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300D28" w:rsidRPr="00E33027" w:rsidRDefault="00300D28" w:rsidP="00300D28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д.Галкино, </w:t>
      </w:r>
      <w:r w:rsidRPr="00120EBD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10</w:t>
      </w:r>
      <w:r w:rsidRPr="00120EBD">
        <w:rPr>
          <w:sz w:val="22"/>
          <w:szCs w:val="22"/>
        </w:rPr>
        <w:t>;</w:t>
      </w:r>
    </w:p>
    <w:p w:rsidR="00300D28" w:rsidRPr="00E33027" w:rsidRDefault="00300D28" w:rsidP="00300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300D28" w:rsidRPr="00E33027" w:rsidRDefault="00300D28" w:rsidP="00300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Месторасположение организатора торгов: 150003, Ярославская область, г. Ярославль,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+7 (4852) 78-62-62.    </w:t>
      </w:r>
    </w:p>
    <w:p w:rsidR="00300D28" w:rsidRPr="00E33027" w:rsidRDefault="00300D28" w:rsidP="00300D28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Pr="00E33027">
        <w:rPr>
          <w:sz w:val="22"/>
          <w:szCs w:val="22"/>
        </w:rPr>
        <w:t xml:space="preserve">Администрация Тутаевского муниципального района, официальный сайт Администрации Тутаевского муниципального района </w:t>
      </w:r>
      <w:hyperlink r:id="rId7" w:history="1">
        <w:r w:rsidRPr="00E33027">
          <w:rPr>
            <w:rStyle w:val="a8"/>
            <w:sz w:val="22"/>
            <w:szCs w:val="22"/>
          </w:rPr>
          <w:t>http://www.</w:t>
        </w:r>
        <w:r w:rsidRPr="00E33027">
          <w:rPr>
            <w:rStyle w:val="a8"/>
            <w:sz w:val="22"/>
            <w:szCs w:val="22"/>
            <w:lang w:val="en-US"/>
          </w:rPr>
          <w:t>admtmr</w:t>
        </w:r>
        <w:r w:rsidRPr="00E33027">
          <w:rPr>
            <w:rStyle w:val="a8"/>
            <w:sz w:val="22"/>
            <w:szCs w:val="22"/>
          </w:rPr>
          <w:t>.ru</w:t>
        </w:r>
      </w:hyperlink>
      <w:r w:rsidRPr="00E33027">
        <w:rPr>
          <w:sz w:val="22"/>
          <w:szCs w:val="22"/>
        </w:rPr>
        <w:t xml:space="preserve">.Номер контактного телефона: 8(48533) 23577, адрес электронной почты: </w:t>
      </w:r>
      <w:hyperlink r:id="rId8" w:history="1">
        <w:r w:rsidRPr="00E33027">
          <w:rPr>
            <w:rStyle w:val="a8"/>
            <w:sz w:val="22"/>
            <w:szCs w:val="22"/>
          </w:rPr>
          <w:t>dmi@admtmr.ru</w:t>
        </w:r>
      </w:hyperlink>
      <w:r w:rsidRPr="00E33027">
        <w:rPr>
          <w:sz w:val="22"/>
          <w:szCs w:val="22"/>
        </w:rPr>
        <w:t xml:space="preserve"> , Петрова А.Е.</w:t>
      </w:r>
    </w:p>
    <w:p w:rsidR="00300D28" w:rsidRPr="00E33027" w:rsidRDefault="00300D28" w:rsidP="00300D28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Pr="00E33027">
        <w:rPr>
          <w:rFonts w:ascii="Times New Roman" w:hAnsi="Times New Roman" w:cs="Times New Roman"/>
          <w:color w:val="000000"/>
        </w:rPr>
        <w:t xml:space="preserve"> электронная площадка АО «Сбербанк-АСТ».  Адрес сайта: </w:t>
      </w:r>
      <w:hyperlink r:id="rId9" w:history="1">
        <w:r w:rsidRPr="00E33027">
          <w:rPr>
            <w:rStyle w:val="a8"/>
            <w:rFonts w:ascii="Times New Roman" w:hAnsi="Times New Roman"/>
          </w:rPr>
          <w:t>http://utp.sberbank-ast.ru/</w:t>
        </w:r>
      </w:hyperlink>
      <w:r w:rsidRPr="00E33027">
        <w:rPr>
          <w:rFonts w:ascii="Times New Roman" w:hAnsi="Times New Roman" w:cs="Times New Roman"/>
          <w:color w:val="000000"/>
        </w:rPr>
        <w:t>.</w:t>
      </w:r>
    </w:p>
    <w:p w:rsidR="00300D28" w:rsidRPr="00E33027" w:rsidRDefault="00300D28" w:rsidP="00300D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Pr="00E33027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Pr="00E33027">
        <w:rPr>
          <w:rFonts w:ascii="Times New Roman" w:hAnsi="Times New Roman" w:cs="Times New Roman"/>
          <w:b/>
          <w:bCs/>
        </w:rPr>
        <w:t>,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300D28" w:rsidRPr="00E33027" w:rsidRDefault="00300D28" w:rsidP="00300D28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300D28" w:rsidRPr="00E33027" w:rsidRDefault="00300D28" w:rsidP="00300D28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300D28" w:rsidRPr="00E33027" w:rsidRDefault="00300D28" w:rsidP="00300D2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300D28" w:rsidRPr="00E33027" w:rsidRDefault="00300D28" w:rsidP="00300D2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CB0DB1">
        <w:rPr>
          <w:rFonts w:ascii="Times New Roman" w:hAnsi="Times New Roman" w:cs="Times New Roman"/>
        </w:rPr>
        <w:t>27.01</w:t>
      </w:r>
      <w:r w:rsidRPr="00E33027">
        <w:rPr>
          <w:rFonts w:ascii="Times New Roman" w:hAnsi="Times New Roman" w:cs="Times New Roman"/>
        </w:rPr>
        <w:t>.202</w:t>
      </w:r>
      <w:r w:rsidR="00CB0DB1">
        <w:rPr>
          <w:rFonts w:ascii="Times New Roman" w:hAnsi="Times New Roman" w:cs="Times New Roman"/>
        </w:rPr>
        <w:t>6</w:t>
      </w:r>
      <w:r w:rsidRPr="00E33027">
        <w:rPr>
          <w:rFonts w:ascii="Times New Roman" w:hAnsi="Times New Roman" w:cs="Times New Roman"/>
        </w:rPr>
        <w:t xml:space="preserve"> № </w:t>
      </w:r>
      <w:r w:rsidR="00CB0DB1">
        <w:rPr>
          <w:rFonts w:ascii="Times New Roman" w:hAnsi="Times New Roman" w:cs="Times New Roman"/>
        </w:rPr>
        <w:t>14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300D28" w:rsidRPr="00E33027" w:rsidRDefault="00300D28" w:rsidP="00300D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00D28" w:rsidRPr="00E33027" w:rsidRDefault="00300D28" w:rsidP="00300D28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00D28" w:rsidRPr="00E33027" w:rsidRDefault="00300D28" w:rsidP="0030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25.04.2025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300D28" w:rsidRPr="00E33027" w:rsidRDefault="00300D28" w:rsidP="00300D28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300D28" w:rsidRPr="00E33027" w:rsidRDefault="00300D28" w:rsidP="00300D2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300D28" w:rsidRPr="00E33027" w:rsidRDefault="00300D28" w:rsidP="00300D2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300D28" w:rsidRPr="00E33027" w:rsidRDefault="00300D28" w:rsidP="00300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300D28" w:rsidRPr="00E33027" w:rsidRDefault="00300D28" w:rsidP="00300D28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д.Галкино,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10.</w:t>
      </w:r>
    </w:p>
    <w:p w:rsidR="00300D28" w:rsidRPr="00E33027" w:rsidRDefault="00300D28" w:rsidP="00300D28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300D28" w:rsidRDefault="00300D28" w:rsidP="00300D2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021901:271</w:t>
      </w:r>
    </w:p>
    <w:p w:rsidR="00300D28" w:rsidRPr="00E33027" w:rsidRDefault="00300D28" w:rsidP="00300D2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300D28" w:rsidRPr="00E33027" w:rsidRDefault="00300D28" w:rsidP="00300D2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300D28" w:rsidRPr="00E33027" w:rsidRDefault="00300D28" w:rsidP="00300D28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300D28" w:rsidRPr="00E33027" w:rsidRDefault="00300D28" w:rsidP="00300D28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 xml:space="preserve">Спорт (5.1), Связь </w:t>
      </w:r>
      <w:r w:rsidRPr="00E33027">
        <w:rPr>
          <w:rFonts w:cs="Times New Roman"/>
          <w:color w:val="auto"/>
          <w:sz w:val="22"/>
          <w:szCs w:val="22"/>
        </w:rPr>
        <w:lastRenderedPageBreak/>
        <w:t>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300D28" w:rsidRPr="00E33027" w:rsidRDefault="00300D28" w:rsidP="00300D2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300D28" w:rsidRPr="00E33027" w:rsidRDefault="00300D28" w:rsidP="00300D2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00D28" w:rsidRPr="00E33027" w:rsidRDefault="00300D28" w:rsidP="00300D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hAnsi="Times New Roman" w:cs="Times New Roman"/>
          <w:bCs/>
        </w:rPr>
        <w:t>земельный участок полностью расположен в границах водоохранной зоны и прибрежной защитной полосы р.Печегда. Ограничения использования установлены согласно ст.65 Водного кодекса РФ. Площадь земельного участка покрываемая зоной с особыми условиями использования территории, составляет 2500 кв.м.</w:t>
      </w:r>
    </w:p>
    <w:p w:rsidR="00300D28" w:rsidRPr="00E33027" w:rsidRDefault="00300D28" w:rsidP="00300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300D28" w:rsidRPr="00E33027" w:rsidRDefault="00300D28" w:rsidP="00300D28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300D28" w:rsidRPr="00E33027" w:rsidRDefault="00300D28" w:rsidP="00300D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300D28" w:rsidRPr="00E33027" w:rsidTr="003E5B3D">
        <w:trPr>
          <w:trHeight w:val="700"/>
        </w:trPr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300D28" w:rsidRPr="00E33027" w:rsidTr="003E5B3D">
        <w:trPr>
          <w:trHeight w:val="433"/>
        </w:trPr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внешних стен индивидуальных домов до колодцев на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территории участка со стороны вводов инженерных сетей – не менее 6 м.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00D28" w:rsidRPr="00E33027" w:rsidRDefault="00300D28" w:rsidP="003E5B3D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00D28" w:rsidRPr="00E33027" w:rsidRDefault="00300D28" w:rsidP="003E5B3D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00D28" w:rsidRPr="00E33027" w:rsidRDefault="00300D28" w:rsidP="003E5B3D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00D28" w:rsidRPr="00E33027" w:rsidRDefault="00300D28" w:rsidP="003E5B3D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00D28" w:rsidRPr="00E33027" w:rsidRDefault="00300D28" w:rsidP="003E5B3D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00D28" w:rsidRPr="00E33027" w:rsidRDefault="00300D28" w:rsidP="003E5B3D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По соглашению между правообладателями смежных </w:t>
            </w:r>
            <w:r w:rsidRPr="00E33027">
              <w:rPr>
                <w:rFonts w:eastAsia="MS Mincho" w:cs="Times New Roman"/>
                <w:sz w:val="22"/>
                <w:szCs w:val="22"/>
              </w:rPr>
              <w:lastRenderedPageBreak/>
              <w:t>земельных участков высота ограждений может быть увеличена до 2 м.</w:t>
            </w:r>
          </w:p>
          <w:p w:rsidR="00300D28" w:rsidRPr="00E33027" w:rsidRDefault="00300D28" w:rsidP="003E5B3D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00D28" w:rsidRPr="00E33027" w:rsidTr="003E5B3D">
        <w:tc>
          <w:tcPr>
            <w:tcW w:w="3402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0D28" w:rsidRPr="00E33027" w:rsidRDefault="00300D28" w:rsidP="003E5B3D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300D28" w:rsidRPr="00E33027" w:rsidRDefault="00300D28" w:rsidP="003E5B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300D28" w:rsidRPr="00E33027" w:rsidRDefault="00300D28" w:rsidP="00300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300D28" w:rsidRPr="00E33027" w:rsidRDefault="00300D28" w:rsidP="00300D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300D28" w:rsidRPr="00E33027" w:rsidRDefault="00300D28" w:rsidP="00300D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300D28" w:rsidRPr="00E33027" w:rsidTr="003E5B3D">
        <w:trPr>
          <w:trHeight w:val="582"/>
        </w:trPr>
        <w:tc>
          <w:tcPr>
            <w:tcW w:w="2694" w:type="dxa"/>
            <w:vAlign w:val="center"/>
          </w:tcPr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300D28" w:rsidRPr="00E33027" w:rsidRDefault="00300D28" w:rsidP="003E5B3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300D28" w:rsidRPr="00E33027" w:rsidTr="003E5B3D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300D28" w:rsidRPr="00E33027" w:rsidRDefault="00300D28" w:rsidP="003E5B3D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00D28" w:rsidRPr="00E33027" w:rsidRDefault="00300D28" w:rsidP="003E5B3D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300D28" w:rsidRPr="00E33027" w:rsidRDefault="00300D28" w:rsidP="003E5B3D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00D28" w:rsidRPr="00E33027" w:rsidRDefault="00300D28" w:rsidP="003E5B3D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300D28" w:rsidRPr="00E33027" w:rsidRDefault="00300D28" w:rsidP="003E5B3D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00D28" w:rsidRPr="00E33027" w:rsidRDefault="00300D28" w:rsidP="003E5B3D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300D28" w:rsidRPr="009060F8" w:rsidRDefault="00300D28" w:rsidP="003E5B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9025E">
              <w:rPr>
                <w:rFonts w:ascii="Times New Roman" w:hAnsi="Times New Roman" w:cs="Times New Roman"/>
              </w:rPr>
              <w:t xml:space="preserve">ОАО «Газпром Газораспределение филиал г.Тутаеве» № 1380 от 30.10.2025г. возможность технологического присоединения отсутствует. </w:t>
            </w:r>
          </w:p>
        </w:tc>
      </w:tr>
    </w:tbl>
    <w:p w:rsidR="00300D28" w:rsidRPr="00E33027" w:rsidRDefault="00300D28" w:rsidP="00300D28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300D28" w:rsidRPr="00E33027" w:rsidRDefault="00300D28" w:rsidP="00300D28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300D28" w:rsidRPr="00E33027" w:rsidRDefault="00300D28" w:rsidP="00300D28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300D28" w:rsidRPr="00E33027" w:rsidRDefault="00300D28" w:rsidP="00300D28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300D28" w:rsidRPr="00E33027" w:rsidRDefault="00300D28" w:rsidP="00300D28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300D28" w:rsidRPr="00E33027" w:rsidRDefault="00300D28" w:rsidP="00300D28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300D28" w:rsidRPr="00E33027" w:rsidRDefault="00300D28" w:rsidP="00300D28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300D28" w:rsidRPr="00E33027" w:rsidRDefault="00300D28" w:rsidP="00300D28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300D28" w:rsidRPr="00E33027" w:rsidRDefault="00300D28" w:rsidP="00300D28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00D28" w:rsidRPr="00E33027" w:rsidTr="003E5B3D">
        <w:trPr>
          <w:trHeight w:val="282"/>
        </w:trPr>
        <w:tc>
          <w:tcPr>
            <w:tcW w:w="3319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41600 руб.00 коп.</w:t>
            </w:r>
          </w:p>
        </w:tc>
      </w:tr>
      <w:tr w:rsidR="00300D28" w:rsidRPr="00E33027" w:rsidTr="003E5B3D">
        <w:trPr>
          <w:trHeight w:val="282"/>
        </w:trPr>
        <w:tc>
          <w:tcPr>
            <w:tcW w:w="3319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НДС</w:t>
            </w:r>
          </w:p>
        </w:tc>
        <w:tc>
          <w:tcPr>
            <w:tcW w:w="6427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300D28" w:rsidRPr="00E33027" w:rsidTr="003E5B3D">
        <w:trPr>
          <w:trHeight w:val="282"/>
        </w:trPr>
        <w:tc>
          <w:tcPr>
            <w:tcW w:w="3319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1248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00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300D28" w:rsidRPr="00E33027" w:rsidTr="003E5B3D">
        <w:trPr>
          <w:trHeight w:val="282"/>
        </w:trPr>
        <w:tc>
          <w:tcPr>
            <w:tcW w:w="3319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00D28" w:rsidRPr="00E33027" w:rsidRDefault="00300D28" w:rsidP="003E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8320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300D28" w:rsidRPr="00E33027" w:rsidRDefault="00300D28" w:rsidP="00300D2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94230" w:rsidRPr="00E33027" w:rsidRDefault="00F94230" w:rsidP="00F9423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4230" w:rsidRPr="00E33027" w:rsidRDefault="00F94230" w:rsidP="00F9423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 xml:space="preserve"> 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85A62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767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.2026 17:00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85A62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85A62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767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85A62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767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09:00</w:t>
            </w:r>
          </w:p>
        </w:tc>
      </w:tr>
      <w:tr w:rsidR="00F94230" w:rsidRPr="00E33027" w:rsidTr="0031600E">
        <w:trPr>
          <w:trHeight w:val="867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F94230" w:rsidRPr="00E33027" w:rsidRDefault="00F94230" w:rsidP="00F9423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94230" w:rsidRPr="00300D28" w:rsidRDefault="00F94230" w:rsidP="00F94230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300D28">
        <w:rPr>
          <w:rFonts w:ascii="Times New Roman" w:hAnsi="Times New Roman" w:cs="Times New Roman"/>
          <w:b/>
          <w:bCs/>
          <w:caps/>
        </w:rPr>
        <w:t>Порядок проведения аукциона в электронной форме</w:t>
      </w:r>
    </w:p>
    <w:p w:rsidR="00F94230" w:rsidRPr="00300D28" w:rsidRDefault="00F94230" w:rsidP="00F94230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     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Порядок регистрации на электронной площадке: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 Форма заявки на участие в аукционе, порядок ее приема: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- копии документов, удостоверяющих личность заявителя (для граждан); 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При этом оператор ЭТП направляет заявителю уведомление о поступлении Заявки.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lastRenderedPageBreak/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66542C">
        <w:rPr>
          <w:rFonts w:ascii="Times New Roman" w:eastAsia="Calibri" w:hAnsi="Times New Roman" w:cs="Times New Roman"/>
        </w:rPr>
        <w:tab/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Порядок рассмотрения заявок: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Заявитель не допускается к участию в аукционе в следующих случаях: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2) непоступление задатка на дату рассмотрения заявок на участие в аукционе;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 Порядок проведения аукциона:  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lastRenderedPageBreak/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в) исключение возможности подачи Участником предложения о цене предмета аукциона в случае,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если текущее максимальное предложение о цене предмета аукциона подано таким Участником.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Победителем признается Участник, предложивший наиболее высокую цену предмета аукциона.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Условия и сроки заключения договора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 Отказ от проведения аукциона, внесение изменений в документацию об аукционе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lastRenderedPageBreak/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66542C" w:rsidRPr="0066542C" w:rsidRDefault="0066542C" w:rsidP="00665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F94230" w:rsidRPr="00300D28" w:rsidRDefault="0066542C" w:rsidP="006654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542C">
        <w:rPr>
          <w:rFonts w:ascii="Times New Roman" w:eastAsia="Calibri" w:hAnsi="Times New Roman" w:cs="Times New Roman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p w:rsidR="00753797" w:rsidRPr="00300D28" w:rsidRDefault="00753797" w:rsidP="00F94230">
      <w:pPr>
        <w:spacing w:after="0" w:line="240" w:lineRule="auto"/>
        <w:ind w:left="14" w:firstLine="696"/>
        <w:contextualSpacing/>
        <w:jc w:val="both"/>
        <w:rPr>
          <w:rFonts w:ascii="Times New Roman" w:hAnsi="Times New Roman" w:cs="Times New Roman"/>
        </w:rPr>
      </w:pPr>
    </w:p>
    <w:sectPr w:rsidR="00753797" w:rsidRPr="00300D28" w:rsidSect="002F6C1E">
      <w:headerReference w:type="default" r:id="rId1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C8E" w:rsidRDefault="00364C8E" w:rsidP="0045387B">
      <w:pPr>
        <w:spacing w:after="0" w:line="240" w:lineRule="auto"/>
      </w:pPr>
      <w:r>
        <w:separator/>
      </w:r>
    </w:p>
  </w:endnote>
  <w:endnote w:type="continuationSeparator" w:id="1">
    <w:p w:rsidR="00364C8E" w:rsidRDefault="00364C8E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C8E" w:rsidRDefault="00364C8E" w:rsidP="0045387B">
      <w:pPr>
        <w:spacing w:after="0" w:line="240" w:lineRule="auto"/>
      </w:pPr>
      <w:r>
        <w:separator/>
      </w:r>
    </w:p>
  </w:footnote>
  <w:footnote w:type="continuationSeparator" w:id="1">
    <w:p w:rsidR="00364C8E" w:rsidRDefault="00364C8E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F6" w:rsidRDefault="008312F6">
    <w:pPr>
      <w:pStyle w:val="a3"/>
      <w:jc w:val="center"/>
    </w:pPr>
  </w:p>
  <w:p w:rsidR="008312F6" w:rsidRDefault="008312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A3D"/>
    <w:multiLevelType w:val="hybridMultilevel"/>
    <w:tmpl w:val="844CE4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6D45A3"/>
    <w:multiLevelType w:val="hybridMultilevel"/>
    <w:tmpl w:val="A6D4B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A08EB"/>
    <w:multiLevelType w:val="hybridMultilevel"/>
    <w:tmpl w:val="8FD8E94C"/>
    <w:lvl w:ilvl="0" w:tplc="9C7CA93C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F35"/>
    <w:multiLevelType w:val="hybridMultilevel"/>
    <w:tmpl w:val="05784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4A0B"/>
    <w:rsid w:val="00074E98"/>
    <w:rsid w:val="000869DD"/>
    <w:rsid w:val="00087762"/>
    <w:rsid w:val="0009126C"/>
    <w:rsid w:val="00094847"/>
    <w:rsid w:val="000954AD"/>
    <w:rsid w:val="000A45AC"/>
    <w:rsid w:val="000B7364"/>
    <w:rsid w:val="000C3414"/>
    <w:rsid w:val="000D06CE"/>
    <w:rsid w:val="000D1E20"/>
    <w:rsid w:val="000F3533"/>
    <w:rsid w:val="000F3931"/>
    <w:rsid w:val="00101F2E"/>
    <w:rsid w:val="001034A0"/>
    <w:rsid w:val="00145EA2"/>
    <w:rsid w:val="00157267"/>
    <w:rsid w:val="00171962"/>
    <w:rsid w:val="00172954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84A71"/>
    <w:rsid w:val="002A22B2"/>
    <w:rsid w:val="002A347C"/>
    <w:rsid w:val="002E63F9"/>
    <w:rsid w:val="002F6C1E"/>
    <w:rsid w:val="002F74FB"/>
    <w:rsid w:val="00300D28"/>
    <w:rsid w:val="00310289"/>
    <w:rsid w:val="00350E17"/>
    <w:rsid w:val="003517E3"/>
    <w:rsid w:val="00360177"/>
    <w:rsid w:val="00364C8E"/>
    <w:rsid w:val="003728CE"/>
    <w:rsid w:val="0039177A"/>
    <w:rsid w:val="00395816"/>
    <w:rsid w:val="00397127"/>
    <w:rsid w:val="003A6A0D"/>
    <w:rsid w:val="003B5BCD"/>
    <w:rsid w:val="003C0293"/>
    <w:rsid w:val="003C2F3B"/>
    <w:rsid w:val="003C7405"/>
    <w:rsid w:val="003D3AB3"/>
    <w:rsid w:val="003E13D5"/>
    <w:rsid w:val="003E23E1"/>
    <w:rsid w:val="003F29D3"/>
    <w:rsid w:val="00400B20"/>
    <w:rsid w:val="004025A4"/>
    <w:rsid w:val="004101C9"/>
    <w:rsid w:val="004205AE"/>
    <w:rsid w:val="00423A92"/>
    <w:rsid w:val="004356A4"/>
    <w:rsid w:val="0045387B"/>
    <w:rsid w:val="00463237"/>
    <w:rsid w:val="00477672"/>
    <w:rsid w:val="004C561C"/>
    <w:rsid w:val="004E4947"/>
    <w:rsid w:val="00504F23"/>
    <w:rsid w:val="0051732C"/>
    <w:rsid w:val="00533147"/>
    <w:rsid w:val="00543B1C"/>
    <w:rsid w:val="00567B9A"/>
    <w:rsid w:val="00573248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6542C"/>
    <w:rsid w:val="006758AD"/>
    <w:rsid w:val="00676725"/>
    <w:rsid w:val="00685A62"/>
    <w:rsid w:val="006A04AA"/>
    <w:rsid w:val="006B49F4"/>
    <w:rsid w:val="006B787C"/>
    <w:rsid w:val="006C4E8B"/>
    <w:rsid w:val="0071237E"/>
    <w:rsid w:val="00714905"/>
    <w:rsid w:val="0074693C"/>
    <w:rsid w:val="00753069"/>
    <w:rsid w:val="00753797"/>
    <w:rsid w:val="00756303"/>
    <w:rsid w:val="007B18C0"/>
    <w:rsid w:val="007D65B9"/>
    <w:rsid w:val="007E06FA"/>
    <w:rsid w:val="007F36D1"/>
    <w:rsid w:val="007F79C4"/>
    <w:rsid w:val="00823DA2"/>
    <w:rsid w:val="008312F6"/>
    <w:rsid w:val="00861DE3"/>
    <w:rsid w:val="00864CC4"/>
    <w:rsid w:val="008D1FE3"/>
    <w:rsid w:val="008D45B6"/>
    <w:rsid w:val="0091433F"/>
    <w:rsid w:val="00915D59"/>
    <w:rsid w:val="009454F1"/>
    <w:rsid w:val="00946391"/>
    <w:rsid w:val="00947C88"/>
    <w:rsid w:val="00975719"/>
    <w:rsid w:val="00976F52"/>
    <w:rsid w:val="009C03E6"/>
    <w:rsid w:val="009F7AEB"/>
    <w:rsid w:val="00A206EB"/>
    <w:rsid w:val="00A37BEC"/>
    <w:rsid w:val="00A60F25"/>
    <w:rsid w:val="00A97D59"/>
    <w:rsid w:val="00AA5BFA"/>
    <w:rsid w:val="00AB5333"/>
    <w:rsid w:val="00AC5B70"/>
    <w:rsid w:val="00AE2893"/>
    <w:rsid w:val="00AE5E83"/>
    <w:rsid w:val="00B022D2"/>
    <w:rsid w:val="00B15B99"/>
    <w:rsid w:val="00B41DB3"/>
    <w:rsid w:val="00B51B89"/>
    <w:rsid w:val="00B71FEA"/>
    <w:rsid w:val="00B73AB3"/>
    <w:rsid w:val="00B74476"/>
    <w:rsid w:val="00B936BB"/>
    <w:rsid w:val="00BB4A49"/>
    <w:rsid w:val="00BD465A"/>
    <w:rsid w:val="00BE21AE"/>
    <w:rsid w:val="00BF3BB6"/>
    <w:rsid w:val="00C00B9C"/>
    <w:rsid w:val="00C01441"/>
    <w:rsid w:val="00C069B7"/>
    <w:rsid w:val="00C16DE5"/>
    <w:rsid w:val="00C17572"/>
    <w:rsid w:val="00C202B3"/>
    <w:rsid w:val="00C3732D"/>
    <w:rsid w:val="00C76AEC"/>
    <w:rsid w:val="00C93E61"/>
    <w:rsid w:val="00CB0DB1"/>
    <w:rsid w:val="00CB3139"/>
    <w:rsid w:val="00CB3FEE"/>
    <w:rsid w:val="00CC02E0"/>
    <w:rsid w:val="00CD2DB6"/>
    <w:rsid w:val="00CD7F64"/>
    <w:rsid w:val="00D02996"/>
    <w:rsid w:val="00D0419E"/>
    <w:rsid w:val="00D22120"/>
    <w:rsid w:val="00D2345D"/>
    <w:rsid w:val="00D7384B"/>
    <w:rsid w:val="00DB2090"/>
    <w:rsid w:val="00DB482F"/>
    <w:rsid w:val="00DD6A3D"/>
    <w:rsid w:val="00DE2645"/>
    <w:rsid w:val="00DF0D0D"/>
    <w:rsid w:val="00DF3DCD"/>
    <w:rsid w:val="00E03BB5"/>
    <w:rsid w:val="00E05248"/>
    <w:rsid w:val="00E109A2"/>
    <w:rsid w:val="00E11AB8"/>
    <w:rsid w:val="00E120A1"/>
    <w:rsid w:val="00E20EEB"/>
    <w:rsid w:val="00E24A9B"/>
    <w:rsid w:val="00E25360"/>
    <w:rsid w:val="00E33027"/>
    <w:rsid w:val="00E35223"/>
    <w:rsid w:val="00E56A3B"/>
    <w:rsid w:val="00E7728F"/>
    <w:rsid w:val="00E9714B"/>
    <w:rsid w:val="00EA5BB3"/>
    <w:rsid w:val="00EA5FEE"/>
    <w:rsid w:val="00EB3DB3"/>
    <w:rsid w:val="00ED7B6F"/>
    <w:rsid w:val="00EE2D10"/>
    <w:rsid w:val="00EE4D4F"/>
    <w:rsid w:val="00EF21D4"/>
    <w:rsid w:val="00F0345A"/>
    <w:rsid w:val="00F47E81"/>
    <w:rsid w:val="00F70A45"/>
    <w:rsid w:val="00F72131"/>
    <w:rsid w:val="00F94230"/>
    <w:rsid w:val="00FB5CBA"/>
    <w:rsid w:val="00FE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  <w:style w:type="table" w:styleId="af">
    <w:name w:val="Table Grid"/>
    <w:basedOn w:val="a1"/>
    <w:uiPriority w:val="59"/>
    <w:rsid w:val="00AE2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2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AE28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E2893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2026-02-11T10:59:00Z</dcterms:created>
  <dcterms:modified xsi:type="dcterms:W3CDTF">2026-02-11T10:59:00Z</dcterms:modified>
</cp:coreProperties>
</file>