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FC" w:rsidRPr="003B14FC" w:rsidRDefault="003B14FC" w:rsidP="003B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A1" w:rsidRDefault="007D0CA1" w:rsidP="003B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14FC" w:rsidRDefault="003B14FC" w:rsidP="003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реализации проекта «X Юбилейный межрегиональный турнир по армейскому рукопашному бою, посвящённый Дню сотрудников ОВД и памяти старшины милиции Дементьева Владимира».</w:t>
      </w: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 ноября 2022 года в городе Тутаеве Ярославской области прошёл X Юбилейный межрегиональный турнир по армейскому рукопашному бою, посвящённый Дню сотрудника ОВД и памяти старшины милиции Дементьева Владимира. В турнире приняли участие более 120 спортсменов - 10 команд, представлявших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Ярославскую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Ивановскую и Костромскую области.</w:t>
      </w: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70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Подобные турниры помогают развитию в регионах настоящего мужского вида спорта, в котором преуспевают как юноши так и девушки, а также воспитанию детей в духе патриотизма и любви к своей Родине. Дружба между городами и совместное развитие одного из самых мужских видов спорта. Все виды единоборств - это именно те виды спорта, где человек формируется как личность.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2022 году проект реализуется при поддержке Администрации Тутаевского муниципального района в рамках программы «Поддержка гражданских инициатив и социально ориентированных некоммерческих организаций Тутаевского муниципального района» сообщает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тутаевского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представительство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Ярославской региональной общественной спортивной организации «Федерация армейского рукопашного боя»</w:t>
      </w: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Спортивный клуб был основан в 2012 году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утаеве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Ярославской области группой единомышленников. Постоянное проведение турниров на Тутаевской земле даёт отличный рост и развитие воспитанников клуба "Боец".</w:t>
      </w:r>
    </w:p>
    <w:p w:rsidR="00F770FD" w:rsidRDefault="00F770FD" w:rsidP="00F770FD">
      <w:pPr>
        <w:pStyle w:val="20"/>
        <w:shd w:val="clear" w:color="auto" w:fill="auto"/>
        <w:tabs>
          <w:tab w:val="left" w:pos="1088"/>
        </w:tabs>
        <w:spacing w:after="0" w:line="240" w:lineRule="auto"/>
        <w:ind w:right="181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color w:val="000000" w:themeColor="text1"/>
          <w:sz w:val="24"/>
          <w:szCs w:val="24"/>
        </w:rPr>
        <w:t>Инновационность</w:t>
      </w:r>
      <w:proofErr w:type="spellEnd"/>
      <w:r>
        <w:rPr>
          <w:color w:val="000000" w:themeColor="text1"/>
          <w:sz w:val="24"/>
          <w:szCs w:val="24"/>
        </w:rPr>
        <w:t xml:space="preserve"> проекта заключается в создании системного подхода в вопросе подготовки допризывной и призывной молодёжи к военной службе средствами </w:t>
      </w:r>
      <w:proofErr w:type="spellStart"/>
      <w:r>
        <w:rPr>
          <w:color w:val="000000" w:themeColor="text1"/>
          <w:sz w:val="24"/>
          <w:szCs w:val="24"/>
        </w:rPr>
        <w:t>военно</w:t>
      </w:r>
      <w:proofErr w:type="spellEnd"/>
      <w:r>
        <w:rPr>
          <w:color w:val="000000" w:themeColor="text1"/>
          <w:sz w:val="24"/>
          <w:szCs w:val="24"/>
        </w:rPr>
        <w:t xml:space="preserve"> - прикладного вида спорта - армейский рукопашный бой (АРБ), в определении </w:t>
      </w:r>
      <w:proofErr w:type="spellStart"/>
      <w:r>
        <w:rPr>
          <w:color w:val="000000" w:themeColor="text1"/>
          <w:sz w:val="24"/>
          <w:szCs w:val="24"/>
        </w:rPr>
        <w:t>военно</w:t>
      </w:r>
      <w:proofErr w:type="spellEnd"/>
      <w:r>
        <w:rPr>
          <w:color w:val="000000" w:themeColor="text1"/>
          <w:sz w:val="24"/>
          <w:szCs w:val="24"/>
        </w:rPr>
        <w:t xml:space="preserve"> - прикладной направленности физической подготовки с гражданами от 9 до 18 лет выраженной в соревновательной форме и посвящённой подвигу воина, вовлечение максимально возможного числа школьников в систематические занятия ВПВС - армейский рукопашный бой</w:t>
      </w:r>
      <w:proofErr w:type="gramEnd"/>
      <w:r>
        <w:rPr>
          <w:color w:val="000000" w:themeColor="text1"/>
          <w:sz w:val="24"/>
          <w:szCs w:val="24"/>
        </w:rPr>
        <w:t xml:space="preserve">. Реализацию проекта Тутаевское отделение по армейскому рукопашному бою планирует осуществить совместно с Ярославской региональной общественной спортивной организацией "Федерация армейского рукопашного боя". </w:t>
      </w:r>
      <w:proofErr w:type="gramStart"/>
      <w:r>
        <w:rPr>
          <w:color w:val="000000" w:themeColor="text1"/>
          <w:sz w:val="24"/>
          <w:szCs w:val="24"/>
        </w:rPr>
        <w:t>Настоящий проект направлен на достойную подготовку и ориентацию допризывной и призывной молодёжи к службе в Российской Армии.</w:t>
      </w:r>
      <w:proofErr w:type="gramEnd"/>
    </w:p>
    <w:p w:rsidR="00F770FD" w:rsidRDefault="00F770FD" w:rsidP="00F770FD">
      <w:pPr>
        <w:pStyle w:val="20"/>
        <w:shd w:val="clear" w:color="auto" w:fill="auto"/>
        <w:tabs>
          <w:tab w:val="left" w:pos="1088"/>
        </w:tabs>
        <w:spacing w:after="0" w:line="240" w:lineRule="auto"/>
        <w:ind w:right="181" w:firstLine="743"/>
        <w:jc w:val="both"/>
        <w:rPr>
          <w:color w:val="000000" w:themeColor="text1"/>
          <w:sz w:val="24"/>
          <w:szCs w:val="24"/>
        </w:rPr>
      </w:pPr>
    </w:p>
    <w:p w:rsidR="00F770FD" w:rsidRDefault="00F770FD" w:rsidP="00F770FD">
      <w:pPr>
        <w:pStyle w:val="20"/>
        <w:shd w:val="clear" w:color="auto" w:fill="auto"/>
        <w:tabs>
          <w:tab w:val="left" w:pos="1088"/>
        </w:tabs>
        <w:spacing w:after="0" w:line="240" w:lineRule="auto"/>
        <w:ind w:right="181" w:firstLine="7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Патриотическое воспитание подрастающего поколения было и остается одной из важнейших задач общества. За последние годы в Российской Федерации были предприняты значительные усилия по укреплению и развитию системы патриотического воспитания граждан. В «Программе патриотического воспитания граждан Российской Федерации на 2021-2025 годы» определён новый вектор задач, а именно: развитие военно-патриотического воспитания граждан, укрепление престижа службы в Вооружённых Силах Российской Федерации и правоохранительных органах.</w:t>
      </w:r>
    </w:p>
    <w:p w:rsidR="00F770FD" w:rsidRDefault="00F770FD" w:rsidP="00F770FD">
      <w:pPr>
        <w:pStyle w:val="20"/>
        <w:shd w:val="clear" w:color="auto" w:fill="auto"/>
        <w:tabs>
          <w:tab w:val="left" w:pos="1088"/>
        </w:tabs>
        <w:spacing w:after="0" w:line="240" w:lineRule="auto"/>
        <w:ind w:right="181" w:firstLine="743"/>
        <w:jc w:val="both"/>
        <w:rPr>
          <w:color w:val="000000" w:themeColor="text1"/>
          <w:sz w:val="24"/>
          <w:szCs w:val="24"/>
        </w:rPr>
      </w:pPr>
    </w:p>
    <w:p w:rsidR="00F770FD" w:rsidRDefault="00F770FD" w:rsidP="00F770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Армейский рукопашный бой – отечественный вид спорта, первое в новейшей спортивной истории официально признанное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полноконтактное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смешанное единоборство, в котором разрешена практически любая ударная техника руками, ногами и техника борьбы, где с максимальной степенью моделируется поединок без оружия двух противников. Он включен во Всероссийский реестр видов спорта, как один из военно-прикладных видов спорта.</w:t>
      </w:r>
    </w:p>
    <w:p w:rsidR="00F770FD" w:rsidRDefault="00F770FD" w:rsidP="00F770FD">
      <w:pPr>
        <w:jc w:val="both"/>
        <w:rPr>
          <w:noProof/>
          <w:color w:val="000000" w:themeColor="text1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Поздравляем ребят с достойным выступлением и желаем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нашим спортсменам продолжить победные традиции на одном из главных стартов сезона – Всероссийском турнире по АРБ, среди православных военно-патриотических клубов – правопреемнике открытого первенства России, где наша команда дважды становилась победителем в командном зачёте. Искренне благодарим людей, не равнодушных к детскому спорту, без помощи которых участие в данных соревнованиях было бы невозможно.</w:t>
      </w:r>
      <w:r>
        <w:rPr>
          <w:noProof/>
          <w:color w:val="000000" w:themeColor="text1"/>
          <w:lang w:eastAsia="ru-RU"/>
        </w:rPr>
        <w:t xml:space="preserve"> </w:t>
      </w:r>
    </w:p>
    <w:p w:rsidR="00F770FD" w:rsidRDefault="00F770FD" w:rsidP="003B1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770FD" w:rsidSect="007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75D"/>
    <w:multiLevelType w:val="multilevel"/>
    <w:tmpl w:val="62A4B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A1"/>
    <w:rsid w:val="00056C83"/>
    <w:rsid w:val="000E1926"/>
    <w:rsid w:val="00102106"/>
    <w:rsid w:val="00142D6E"/>
    <w:rsid w:val="00186026"/>
    <w:rsid w:val="002536AC"/>
    <w:rsid w:val="00264512"/>
    <w:rsid w:val="0030223F"/>
    <w:rsid w:val="003343A7"/>
    <w:rsid w:val="00345CEF"/>
    <w:rsid w:val="003732EA"/>
    <w:rsid w:val="003B14FC"/>
    <w:rsid w:val="004038FC"/>
    <w:rsid w:val="004C5CFC"/>
    <w:rsid w:val="004F6996"/>
    <w:rsid w:val="00530A01"/>
    <w:rsid w:val="00577B41"/>
    <w:rsid w:val="005E1130"/>
    <w:rsid w:val="00714AFC"/>
    <w:rsid w:val="00720187"/>
    <w:rsid w:val="00745BF8"/>
    <w:rsid w:val="007D0CA1"/>
    <w:rsid w:val="007E08B0"/>
    <w:rsid w:val="007F097B"/>
    <w:rsid w:val="00895A6A"/>
    <w:rsid w:val="008D3703"/>
    <w:rsid w:val="00914290"/>
    <w:rsid w:val="00A16F58"/>
    <w:rsid w:val="00A62D02"/>
    <w:rsid w:val="00B63C6C"/>
    <w:rsid w:val="00D05BBC"/>
    <w:rsid w:val="00DD7B5C"/>
    <w:rsid w:val="00F62C31"/>
    <w:rsid w:val="00F770F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1"/>
  </w:style>
  <w:style w:type="paragraph" w:styleId="1">
    <w:name w:val="heading 1"/>
    <w:basedOn w:val="a"/>
    <w:next w:val="a"/>
    <w:link w:val="10"/>
    <w:uiPriority w:val="9"/>
    <w:qFormat/>
    <w:rsid w:val="0089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45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5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5BF8"/>
    <w:rPr>
      <w:color w:val="0000FF"/>
      <w:u w:val="single"/>
    </w:rPr>
  </w:style>
  <w:style w:type="character" w:customStyle="1" w:styleId="blindlabel">
    <w:name w:val="blind_label"/>
    <w:basedOn w:val="a0"/>
    <w:rsid w:val="00745BF8"/>
  </w:style>
  <w:style w:type="character" w:customStyle="1" w:styleId="10">
    <w:name w:val="Заголовок 1 Знак"/>
    <w:basedOn w:val="a0"/>
    <w:link w:val="1"/>
    <w:uiPriority w:val="9"/>
    <w:rsid w:val="0089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895A6A"/>
  </w:style>
  <w:style w:type="character" w:customStyle="1" w:styleId="author">
    <w:name w:val="author"/>
    <w:basedOn w:val="a0"/>
    <w:rsid w:val="00895A6A"/>
  </w:style>
  <w:style w:type="character" w:customStyle="1" w:styleId="posted-on">
    <w:name w:val="posted-on"/>
    <w:basedOn w:val="a0"/>
    <w:rsid w:val="00895A6A"/>
  </w:style>
  <w:style w:type="paragraph" w:styleId="a7">
    <w:name w:val="Normal (Web)"/>
    <w:basedOn w:val="a"/>
    <w:uiPriority w:val="99"/>
    <w:unhideWhenUsed/>
    <w:rsid w:val="008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date">
    <w:name w:val="rel_date"/>
    <w:basedOn w:val="a0"/>
    <w:rsid w:val="007F097B"/>
  </w:style>
  <w:style w:type="character" w:styleId="a8">
    <w:name w:val="Emphasis"/>
    <w:basedOn w:val="a0"/>
    <w:uiPriority w:val="20"/>
    <w:qFormat/>
    <w:rsid w:val="007F097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996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B63C6C"/>
  </w:style>
  <w:style w:type="character" w:styleId="aa">
    <w:name w:val="Strong"/>
    <w:basedOn w:val="a0"/>
    <w:uiPriority w:val="22"/>
    <w:qFormat/>
    <w:rsid w:val="00B63C6C"/>
    <w:rPr>
      <w:b/>
      <w:bCs/>
    </w:rPr>
  </w:style>
  <w:style w:type="paragraph" w:styleId="ab">
    <w:name w:val="No Spacing"/>
    <w:uiPriority w:val="1"/>
    <w:qFormat/>
    <w:rsid w:val="00A16F5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7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0FD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b-4">
    <w:name w:val="mb-4"/>
    <w:basedOn w:val="a"/>
    <w:rsid w:val="003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2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8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0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380">
          <w:marLeft w:val="167"/>
          <w:marRight w:val="167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63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08">
                      <w:marLeft w:val="0"/>
                      <w:marRight w:val="134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1402">
                      <w:marLeft w:val="0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337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621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8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47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6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205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20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11</cp:revision>
  <dcterms:created xsi:type="dcterms:W3CDTF">2022-10-10T20:57:00Z</dcterms:created>
  <dcterms:modified xsi:type="dcterms:W3CDTF">2022-12-22T12:11:00Z</dcterms:modified>
</cp:coreProperties>
</file>