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D" w:rsidRPr="008D1EF9" w:rsidRDefault="00AD1A0D" w:rsidP="00AD1A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8D1EF9">
        <w:rPr>
          <w:rFonts w:ascii="Arial" w:eastAsia="Times New Roman" w:hAnsi="Arial" w:cs="Arial"/>
          <w:b/>
          <w:noProof/>
          <w:sz w:val="40"/>
          <w:szCs w:val="24"/>
          <w:lang w:eastAsia="ru-RU"/>
        </w:rPr>
        <w:drawing>
          <wp:inline distT="0" distB="0" distL="0" distR="0" wp14:anchorId="63CBF427" wp14:editId="226273FB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0D" w:rsidRPr="008D1EF9" w:rsidRDefault="00AD1A0D" w:rsidP="00AD1A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Тутаевского муниципального района</w:t>
      </w:r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0D" w:rsidRPr="008D1EF9" w:rsidRDefault="00AD1A0D" w:rsidP="00AD1A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D1EF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D1A0D" w:rsidRPr="006207C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19.12.2022  № 960-п</w:t>
      </w:r>
    </w:p>
    <w:p w:rsidR="00AD1A0D" w:rsidRPr="00E51C2A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5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E5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утаев</w:t>
      </w:r>
      <w:proofErr w:type="spellEnd"/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0D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>Об утверждении «Порядка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поддержки социально 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ориентированным некоммерческим организациям 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>на реализацию проекта по обеспечению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 развития системы дополнительного образования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 детей посредством внедрения механизма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 персонифицированного финансирования </w:t>
      </w:r>
    </w:p>
    <w:p w:rsidR="00AD1A0D" w:rsidRPr="00B44633" w:rsidRDefault="00AD1A0D" w:rsidP="00AD1A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B44633">
        <w:rPr>
          <w:rFonts w:ascii="Times New Roman" w:hAnsi="Times New Roman" w:cs="Times New Roman"/>
          <w:b w:val="0"/>
          <w:sz w:val="24"/>
          <w:szCs w:val="24"/>
        </w:rPr>
        <w:t>Тутаевском</w:t>
      </w:r>
      <w:proofErr w:type="spellEnd"/>
      <w:r w:rsidRPr="00B4463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</w:t>
      </w:r>
    </w:p>
    <w:p w:rsidR="00AD1A0D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0D" w:rsidRPr="008D1EF9" w:rsidRDefault="00AD1A0D" w:rsidP="00AD1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425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статьей 78.1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6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63">
        <w:rPr>
          <w:rFonts w:ascii="Times New Roman" w:hAnsi="Times New Roman" w:cs="Times New Roman"/>
          <w:sz w:val="28"/>
          <w:szCs w:val="28"/>
        </w:rPr>
        <w:t xml:space="preserve"> Правительства 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CA22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2263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25E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образования, культуры и молодежной политики</w:t>
      </w:r>
      <w:r w:rsidRPr="00E3425E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 «Обеспечение персонифицированного финансирования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Тутаевского муниципального района </w:t>
      </w:r>
      <w:proofErr w:type="gramEnd"/>
    </w:p>
    <w:p w:rsidR="00AD1A0D" w:rsidRPr="008D1EF9" w:rsidRDefault="00AD1A0D" w:rsidP="00AD1A0D">
      <w:pPr>
        <w:spacing w:after="0" w:line="240" w:lineRule="auto"/>
        <w:ind w:firstLineChars="1343" w:firstLine="3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</w:p>
    <w:p w:rsidR="00AD1A0D" w:rsidRDefault="00AD1A0D" w:rsidP="00AD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1A0D" w:rsidRPr="008D1EF9" w:rsidRDefault="00AD1A0D" w:rsidP="00AD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0D" w:rsidRPr="007F1F00" w:rsidRDefault="00AD1A0D" w:rsidP="00AD1A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4633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Pr="00B446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прилагаемый «</w:t>
      </w:r>
      <w:r w:rsidRPr="00B44633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B4463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утаевском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</w:t>
      </w:r>
      <w:r w:rsidRPr="007F1F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1A0D" w:rsidRPr="007F1F00" w:rsidRDefault="00AD1A0D" w:rsidP="00AD1A0D">
      <w:pPr>
        <w:pStyle w:val="a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1F00">
        <w:rPr>
          <w:color w:val="000000"/>
          <w:sz w:val="28"/>
          <w:szCs w:val="28"/>
        </w:rPr>
        <w:t xml:space="preserve">2. </w:t>
      </w:r>
      <w:proofErr w:type="gramStart"/>
      <w:r w:rsidRPr="007F1F00">
        <w:rPr>
          <w:color w:val="000000"/>
          <w:sz w:val="28"/>
          <w:szCs w:val="28"/>
        </w:rPr>
        <w:t>Контроль за</w:t>
      </w:r>
      <w:proofErr w:type="gramEnd"/>
      <w:r w:rsidRPr="007F1F00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социальным вопросам Иванову О.Н.</w:t>
      </w:r>
    </w:p>
    <w:p w:rsidR="00AD1A0D" w:rsidRPr="007F1F00" w:rsidRDefault="00AD1A0D" w:rsidP="00AD1A0D">
      <w:pPr>
        <w:pStyle w:val="a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1F00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D1A0D" w:rsidRDefault="00AD1A0D" w:rsidP="00AD1A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AD1A0D" w:rsidRDefault="00AD1A0D" w:rsidP="00AD1A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AD1A0D" w:rsidRDefault="00AD1A0D" w:rsidP="00AD1A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AD1A0D" w:rsidRDefault="00AD1A0D" w:rsidP="00AD1A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</w:p>
    <w:p w:rsidR="00AD1A0D" w:rsidRPr="007F1F00" w:rsidRDefault="00AD1A0D" w:rsidP="00AD1A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7F1F0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7F1F00">
        <w:rPr>
          <w:color w:val="000000"/>
          <w:sz w:val="28"/>
          <w:szCs w:val="28"/>
        </w:rPr>
        <w:t xml:space="preserve"> Тутаевского</w:t>
      </w:r>
    </w:p>
    <w:p w:rsidR="00AD1A0D" w:rsidRPr="007F1F00" w:rsidRDefault="00AD1A0D" w:rsidP="00AD1A0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7F1F00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                                                                    О.В. </w:t>
      </w:r>
      <w:proofErr w:type="spellStart"/>
      <w:r>
        <w:rPr>
          <w:color w:val="000000"/>
          <w:sz w:val="28"/>
          <w:szCs w:val="28"/>
        </w:rPr>
        <w:t>Низова</w:t>
      </w:r>
      <w:proofErr w:type="spellEnd"/>
    </w:p>
    <w:p w:rsidR="00AD1A0D" w:rsidRPr="008D1EF9" w:rsidRDefault="00AD1A0D" w:rsidP="00AD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AD1A0D" w:rsidRDefault="00AD1A0D" w:rsidP="001D5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1A0D" w:rsidRDefault="00AD1A0D" w:rsidP="001D5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1A0D" w:rsidRDefault="00AD1A0D" w:rsidP="001D59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5924" w:rsidRPr="009169BF" w:rsidRDefault="001D5924" w:rsidP="001D5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BF">
        <w:rPr>
          <w:rFonts w:ascii="Times New Roman" w:hAnsi="Times New Roman"/>
          <w:sz w:val="24"/>
          <w:szCs w:val="24"/>
        </w:rPr>
        <w:t xml:space="preserve">Приложение </w:t>
      </w:r>
    </w:p>
    <w:p w:rsidR="001D5924" w:rsidRDefault="001D5924" w:rsidP="001D59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ТМР</w:t>
      </w:r>
    </w:p>
    <w:p w:rsidR="001D5924" w:rsidRDefault="001D5924" w:rsidP="001D59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169BF">
        <w:rPr>
          <w:rFonts w:ascii="Times New Roman" w:eastAsia="Times New Roman" w:hAnsi="Times New Roman"/>
          <w:sz w:val="24"/>
          <w:szCs w:val="24"/>
          <w:lang w:eastAsia="ru-RU"/>
        </w:rPr>
        <w:t xml:space="preserve"> 19.12.2022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169BF">
        <w:rPr>
          <w:rFonts w:ascii="Times New Roman" w:eastAsia="Times New Roman" w:hAnsi="Times New Roman"/>
          <w:sz w:val="24"/>
          <w:szCs w:val="24"/>
          <w:lang w:eastAsia="ru-RU"/>
        </w:rPr>
        <w:t>960-п</w:t>
      </w:r>
    </w:p>
    <w:p w:rsidR="001D5924" w:rsidRDefault="001D5924" w:rsidP="001D5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924" w:rsidRPr="00264497" w:rsidRDefault="001D5924" w:rsidP="001D5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49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D5924" w:rsidRPr="00E3425E" w:rsidRDefault="001D5924" w:rsidP="001D5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49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E3425E">
        <w:rPr>
          <w:rFonts w:ascii="Times New Roman" w:hAnsi="Times New Roman" w:cs="Times New Roman"/>
          <w:sz w:val="28"/>
          <w:szCs w:val="28"/>
        </w:rPr>
        <w:t xml:space="preserve">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1D5924" w:rsidRPr="00E3425E" w:rsidRDefault="001D5924" w:rsidP="001D5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425E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E3425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D5924" w:rsidRPr="00E3425E" w:rsidRDefault="001D5924" w:rsidP="001D5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924" w:rsidRPr="00E3425E" w:rsidRDefault="001D5924" w:rsidP="001D592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5E">
        <w:rPr>
          <w:rFonts w:ascii="Times New Roman" w:hAnsi="Times New Roman" w:cs="Times New Roman"/>
          <w:b/>
          <w:sz w:val="28"/>
          <w:szCs w:val="28"/>
        </w:rPr>
        <w:t xml:space="preserve"> Общие положения о предоставлении субсидии</w:t>
      </w:r>
    </w:p>
    <w:p w:rsidR="001D5924" w:rsidRPr="00E3425E" w:rsidRDefault="001D5924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C7E3D" w:rsidRPr="00E3425E">
        <w:rPr>
          <w:rFonts w:ascii="Times New Roman" w:hAnsi="Times New Roman" w:cs="Times New Roman"/>
          <w:sz w:val="28"/>
          <w:szCs w:val="28"/>
        </w:rPr>
        <w:t xml:space="preserve">Настоящий  Порядок </w:t>
      </w:r>
      <w:r w:rsidR="003C7E3D" w:rsidRPr="00E3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3C7E3D" w:rsidRPr="00E3425E">
        <w:rPr>
          <w:rFonts w:ascii="Times New Roman" w:eastAsia="Calibri" w:hAnsi="Times New Roman" w:cs="Times New Roman"/>
          <w:sz w:val="28"/>
          <w:szCs w:val="28"/>
          <w:lang w:eastAsia="ru-RU"/>
        </w:rPr>
        <w:t>Тутаевском</w:t>
      </w:r>
      <w:proofErr w:type="spellEnd"/>
      <w:r w:rsidR="003C7E3D" w:rsidRPr="00E3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районе (далее – Порядок) </w:t>
      </w:r>
      <w:r w:rsidRPr="00E3425E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статьей 78.1 Бюджетного кодекса Российской Федерации,</w:t>
      </w:r>
      <w:r w:rsidR="007F25A3">
        <w:rPr>
          <w:rFonts w:ascii="Times New Roman" w:hAnsi="Times New Roman" w:cs="Times New Roman"/>
          <w:sz w:val="28"/>
          <w:szCs w:val="28"/>
        </w:rPr>
        <w:t xml:space="preserve"> </w:t>
      </w:r>
      <w:r w:rsidR="00CA2263" w:rsidRPr="00CA2263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7F25A3">
        <w:rPr>
          <w:rFonts w:ascii="Times New Roman" w:hAnsi="Times New Roman" w:cs="Times New Roman"/>
          <w:sz w:val="28"/>
          <w:szCs w:val="28"/>
        </w:rPr>
        <w:t xml:space="preserve"> </w:t>
      </w:r>
      <w:r w:rsidR="00CA2263" w:rsidRPr="00CA2263">
        <w:rPr>
          <w:rFonts w:ascii="Times New Roman" w:hAnsi="Times New Roman" w:cs="Times New Roman"/>
          <w:sz w:val="28"/>
          <w:szCs w:val="28"/>
        </w:rPr>
        <w:t xml:space="preserve">Правительства 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proofErr w:type="gramStart"/>
      <w:r w:rsidR="00CA2263" w:rsidRPr="00CA2263">
        <w:rPr>
          <w:rFonts w:ascii="Times New Roman" w:hAnsi="Times New Roman" w:cs="Times New Roman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CA2263">
        <w:rPr>
          <w:rFonts w:ascii="Times New Roman" w:hAnsi="Times New Roman" w:cs="Times New Roman"/>
          <w:sz w:val="28"/>
          <w:szCs w:val="28"/>
        </w:rPr>
        <w:t>,</w:t>
      </w:r>
      <w:r w:rsidRPr="00E3425E">
        <w:rPr>
          <w:rFonts w:ascii="Times New Roman" w:hAnsi="Times New Roman" w:cs="Times New Roman"/>
          <w:sz w:val="28"/>
          <w:szCs w:val="28"/>
        </w:rPr>
        <w:t xml:space="preserve"> Правилами персонифицированного финансирования </w:t>
      </w:r>
      <w:proofErr w:type="spellStart"/>
      <w:r w:rsidRPr="00E3425E">
        <w:rPr>
          <w:rFonts w:ascii="Times New Roman" w:hAnsi="Times New Roman" w:cs="Times New Roman"/>
          <w:sz w:val="28"/>
          <w:szCs w:val="28"/>
        </w:rPr>
        <w:t>дополнительногообразования</w:t>
      </w:r>
      <w:proofErr w:type="spellEnd"/>
      <w:r w:rsidRPr="00E3425E">
        <w:rPr>
          <w:rFonts w:ascii="Times New Roman" w:hAnsi="Times New Roman" w:cs="Times New Roman"/>
          <w:sz w:val="28"/>
          <w:szCs w:val="28"/>
        </w:rPr>
        <w:t xml:space="preserve">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и устанавливает условия и механизм предоставления юридическим лицам, признаваемым в соответствии с законодательством Российской Федерации социально ориентированными</w:t>
      </w:r>
      <w:proofErr w:type="gramEnd"/>
      <w:r w:rsidRPr="00E3425E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организациями, (далее - Организации)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E3425E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E3425E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– Проект), в рамках реализации основного мероприятия ведомственной целевой программы </w:t>
      </w:r>
      <w:r w:rsidR="007F25A3" w:rsidRPr="00F908CA">
        <w:rPr>
          <w:rFonts w:ascii="Times New Roman" w:hAnsi="Times New Roman" w:cs="Times New Roman"/>
          <w:sz w:val="28"/>
          <w:szCs w:val="28"/>
        </w:rPr>
        <w:t>управления образования, культуры и молодежной политики</w:t>
      </w:r>
      <w:r w:rsidRPr="00F908CA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</w:t>
      </w:r>
      <w:r w:rsidRPr="00E3425E">
        <w:rPr>
          <w:rFonts w:ascii="Times New Roman" w:hAnsi="Times New Roman" w:cs="Times New Roman"/>
          <w:sz w:val="28"/>
          <w:szCs w:val="28"/>
        </w:rPr>
        <w:t xml:space="preserve"> «Обеспечение персонифицированного финансирования дополнительного образования детей».</w:t>
      </w:r>
    </w:p>
    <w:p w:rsidR="001D5924" w:rsidRPr="00E3425E" w:rsidRDefault="001D5924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1.2. Главным распорядителем средств бюджета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F149B9" w:rsidRPr="00F149B9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3425E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субсидий </w:t>
      </w:r>
      <w:r w:rsidRPr="00E3425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в соответствии с настоящим Порядком, является </w:t>
      </w:r>
      <w:r w:rsidR="007F25A3" w:rsidRPr="00F908CA">
        <w:rPr>
          <w:rFonts w:ascii="Times New Roman" w:hAnsi="Times New Roman" w:cs="Times New Roman"/>
          <w:sz w:val="28"/>
          <w:szCs w:val="28"/>
        </w:rPr>
        <w:t xml:space="preserve">управление образования, культуры и молодежной политики Администрации Тутаевского муниципального района </w:t>
      </w:r>
      <w:r w:rsidRPr="00F908CA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1D5924" w:rsidRDefault="001D5924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1.3. 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  <w:bookmarkStart w:id="1" w:name="_Ref483331948"/>
    </w:p>
    <w:p w:rsidR="00D014B7" w:rsidRPr="00AE1F3A" w:rsidRDefault="00D014B7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3A">
        <w:rPr>
          <w:rFonts w:ascii="Times New Roman" w:hAnsi="Times New Roman" w:cs="Times New Roman"/>
          <w:sz w:val="28"/>
          <w:szCs w:val="28"/>
        </w:rPr>
        <w:t>1.4. Размер су</w:t>
      </w:r>
      <w:r w:rsidR="00493F3F" w:rsidRPr="00AE1F3A">
        <w:rPr>
          <w:rFonts w:ascii="Times New Roman" w:hAnsi="Times New Roman" w:cs="Times New Roman"/>
          <w:sz w:val="28"/>
          <w:szCs w:val="28"/>
        </w:rPr>
        <w:t xml:space="preserve">бсидии  определяется на уровне объема обеспечения сертификатов дополнительного образования в статусе сертификатов персонифицированного финансирования, утвержденного Программой персонифицированного финансирования дополнительного образования детей в </w:t>
      </w:r>
      <w:proofErr w:type="spellStart"/>
      <w:r w:rsidR="00493F3F" w:rsidRPr="00AE1F3A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493F3F" w:rsidRPr="00AE1F3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76478" w:rsidRPr="00AE1F3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D014B7" w:rsidRPr="00D014B7" w:rsidRDefault="00276478" w:rsidP="0027647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E1F3A">
        <w:rPr>
          <w:rFonts w:ascii="Times New Roman" w:hAnsi="Times New Roman" w:cs="Times New Roman"/>
          <w:sz w:val="28"/>
          <w:szCs w:val="28"/>
        </w:rPr>
        <w:t>Данная программа ежегодно  утверждается приказом Уполномоченного органа.</w:t>
      </w:r>
    </w:p>
    <w:p w:rsidR="001D5924" w:rsidRPr="00E3425E" w:rsidRDefault="001D5924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425E">
        <w:rPr>
          <w:rFonts w:ascii="Times New Roman" w:hAnsi="Times New Roman" w:cs="Times New Roman"/>
          <w:sz w:val="28"/>
          <w:szCs w:val="28"/>
        </w:rPr>
        <w:t>1.</w:t>
      </w:r>
      <w:r w:rsidR="00276478">
        <w:rPr>
          <w:rFonts w:ascii="Times New Roman" w:hAnsi="Times New Roman" w:cs="Times New Roman"/>
          <w:sz w:val="28"/>
          <w:szCs w:val="28"/>
        </w:rPr>
        <w:t>5</w:t>
      </w:r>
      <w:r w:rsidRPr="00E3425E">
        <w:rPr>
          <w:rFonts w:ascii="Times New Roman" w:hAnsi="Times New Roman" w:cs="Times New Roman"/>
          <w:sz w:val="28"/>
          <w:szCs w:val="28"/>
        </w:rPr>
        <w:t xml:space="preserve">. Субсидия предоставляется Организациям </w:t>
      </w:r>
      <w:r w:rsidR="00D5247E" w:rsidRPr="00E3425E">
        <w:rPr>
          <w:rFonts w:ascii="Times New Roman" w:hAnsi="Times New Roman" w:cs="Times New Roman"/>
          <w:sz w:val="28"/>
          <w:szCs w:val="28"/>
        </w:rPr>
        <w:t>на календарный год</w:t>
      </w:r>
      <w:r w:rsidRPr="00E3425E">
        <w:rPr>
          <w:rFonts w:ascii="Times New Roman" w:hAnsi="Times New Roman" w:cs="Times New Roman"/>
          <w:sz w:val="28"/>
          <w:szCs w:val="28"/>
        </w:rPr>
        <w:t xml:space="preserve"> в целях обеспечения их затрат на реализацию Проекта и может быть использована на следующие цели:</w:t>
      </w:r>
      <w:bookmarkEnd w:id="1"/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3331904"/>
      <w:bookmarkStart w:id="3" w:name="_Ref515978019"/>
      <w:r w:rsidRPr="00E3425E">
        <w:rPr>
          <w:rFonts w:ascii="Times New Roman" w:hAnsi="Times New Roman" w:cs="Times New Roman"/>
          <w:sz w:val="28"/>
          <w:szCs w:val="28"/>
        </w:rPr>
        <w:t xml:space="preserve">- 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E3425E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E3425E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proofErr w:type="gramStart"/>
      <w:r w:rsidRPr="00E3425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3425E">
        <w:rPr>
          <w:rFonts w:ascii="Times New Roman" w:hAnsi="Times New Roman" w:cs="Times New Roman"/>
          <w:sz w:val="28"/>
          <w:szCs w:val="28"/>
        </w:rPr>
        <w:t xml:space="preserve">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</w:t>
      </w:r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5E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E3425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дополнительных общеобразовательных программ из реестра сертифицированных программ дополнительного образования детей,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- поставщики образовательных услуг</w:t>
      </w:r>
      <w:bookmarkEnd w:id="2"/>
      <w:r w:rsidRPr="00E3425E">
        <w:rPr>
          <w:rFonts w:ascii="Times New Roman" w:hAnsi="Times New Roman" w:cs="Times New Roman"/>
          <w:sz w:val="28"/>
          <w:szCs w:val="28"/>
        </w:rPr>
        <w:t>)</w:t>
      </w:r>
      <w:bookmarkStart w:id="4" w:name="_Ref483337861"/>
      <w:bookmarkEnd w:id="3"/>
      <w:r w:rsidRPr="00E3425E">
        <w:rPr>
          <w:rFonts w:ascii="Times New Roman" w:hAnsi="Times New Roman" w:cs="Times New Roman"/>
          <w:sz w:val="28"/>
          <w:szCs w:val="28"/>
        </w:rPr>
        <w:t>;</w:t>
      </w:r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- 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4"/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- выплата начислений на оплату труда специалистов;</w:t>
      </w:r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- расходы на банковское обслуживание;</w:t>
      </w:r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- приобретение коммунальных услуг, услуг связи, транспортных услуг, необходимых для реализации Проекта;</w:t>
      </w:r>
      <w:bookmarkStart w:id="5" w:name="_Ref483331939"/>
      <w:bookmarkStart w:id="6" w:name="_Ref518298668"/>
    </w:p>
    <w:p w:rsidR="001D5924" w:rsidRPr="00E3425E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- приобретение расходных материалов</w:t>
      </w:r>
      <w:bookmarkEnd w:id="5"/>
      <w:r w:rsidRPr="00E3425E">
        <w:rPr>
          <w:rFonts w:ascii="Times New Roman" w:hAnsi="Times New Roman" w:cs="Times New Roman"/>
          <w:sz w:val="28"/>
          <w:szCs w:val="28"/>
        </w:rPr>
        <w:t>, используемых при реализации Проекта.</w:t>
      </w:r>
      <w:bookmarkEnd w:id="6"/>
    </w:p>
    <w:p w:rsidR="001D5924" w:rsidRDefault="001D5924" w:rsidP="001D5924">
      <w:pPr>
        <w:pStyle w:val="a3"/>
        <w:spacing w:after="0" w:line="240" w:lineRule="auto"/>
        <w:ind w:left="709" w:right="282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Использование Субсидии на иные цели не допускается.</w:t>
      </w:r>
    </w:p>
    <w:p w:rsidR="001D5924" w:rsidRPr="00E3425E" w:rsidRDefault="001D5924" w:rsidP="00276478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="001C5049" w:rsidRPr="00E3425E">
        <w:rPr>
          <w:rFonts w:ascii="Times New Roman" w:hAnsi="Times New Roman" w:cs="Times New Roman"/>
          <w:sz w:val="28"/>
          <w:szCs w:val="28"/>
        </w:rPr>
        <w:t>1.</w:t>
      </w:r>
      <w:r w:rsidR="00856B94">
        <w:rPr>
          <w:rFonts w:ascii="Times New Roman" w:hAnsi="Times New Roman" w:cs="Times New Roman"/>
          <w:sz w:val="28"/>
          <w:szCs w:val="28"/>
        </w:rPr>
        <w:t>5</w:t>
      </w:r>
      <w:r w:rsidR="001C5049" w:rsidRPr="00E3425E">
        <w:rPr>
          <w:rFonts w:ascii="Times New Roman" w:hAnsi="Times New Roman" w:cs="Times New Roman"/>
          <w:sz w:val="28"/>
          <w:szCs w:val="28"/>
        </w:rPr>
        <w:t>.</w:t>
      </w:r>
      <w:r w:rsidRPr="00E3425E">
        <w:rPr>
          <w:rFonts w:ascii="Times New Roman" w:hAnsi="Times New Roman" w:cs="Times New Roman"/>
          <w:sz w:val="28"/>
          <w:szCs w:val="28"/>
        </w:rPr>
        <w:t xml:space="preserve"> настоящего Порядка по формуле:</w:t>
      </w:r>
    </w:p>
    <w:p w:rsidR="001D5924" w:rsidRPr="00E3425E" w:rsidRDefault="001D5924" w:rsidP="001D59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5924" w:rsidRPr="00E3425E" w:rsidRDefault="00AD1A0D" w:rsidP="001D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</m:sSub>
        </m:oMath>
      </m:oMathPara>
    </w:p>
    <w:p w:rsidR="001D5924" w:rsidRPr="00E3425E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08" w:rsidRDefault="00051908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24" w:rsidRPr="00E3425E" w:rsidRDefault="001D5924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где</w:t>
      </w:r>
    </w:p>
    <w:p w:rsidR="001D5924" w:rsidRPr="00E3425E" w:rsidRDefault="001D5924" w:rsidP="001D592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E3425E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месяца, для реализации Проекта в котором предоставляется субсидия;</w:t>
      </w:r>
    </w:p>
    <w:p w:rsidR="001D5924" w:rsidRPr="00E3425E" w:rsidRDefault="001D5924" w:rsidP="001D592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E3425E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1D5924" w:rsidRPr="00E3425E" w:rsidRDefault="00AD1A0D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D5924" w:rsidRPr="00E3425E">
        <w:rPr>
          <w:rFonts w:ascii="Times New Roman" w:eastAsiaTheme="minorEastAsia" w:hAnsi="Times New Roman" w:cs="Times New Roman"/>
          <w:sz w:val="28"/>
          <w:szCs w:val="28"/>
        </w:rPr>
        <w:t xml:space="preserve"> объем обязательств Организации по оплате </w:t>
      </w:r>
      <w:proofErr w:type="spellStart"/>
      <w:r w:rsidR="001D5924" w:rsidRPr="00E342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="001D5924" w:rsidRPr="00E3425E">
        <w:rPr>
          <w:rFonts w:ascii="Times New Roman" w:eastAsiaTheme="minorEastAsia" w:hAnsi="Times New Roman" w:cs="Times New Roman"/>
          <w:sz w:val="28"/>
          <w:szCs w:val="28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1D5924" w:rsidRPr="00E3425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в соответствии с Правилами персонифицированного финансирования, в месяце </w:t>
      </w:r>
      <w:r w:rsidR="001D5924" w:rsidRPr="00E3425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D5924" w:rsidRPr="00E34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924" w:rsidRPr="00E3425E" w:rsidRDefault="001D5924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в соответствии с Программой персонифицированного финансирования;</w:t>
      </w:r>
    </w:p>
    <w:p w:rsidR="001D5924" w:rsidRPr="00E3425E" w:rsidRDefault="00AD1A0D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D5924" w:rsidRPr="00E3425E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 w:rsidR="001D5924" w:rsidRPr="00E3425E">
        <w:rPr>
          <w:rFonts w:ascii="Times New Roman" w:hAnsi="Times New Roman" w:cs="Times New Roman"/>
          <w:sz w:val="28"/>
          <w:szCs w:val="28"/>
        </w:rPr>
        <w:t xml:space="preserve"> затрат Организации, осуществляемых по направлениям, указанным в пункте 1.4. настоящего Порядка, подлежащих обеспечению за счет субсидии, определяемый на основании заявки организации, в месяце </w:t>
      </w:r>
      <w:r w:rsidR="001D5924" w:rsidRPr="00E342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1D5924" w:rsidRPr="00E3425E">
        <w:rPr>
          <w:rFonts w:ascii="Times New Roman" w:hAnsi="Times New Roman" w:cs="Times New Roman"/>
          <w:sz w:val="28"/>
          <w:szCs w:val="28"/>
        </w:rPr>
        <w:t>.</w:t>
      </w:r>
    </w:p>
    <w:p w:rsidR="001D5924" w:rsidRPr="00E3425E" w:rsidRDefault="001D5924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5E">
        <w:rPr>
          <w:rFonts w:ascii="Times New Roman" w:hAnsi="Times New Roman" w:cs="Times New Roman"/>
          <w:sz w:val="28"/>
          <w:szCs w:val="28"/>
        </w:rPr>
        <w:t>Совокупный объем указ</w:t>
      </w:r>
      <w:r w:rsidR="00AD02A1" w:rsidRPr="00E3425E">
        <w:rPr>
          <w:rFonts w:ascii="Times New Roman" w:hAnsi="Times New Roman" w:cs="Times New Roman"/>
          <w:sz w:val="28"/>
          <w:szCs w:val="28"/>
        </w:rPr>
        <w:t xml:space="preserve">анных затрат, </w:t>
      </w:r>
      <w:r w:rsidRPr="00E3425E">
        <w:rPr>
          <w:rFonts w:ascii="Times New Roman" w:hAnsi="Times New Roman" w:cs="Times New Roman"/>
          <w:sz w:val="28"/>
          <w:szCs w:val="28"/>
        </w:rPr>
        <w:t>подлежащих обеспечению за счет субсидии</w:t>
      </w:r>
      <w:r w:rsidR="00AD02A1" w:rsidRPr="00E3425E">
        <w:rPr>
          <w:rFonts w:ascii="Times New Roman" w:hAnsi="Times New Roman" w:cs="Times New Roman"/>
          <w:sz w:val="28"/>
          <w:szCs w:val="28"/>
        </w:rPr>
        <w:t xml:space="preserve">, рассчитывается исходя </w:t>
      </w:r>
      <w:r w:rsidR="005615CC" w:rsidRPr="00E3425E">
        <w:rPr>
          <w:rFonts w:ascii="Times New Roman" w:hAnsi="Times New Roman" w:cs="Times New Roman"/>
          <w:sz w:val="28"/>
          <w:szCs w:val="28"/>
        </w:rPr>
        <w:t>количества заключенных договоров  об оплате дополнительного образования с организациями и индивидуальными предпринимателями</w:t>
      </w:r>
      <w:r w:rsidRPr="00E3425E">
        <w:rPr>
          <w:rFonts w:ascii="Times New Roman" w:hAnsi="Times New Roman" w:cs="Times New Roman"/>
          <w:sz w:val="28"/>
          <w:szCs w:val="28"/>
        </w:rPr>
        <w:t>.</w:t>
      </w:r>
      <w:r w:rsidR="005615CC" w:rsidRPr="00E3425E">
        <w:rPr>
          <w:rFonts w:ascii="Times New Roman" w:hAnsi="Times New Roman" w:cs="Times New Roman"/>
          <w:sz w:val="28"/>
          <w:szCs w:val="28"/>
        </w:rPr>
        <w:t xml:space="preserve"> Стоимость одного платежа по каждому договору составляет 1250 рублей.</w:t>
      </w:r>
    </w:p>
    <w:p w:rsidR="001D5924" w:rsidRPr="00E3425E" w:rsidRDefault="00AD1A0D" w:rsidP="001D59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1D5924" w:rsidRPr="00E3425E">
        <w:rPr>
          <w:rFonts w:ascii="Times New Roman" w:eastAsiaTheme="minorEastAsia" w:hAnsi="Times New Roman" w:cs="Times New Roman"/>
          <w:sz w:val="28"/>
          <w:szCs w:val="28"/>
        </w:rPr>
        <w:t xml:space="preserve"> – объем субсидии, предоставляемой Организации в месяце </w:t>
      </w:r>
      <w:r w:rsidR="001D5924" w:rsidRPr="00E3425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1D5924" w:rsidRPr="00E3425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1D5924" w:rsidRPr="00E3425E">
        <w:rPr>
          <w:rFonts w:ascii="Times New Roman" w:eastAsiaTheme="minorEastAsia" w:hAnsi="Times New Roman" w:cs="Times New Roman"/>
          <w:sz w:val="28"/>
          <w:szCs w:val="28"/>
        </w:rPr>
        <w:t>Совокупный объем субсидии</w:t>
      </w:r>
      <w:r w:rsidR="001D5924" w:rsidRPr="00E3425E">
        <w:rPr>
          <w:rFonts w:ascii="Times New Roman" w:hAnsi="Times New Roman" w:cs="Times New Roman"/>
          <w:sz w:val="28"/>
          <w:szCs w:val="28"/>
        </w:rPr>
        <w:t xml:space="preserve">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дополнительного образования детей в </w:t>
      </w:r>
      <w:proofErr w:type="spellStart"/>
      <w:r w:rsidR="001D5924" w:rsidRPr="00E3425E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1D5924" w:rsidRPr="00E3425E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</w:t>
      </w:r>
      <w:r w:rsidR="008D43AF" w:rsidRPr="00E3425E">
        <w:rPr>
          <w:rFonts w:ascii="Times New Roman" w:hAnsi="Times New Roman" w:cs="Times New Roman"/>
          <w:sz w:val="28"/>
          <w:szCs w:val="28"/>
        </w:rPr>
        <w:t>аем</w:t>
      </w:r>
      <w:r w:rsidR="001D5924" w:rsidRPr="00E3425E">
        <w:rPr>
          <w:rFonts w:ascii="Times New Roman" w:hAnsi="Times New Roman" w:cs="Times New Roman"/>
          <w:sz w:val="28"/>
          <w:szCs w:val="28"/>
        </w:rPr>
        <w:t xml:space="preserve">ой приказом </w:t>
      </w:r>
      <w:r w:rsidR="00846A05" w:rsidRPr="009B1729">
        <w:rPr>
          <w:rFonts w:ascii="Times New Roman" w:hAnsi="Times New Roman" w:cs="Times New Roman"/>
          <w:sz w:val="28"/>
          <w:szCs w:val="28"/>
        </w:rPr>
        <w:t>управлени</w:t>
      </w:r>
      <w:r w:rsidR="009B1729" w:rsidRPr="009B1729">
        <w:rPr>
          <w:rFonts w:ascii="Times New Roman" w:hAnsi="Times New Roman" w:cs="Times New Roman"/>
          <w:sz w:val="28"/>
          <w:szCs w:val="28"/>
        </w:rPr>
        <w:t>я</w:t>
      </w:r>
      <w:r w:rsidR="00846A05" w:rsidRPr="009B1729">
        <w:rPr>
          <w:rFonts w:ascii="Times New Roman" w:hAnsi="Times New Roman" w:cs="Times New Roman"/>
          <w:sz w:val="28"/>
          <w:szCs w:val="28"/>
        </w:rPr>
        <w:t xml:space="preserve"> образования, культуры и молодежной политики Администрации Тутаевского муниципального района </w:t>
      </w:r>
      <w:r w:rsidR="008D43AF" w:rsidRPr="009B1729">
        <w:rPr>
          <w:rFonts w:ascii="Times New Roman" w:hAnsi="Times New Roman" w:cs="Times New Roman"/>
          <w:sz w:val="28"/>
          <w:szCs w:val="28"/>
        </w:rPr>
        <w:t>на соответствующий календарный год</w:t>
      </w:r>
      <w:r w:rsidR="008D43AF" w:rsidRPr="00E3425E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E3425E">
        <w:rPr>
          <w:rFonts w:ascii="Times New Roman" w:hAnsi="Times New Roman" w:cs="Times New Roman"/>
          <w:sz w:val="28"/>
          <w:szCs w:val="28"/>
        </w:rPr>
        <w:t>(далее - Программа персонифицированного финансирования).</w:t>
      </w:r>
      <w:proofErr w:type="gramEnd"/>
    </w:p>
    <w:p w:rsidR="00DD27E3" w:rsidRPr="00DD27E3" w:rsidRDefault="00F149B9" w:rsidP="00DD27E3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3A">
        <w:rPr>
          <w:rFonts w:ascii="Times New Roman" w:hAnsi="Times New Roman" w:cs="Times New Roman"/>
          <w:sz w:val="28"/>
          <w:szCs w:val="28"/>
        </w:rPr>
        <w:t>Субсидия  предоставляется по результатам конкурсного отбора на право получения субсидий, проводимого Уполномоченным органом  путем определения получателей субсидий исходя из наилучших условий достижения целей (результатов) предоставления субс</w:t>
      </w:r>
      <w:r w:rsidR="00DD27E3">
        <w:rPr>
          <w:rFonts w:ascii="Times New Roman" w:hAnsi="Times New Roman" w:cs="Times New Roman"/>
          <w:sz w:val="28"/>
          <w:szCs w:val="28"/>
        </w:rPr>
        <w:t xml:space="preserve">идий (далее - конкурсный </w:t>
      </w:r>
      <w:r w:rsidR="00DD27E3" w:rsidRPr="00DD27E3">
        <w:rPr>
          <w:rFonts w:ascii="Times New Roman" w:hAnsi="Times New Roman" w:cs="Times New Roman"/>
          <w:sz w:val="28"/>
          <w:szCs w:val="28"/>
        </w:rPr>
        <w:t>отбор)</w:t>
      </w:r>
    </w:p>
    <w:p w:rsidR="00FB7653" w:rsidRPr="00074ACC" w:rsidRDefault="00DD27E3" w:rsidP="00DD27E3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Сведения 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 w:rsidR="00350838" w:rsidRPr="00074ACC" w:rsidRDefault="00350838" w:rsidP="00350838">
      <w:pPr>
        <w:pStyle w:val="a3"/>
        <w:spacing w:after="0" w:line="240" w:lineRule="auto"/>
        <w:ind w:left="4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24" w:rsidRPr="00074ACC" w:rsidRDefault="001D5924" w:rsidP="00276478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CC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1D5924" w:rsidRPr="00074ACC" w:rsidRDefault="001D5924" w:rsidP="001D5924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из бюджета Тутаевского муниципального  района предоставляется одной Организации, удовлетворяющей требованиям, определенным пунктом 2.2. настоящего Порядка, по результатам конкурса проводимого </w:t>
      </w:r>
      <w:r w:rsidR="000A3478" w:rsidRPr="00074AC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ACC">
        <w:rPr>
          <w:rFonts w:ascii="Times New Roman" w:hAnsi="Times New Roman" w:cs="Times New Roman"/>
          <w:sz w:val="28"/>
          <w:szCs w:val="28"/>
        </w:rPr>
        <w:t>Уполномоченным органом.</w:t>
      </w:r>
      <w:bookmarkStart w:id="7" w:name="_Ref515967659"/>
    </w:p>
    <w:p w:rsidR="001D5924" w:rsidRPr="00074ACC" w:rsidRDefault="001D5924" w:rsidP="001D5924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Организация на 1 </w:t>
      </w:r>
      <w:r w:rsidR="000A3E1F" w:rsidRPr="00074ACC">
        <w:rPr>
          <w:rFonts w:ascii="Times New Roman" w:hAnsi="Times New Roman" w:cs="Times New Roman"/>
          <w:sz w:val="28"/>
          <w:szCs w:val="28"/>
        </w:rPr>
        <w:t>сентября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0A3478" w:rsidRPr="00074ACC">
        <w:rPr>
          <w:rFonts w:ascii="Times New Roman" w:hAnsi="Times New Roman" w:cs="Times New Roman"/>
          <w:sz w:val="28"/>
          <w:szCs w:val="28"/>
        </w:rPr>
        <w:t>текущего</w:t>
      </w:r>
      <w:r w:rsidRPr="00074ACC">
        <w:rPr>
          <w:rFonts w:ascii="Times New Roman" w:hAnsi="Times New Roman" w:cs="Times New Roman"/>
          <w:sz w:val="28"/>
          <w:szCs w:val="28"/>
        </w:rPr>
        <w:t xml:space="preserve"> года должна соответствовать следующим требованиям:</w:t>
      </w:r>
      <w:bookmarkEnd w:id="7"/>
    </w:p>
    <w:p w:rsidR="001D5924" w:rsidRPr="00074ACC" w:rsidRDefault="001D5924" w:rsidP="001D5924">
      <w:pPr>
        <w:pStyle w:val="a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5924" w:rsidRPr="00074ACC" w:rsidRDefault="001D5924" w:rsidP="001D5924">
      <w:pPr>
        <w:pStyle w:val="a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бюджет Тутаевского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Тутаевского муниципального района;</w:t>
      </w:r>
    </w:p>
    <w:p w:rsidR="001D5924" w:rsidRPr="00074ACC" w:rsidRDefault="001D5924" w:rsidP="001D5924">
      <w:pPr>
        <w:pStyle w:val="a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1D5924" w:rsidRPr="00074ACC" w:rsidRDefault="001D5924" w:rsidP="001D5924">
      <w:pPr>
        <w:pStyle w:val="a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Организация, в соответствии с законодательством Российской Федерации, признается социально ориентированной некоммерческой организацией;</w:t>
      </w:r>
    </w:p>
    <w:p w:rsidR="001D5924" w:rsidRPr="00074ACC" w:rsidRDefault="001D5924" w:rsidP="001D5924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</w:pPr>
      <w:r w:rsidRPr="00074ACC">
        <w:t xml:space="preserve">2.2.5.     </w:t>
      </w:r>
      <w:proofErr w:type="gramStart"/>
      <w:r w:rsidRPr="00074ACC">
        <w:t>Осуществление Организацией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в качестве юридического лица не менее 1 года с момента государственной регистрации на территории Ярославской области;</w:t>
      </w:r>
      <w:proofErr w:type="gramEnd"/>
    </w:p>
    <w:p w:rsidR="001D5924" w:rsidRPr="00074ACC" w:rsidRDefault="001D5924" w:rsidP="001D5924">
      <w:pPr>
        <w:pStyle w:val="20"/>
        <w:numPr>
          <w:ilvl w:val="2"/>
          <w:numId w:val="12"/>
        </w:numPr>
        <w:shd w:val="clear" w:color="auto" w:fill="auto"/>
        <w:tabs>
          <w:tab w:val="left" w:pos="851"/>
        </w:tabs>
        <w:spacing w:after="0"/>
        <w:ind w:left="0" w:firstLine="567"/>
        <w:jc w:val="both"/>
      </w:pPr>
      <w:proofErr w:type="gramStart"/>
      <w:r w:rsidRPr="00074ACC">
        <w:t xml:space="preserve">Организация </w:t>
      </w:r>
      <w:r w:rsidR="002520EB" w:rsidRPr="00074ACC">
        <w:t xml:space="preserve">на 1 сентября текущего года </w:t>
      </w:r>
      <w:r w:rsidRPr="00074ACC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074ACC">
        <w:t xml:space="preserve"> операций (оффшорные зоны) в отношении таких юридических лиц, в совокупности превышает 50 процентов.</w:t>
      </w:r>
    </w:p>
    <w:p w:rsidR="00ED7E57" w:rsidRPr="00074ACC" w:rsidRDefault="00DF2F81" w:rsidP="00ED7E57">
      <w:pPr>
        <w:pStyle w:val="20"/>
        <w:numPr>
          <w:ilvl w:val="2"/>
          <w:numId w:val="12"/>
        </w:numPr>
        <w:shd w:val="clear" w:color="auto" w:fill="auto"/>
        <w:tabs>
          <w:tab w:val="left" w:pos="851"/>
        </w:tabs>
        <w:spacing w:after="0"/>
        <w:ind w:left="0" w:firstLine="709"/>
        <w:jc w:val="both"/>
      </w:pPr>
      <w:r w:rsidRPr="00074ACC">
        <w:t>Организация не должна получать средства из бюджета Тутаевского муниципального  района, на основании иных  муниципальных правовых актов на цели, установленные данным правовым актом;</w:t>
      </w:r>
    </w:p>
    <w:p w:rsidR="00ED7E57" w:rsidRPr="00074ACC" w:rsidRDefault="00ED7E57" w:rsidP="00676574">
      <w:pPr>
        <w:pStyle w:val="20"/>
        <w:numPr>
          <w:ilvl w:val="2"/>
          <w:numId w:val="12"/>
        </w:numPr>
        <w:shd w:val="clear" w:color="auto" w:fill="auto"/>
        <w:tabs>
          <w:tab w:val="left" w:pos="851"/>
        </w:tabs>
        <w:spacing w:after="0"/>
        <w:ind w:left="0" w:firstLine="709"/>
        <w:jc w:val="both"/>
      </w:pPr>
      <w:r w:rsidRPr="00074ACC"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D5924" w:rsidRPr="00074ACC" w:rsidRDefault="001D5924" w:rsidP="001D5924">
      <w:pPr>
        <w:pStyle w:val="a3"/>
        <w:numPr>
          <w:ilvl w:val="1"/>
          <w:numId w:val="12"/>
        </w:numPr>
        <w:spacing w:after="0" w:line="240" w:lineRule="auto"/>
        <w:ind w:hanging="508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В целях проведения конкурса Уполномоченный орган</w:t>
      </w:r>
      <w:r w:rsidR="00A16DB8" w:rsidRPr="00074AC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74ACC">
        <w:rPr>
          <w:rFonts w:ascii="Times New Roman" w:hAnsi="Times New Roman" w:cs="Times New Roman"/>
          <w:sz w:val="28"/>
          <w:szCs w:val="28"/>
        </w:rPr>
        <w:t>:</w:t>
      </w:r>
    </w:p>
    <w:p w:rsidR="001D5924" w:rsidRPr="003405FF" w:rsidRDefault="001D5924" w:rsidP="001D5924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5F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DF2F81" w:rsidRPr="003405FF">
        <w:rPr>
          <w:rFonts w:ascii="Times New Roman" w:hAnsi="Times New Roman" w:cs="Times New Roman"/>
          <w:sz w:val="28"/>
          <w:szCs w:val="28"/>
        </w:rPr>
        <w:t>30</w:t>
      </w:r>
      <w:r w:rsidRPr="003405FF">
        <w:rPr>
          <w:rFonts w:ascii="Times New Roman" w:hAnsi="Times New Roman" w:cs="Times New Roman"/>
          <w:sz w:val="28"/>
          <w:szCs w:val="28"/>
        </w:rPr>
        <w:t xml:space="preserve"> календарных дней до истечения срока подачи заявок на участие в конкурсе (далее - заявка) размещает на </w:t>
      </w:r>
      <w:r w:rsidR="00B813CA" w:rsidRPr="003405FF">
        <w:rPr>
          <w:rFonts w:ascii="Times New Roman" w:hAnsi="Times New Roman" w:cs="Times New Roman"/>
          <w:sz w:val="28"/>
          <w:szCs w:val="28"/>
        </w:rPr>
        <w:t xml:space="preserve">едином портале, а также на </w:t>
      </w:r>
      <w:r w:rsidRPr="003405F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A1FE2" w:rsidRPr="003405FF">
        <w:rPr>
          <w:rFonts w:ascii="Times New Roman" w:hAnsi="Times New Roman" w:cs="Times New Roman"/>
          <w:sz w:val="28"/>
          <w:szCs w:val="28"/>
        </w:rPr>
        <w:t>управления образования, культуры и молодежной политики Администрации Тутаевского муниципального района</w:t>
      </w:r>
      <w:r w:rsidRPr="003405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объявление о проведении конкурса и конкурсную документацию, включающую в себя:</w:t>
      </w:r>
      <w:proofErr w:type="gramEnd"/>
    </w:p>
    <w:p w:rsidR="009F5097" w:rsidRPr="00074ACC" w:rsidRDefault="009F5097" w:rsidP="009F50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ACC">
        <w:rPr>
          <w:rFonts w:ascii="Times New Roman" w:hAnsi="Times New Roman" w:cs="Times New Roman"/>
          <w:sz w:val="28"/>
          <w:szCs w:val="28"/>
        </w:rPr>
        <w:tab/>
        <w:t>-</w:t>
      </w:r>
      <w:r w:rsidR="00676574" w:rsidRPr="00074ACC">
        <w:rPr>
          <w:rFonts w:ascii="Times New Roman" w:hAnsi="Times New Roman" w:cs="Times New Roman"/>
          <w:sz w:val="28"/>
          <w:szCs w:val="28"/>
        </w:rPr>
        <w:t xml:space="preserve"> </w:t>
      </w:r>
      <w:r w:rsidRPr="00074ACC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Конкурса с указанием даты и времени начала (окончания) подачи заявок, которые не могут быть меньше 30 календарных дней, следующих за днем размещения объявления о проведении Конкурса;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требования к содержанию, форме и составу заявки, включая требования к Проекту;</w:t>
      </w:r>
    </w:p>
    <w:p w:rsidR="00676574" w:rsidRPr="00074ACC" w:rsidRDefault="0067657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требования к участникам обора и перечень необходимых документов;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порядок, место, дату начала и дату окончания срока подачи заявок;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и сроки внесения изменений в конкурсную документацию;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порядок, место, дату и время рассмотрения заявок;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и сроки оценки заявок;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9">
        <w:rPr>
          <w:rFonts w:ascii="Times New Roman" w:hAnsi="Times New Roman" w:cs="Times New Roman"/>
          <w:sz w:val="28"/>
          <w:szCs w:val="28"/>
        </w:rPr>
        <w:t xml:space="preserve">- сроки размещения </w:t>
      </w:r>
      <w:r w:rsidR="00B813CA" w:rsidRPr="00DA73F9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 w:rsidRPr="00DA73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A1FE2" w:rsidRPr="00DA73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A73F9">
        <w:rPr>
          <w:rFonts w:ascii="Times New Roman" w:hAnsi="Times New Roman" w:cs="Times New Roman"/>
          <w:sz w:val="28"/>
          <w:szCs w:val="28"/>
        </w:rPr>
        <w:t>образования</w:t>
      </w:r>
      <w:r w:rsidR="00CA1FE2" w:rsidRPr="00DA73F9">
        <w:rPr>
          <w:rFonts w:ascii="Times New Roman" w:hAnsi="Times New Roman" w:cs="Times New Roman"/>
          <w:sz w:val="28"/>
          <w:szCs w:val="28"/>
        </w:rPr>
        <w:t>, культуры и молодежной политики</w:t>
      </w:r>
      <w:r w:rsidRPr="00DA73F9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</w:t>
      </w:r>
      <w:r w:rsidRPr="00074A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ин</w:t>
      </w:r>
      <w:r w:rsidR="00F911F1" w:rsidRPr="00074ACC">
        <w:rPr>
          <w:rFonts w:ascii="Times New Roman" w:hAnsi="Times New Roman" w:cs="Times New Roman"/>
          <w:sz w:val="28"/>
          <w:szCs w:val="28"/>
        </w:rPr>
        <w:t>формации о результатах конкурса, которая не может быть позднее 14-го календарного дня, следующего за днем определения победителя Конкурса.</w:t>
      </w:r>
      <w:r w:rsidR="00676574" w:rsidRPr="00074ACC">
        <w:rPr>
          <w:rFonts w:ascii="Times New Roman" w:hAnsi="Times New Roman" w:cs="Times New Roman"/>
          <w:sz w:val="28"/>
          <w:szCs w:val="28"/>
        </w:rPr>
        <w:t xml:space="preserve"> </w:t>
      </w:r>
      <w:r w:rsidR="00676574" w:rsidRPr="00074ACC">
        <w:rPr>
          <w:rFonts w:ascii="Times New Roman" w:hAnsi="Times New Roman" w:cs="Times New Roman"/>
          <w:sz w:val="28"/>
          <w:szCs w:val="28"/>
        </w:rPr>
        <w:tab/>
        <w:t>Доменное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отбора.</w:t>
      </w:r>
    </w:p>
    <w:p w:rsidR="001D5924" w:rsidRPr="00074ACC" w:rsidRDefault="001D5924" w:rsidP="001D5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проект Соглашения о предоставлении субсидии, заключаемого между Уполномоченным органом и Организацией;</w:t>
      </w:r>
    </w:p>
    <w:p w:rsidR="004F714E" w:rsidRPr="00074ACC" w:rsidRDefault="001D5924" w:rsidP="004F714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и сроки заключения Согла</w:t>
      </w:r>
      <w:r w:rsidR="006C4E4A" w:rsidRPr="00074ACC">
        <w:rPr>
          <w:rFonts w:ascii="Times New Roman" w:hAnsi="Times New Roman" w:cs="Times New Roman"/>
          <w:sz w:val="28"/>
          <w:szCs w:val="28"/>
        </w:rPr>
        <w:t xml:space="preserve">шения о предоставлении </w:t>
      </w:r>
      <w:r w:rsidR="004F714E" w:rsidRPr="00074ACC">
        <w:rPr>
          <w:rFonts w:ascii="Times New Roman" w:hAnsi="Times New Roman" w:cs="Times New Roman"/>
          <w:sz w:val="28"/>
          <w:szCs w:val="28"/>
        </w:rPr>
        <w:t>субсидии;</w:t>
      </w:r>
    </w:p>
    <w:p w:rsidR="004F714E" w:rsidRPr="00074ACC" w:rsidRDefault="004F714E" w:rsidP="004F71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- порядок отзыва заявок участников отбора, порядка возврата заявок участников отбора,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4F714E" w:rsidRPr="00074ACC" w:rsidRDefault="004F714E" w:rsidP="004F71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правила рассмотрения и оценки заявок участников отбора;</w:t>
      </w:r>
    </w:p>
    <w:p w:rsidR="004F714E" w:rsidRPr="00074ACC" w:rsidRDefault="004F714E" w:rsidP="004F71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D5924" w:rsidRPr="00074ACC" w:rsidRDefault="004F714E" w:rsidP="004F71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-  условия признания победителя (победителей) отбора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1D5924" w:rsidRPr="00074ACC" w:rsidRDefault="001D5924" w:rsidP="001D5924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Образует конкурсную комиссию по проведению конкурса (далее –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комиссия), а также утверждает Положение о конкурсной комиссии и ее состав;</w:t>
      </w:r>
    </w:p>
    <w:p w:rsidR="008027B2" w:rsidRPr="00074ACC" w:rsidRDefault="001D5924" w:rsidP="008027B2">
      <w:pPr>
        <w:pStyle w:val="a3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Регистрирует заявки с прилагаемыми документами в порядке их поступления.</w:t>
      </w:r>
      <w:bookmarkStart w:id="8" w:name="_Ref452720751"/>
    </w:p>
    <w:p w:rsidR="008027B2" w:rsidRPr="00074ACC" w:rsidRDefault="008027B2" w:rsidP="008027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2.4.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074ACC">
        <w:rPr>
          <w:rFonts w:ascii="Times New Roman" w:hAnsi="Times New Roman" w:cs="Times New Roman"/>
          <w:sz w:val="28"/>
          <w:szCs w:val="28"/>
        </w:rPr>
        <w:t>:</w:t>
      </w:r>
    </w:p>
    <w:p w:rsidR="008027B2" w:rsidRPr="00074ACC" w:rsidRDefault="008027B2" w:rsidP="009A71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2.4.1.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Start w:id="9" w:name="_Ref452720749"/>
      <w:bookmarkEnd w:id="8"/>
    </w:p>
    <w:p w:rsidR="008027B2" w:rsidRPr="00074ACC" w:rsidRDefault="008027B2" w:rsidP="008027B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ab/>
        <w:t>-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справк</w:t>
      </w:r>
      <w:r w:rsidRPr="00074ACC">
        <w:rPr>
          <w:rFonts w:ascii="Times New Roman" w:hAnsi="Times New Roman" w:cs="Times New Roman"/>
          <w:sz w:val="28"/>
          <w:szCs w:val="28"/>
        </w:rPr>
        <w:t>у</w:t>
      </w:r>
      <w:r w:rsidR="001D5924" w:rsidRPr="00074ACC">
        <w:rPr>
          <w:rFonts w:ascii="Times New Roman" w:hAnsi="Times New Roman" w:cs="Times New Roman"/>
          <w:sz w:val="28"/>
          <w:szCs w:val="28"/>
        </w:rPr>
        <w:t>, заверенн</w:t>
      </w:r>
      <w:r w:rsidR="004F714E" w:rsidRPr="00074ACC">
        <w:rPr>
          <w:rFonts w:ascii="Times New Roman" w:hAnsi="Times New Roman" w:cs="Times New Roman"/>
          <w:sz w:val="28"/>
          <w:szCs w:val="28"/>
        </w:rPr>
        <w:t>ую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4F714E" w:rsidRPr="00074ACC">
        <w:rPr>
          <w:rFonts w:ascii="Times New Roman" w:hAnsi="Times New Roman" w:cs="Times New Roman"/>
          <w:sz w:val="28"/>
          <w:szCs w:val="28"/>
        </w:rPr>
        <w:t xml:space="preserve"> </w:t>
      </w:r>
      <w:r w:rsidRPr="00074ACC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и выданн</w:t>
      </w:r>
      <w:r w:rsidR="004F714E" w:rsidRPr="00074ACC">
        <w:rPr>
          <w:rFonts w:ascii="Times New Roman" w:hAnsi="Times New Roman" w:cs="Times New Roman"/>
          <w:sz w:val="28"/>
          <w:szCs w:val="28"/>
        </w:rPr>
        <w:t>ую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даты подачи документов: </w:t>
      </w:r>
    </w:p>
    <w:p w:rsidR="001D5924" w:rsidRPr="00074ACC" w:rsidRDefault="008027B2" w:rsidP="008027B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ab/>
      </w:r>
      <w:r w:rsidR="001D5924" w:rsidRPr="00074ACC">
        <w:rPr>
          <w:rFonts w:ascii="Times New Roman" w:hAnsi="Times New Roman" w:cs="Times New Roman"/>
          <w:sz w:val="28"/>
          <w:szCs w:val="28"/>
        </w:rPr>
        <w:t>- справк</w:t>
      </w:r>
      <w:r w:rsidRPr="00074ACC">
        <w:rPr>
          <w:rFonts w:ascii="Times New Roman" w:hAnsi="Times New Roman" w:cs="Times New Roman"/>
          <w:sz w:val="28"/>
          <w:szCs w:val="28"/>
        </w:rPr>
        <w:t>у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Организации об отсутствии просроченной задолженности по возврату в бюджет Тутаевского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="001D5924" w:rsidRPr="00074ACC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на участие в Конкурсе.                                                                         </w:t>
      </w:r>
    </w:p>
    <w:p w:rsidR="001D5924" w:rsidRPr="00074ACC" w:rsidRDefault="008027B2" w:rsidP="008027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ab/>
        <w:t>-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9"/>
      <w:r w:rsidRPr="00074ACC">
        <w:rPr>
          <w:rFonts w:ascii="Times New Roman" w:hAnsi="Times New Roman" w:cs="Times New Roman"/>
          <w:sz w:val="28"/>
          <w:szCs w:val="28"/>
        </w:rPr>
        <w:t xml:space="preserve"> о 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готовности выполнения </w:t>
      </w:r>
      <w:proofErr w:type="gramStart"/>
      <w:r w:rsidR="001D5924" w:rsidRPr="00074ACC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="001D5924" w:rsidRPr="00074ACC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в </w:t>
      </w:r>
      <w:proofErr w:type="spellStart"/>
      <w:r w:rsidR="001D5924" w:rsidRPr="00074ACC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муниципальном районе в соответствии с Программой персонифицированного финансирования.</w:t>
      </w:r>
    </w:p>
    <w:p w:rsidR="001D5924" w:rsidRPr="00074ACC" w:rsidRDefault="008027B2" w:rsidP="008027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Pr="00074ACC">
        <w:rPr>
          <w:rFonts w:ascii="Times New Roman" w:hAnsi="Times New Roman" w:cs="Times New Roman"/>
          <w:sz w:val="28"/>
          <w:szCs w:val="28"/>
        </w:rPr>
        <w:t>к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опию Устава Организации, заверенную руководителем; </w:t>
      </w:r>
    </w:p>
    <w:p w:rsidR="001D5924" w:rsidRPr="00074ACC" w:rsidRDefault="008027B2" w:rsidP="008027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83334033"/>
      <w:r w:rsidRPr="00074ACC">
        <w:rPr>
          <w:rFonts w:ascii="Times New Roman" w:hAnsi="Times New Roman" w:cs="Times New Roman"/>
          <w:sz w:val="28"/>
          <w:szCs w:val="28"/>
        </w:rPr>
        <w:t>-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Программ</w:t>
      </w:r>
      <w:r w:rsidR="004F714E" w:rsidRPr="00074ACC">
        <w:rPr>
          <w:rFonts w:ascii="Times New Roman" w:hAnsi="Times New Roman" w:cs="Times New Roman"/>
          <w:sz w:val="28"/>
          <w:szCs w:val="28"/>
        </w:rPr>
        <w:t>у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(перечень мероприятий) реализации Проекта </w:t>
      </w:r>
      <w:r w:rsidR="00324CA8" w:rsidRPr="00074ACC">
        <w:rPr>
          <w:rFonts w:ascii="Times New Roman" w:hAnsi="Times New Roman" w:cs="Times New Roman"/>
          <w:sz w:val="28"/>
          <w:szCs w:val="28"/>
        </w:rPr>
        <w:t>на очередной календарный</w:t>
      </w:r>
      <w:r w:rsidR="00812F0A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год, включающ</w:t>
      </w:r>
      <w:r w:rsidR="004F714E" w:rsidRPr="00074ACC">
        <w:rPr>
          <w:rFonts w:ascii="Times New Roman" w:hAnsi="Times New Roman" w:cs="Times New Roman"/>
          <w:sz w:val="28"/>
          <w:szCs w:val="28"/>
        </w:rPr>
        <w:t>ую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целевые показатели реализации Проекта.</w:t>
      </w:r>
      <w:bookmarkEnd w:id="10"/>
    </w:p>
    <w:p w:rsidR="00B813CA" w:rsidRPr="00074ACC" w:rsidRDefault="00051908" w:rsidP="008027B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7B2" w:rsidRPr="00074A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3CA" w:rsidRPr="00074ACC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Организации, о подаваемом Организацией предложении (заявке), иной информации об Организации, связанной с соответствующим отбором;</w:t>
      </w:r>
    </w:p>
    <w:p w:rsidR="001D5924" w:rsidRPr="00074ACC" w:rsidRDefault="001D5924" w:rsidP="001D5924">
      <w:pPr>
        <w:pStyle w:val="ConsPlusNormal"/>
        <w:ind w:firstLine="567"/>
        <w:jc w:val="both"/>
      </w:pPr>
      <w:proofErr w:type="gramStart"/>
      <w:r w:rsidRPr="00074ACC"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074ACC">
        <w:t>Portable</w:t>
      </w:r>
      <w:proofErr w:type="spellEnd"/>
      <w:r w:rsidR="00812F0A">
        <w:t xml:space="preserve"> </w:t>
      </w:r>
      <w:proofErr w:type="spellStart"/>
      <w:r w:rsidRPr="00074ACC">
        <w:t>Document</w:t>
      </w:r>
      <w:proofErr w:type="spellEnd"/>
      <w:r w:rsidR="00812F0A">
        <w:t xml:space="preserve"> </w:t>
      </w:r>
      <w:proofErr w:type="spellStart"/>
      <w:r w:rsidRPr="00074ACC">
        <w:t>Format</w:t>
      </w:r>
      <w:proofErr w:type="spellEnd"/>
      <w:r w:rsidRPr="00074ACC">
        <w:t xml:space="preserve"> (PDF).</w:t>
      </w:r>
      <w:proofErr w:type="gramEnd"/>
    </w:p>
    <w:p w:rsidR="006C4E4A" w:rsidRPr="00074ACC" w:rsidRDefault="008027B2" w:rsidP="006C4E4A">
      <w:pPr>
        <w:pStyle w:val="ConsPlusNormal"/>
        <w:ind w:firstLine="567"/>
        <w:jc w:val="both"/>
      </w:pPr>
      <w:r w:rsidRPr="00074ACC">
        <w:t>2.4.2.</w:t>
      </w:r>
      <w:r w:rsidR="006C4E4A" w:rsidRPr="00074ACC">
        <w:tab/>
        <w:t xml:space="preserve">Для участия в конкурсе </w:t>
      </w:r>
      <w:r w:rsidRPr="00074ACC">
        <w:t xml:space="preserve">Организации </w:t>
      </w:r>
      <w:r w:rsidR="006C4E4A" w:rsidRPr="00074ACC">
        <w:t>Уполномоченный орган самостоятельно получает  выписку из Единого государственного реестра юридических лиц, которая является открытой и общедоступной.</w:t>
      </w:r>
    </w:p>
    <w:p w:rsidR="006C4E4A" w:rsidRPr="00074ACC" w:rsidRDefault="006C4E4A" w:rsidP="006C4E4A">
      <w:pPr>
        <w:pStyle w:val="ConsPlusNormal"/>
        <w:ind w:firstLine="567"/>
        <w:jc w:val="both"/>
      </w:pPr>
      <w:r w:rsidRPr="00074ACC">
        <w:t>2.</w:t>
      </w:r>
      <w:r w:rsidR="008027B2" w:rsidRPr="00074ACC">
        <w:t>4.3.</w:t>
      </w:r>
      <w:r w:rsidRPr="00074ACC">
        <w:tab/>
        <w:t>Справку налогового органа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Федерации, запрашивается в рамках межведомственного взаимодействия</w:t>
      </w:r>
      <w:r w:rsidR="00BF68CC" w:rsidRPr="00074ACC">
        <w:t>.</w:t>
      </w:r>
    </w:p>
    <w:p w:rsidR="00BF68CC" w:rsidRPr="00074ACC" w:rsidRDefault="00BF68CC" w:rsidP="009A71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3334415"/>
      <w:r w:rsidRPr="00074ACC">
        <w:rPr>
          <w:rFonts w:ascii="Times New Roman" w:hAnsi="Times New Roman" w:cs="Times New Roman"/>
          <w:sz w:val="28"/>
          <w:szCs w:val="28"/>
        </w:rPr>
        <w:t>2.5.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Start w:id="12" w:name="_Ref483334530"/>
      <w:bookmarkEnd w:id="11"/>
    </w:p>
    <w:p w:rsidR="001D5924" w:rsidRPr="00074ACC" w:rsidRDefault="00BF68CC" w:rsidP="009A71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2.5.1.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Организация соответствует требованиям, установленным пунктом </w:t>
      </w:r>
      <w:r w:rsidR="004F714E" w:rsidRPr="00074ACC">
        <w:rPr>
          <w:rFonts w:ascii="Times New Roman" w:hAnsi="Times New Roman" w:cs="Times New Roman"/>
          <w:sz w:val="28"/>
          <w:szCs w:val="28"/>
        </w:rPr>
        <w:t xml:space="preserve">2.2 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5924" w:rsidRPr="00074ACC" w:rsidRDefault="00BF68CC" w:rsidP="009A71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2.5.2.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  <w:bookmarkEnd w:id="12"/>
    </w:p>
    <w:p w:rsidR="001D5924" w:rsidRPr="00074ACC" w:rsidRDefault="00BF68CC" w:rsidP="009A71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2.5.3.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К заявке приложены все необходимые документы, предусмотренные </w:t>
      </w:r>
      <w:r w:rsidR="001D5924" w:rsidRPr="008E2C1C">
        <w:rPr>
          <w:rFonts w:ascii="Times New Roman" w:hAnsi="Times New Roman" w:cs="Times New Roman"/>
          <w:sz w:val="28"/>
          <w:szCs w:val="28"/>
        </w:rPr>
        <w:t>пункт</w:t>
      </w:r>
      <w:r w:rsidR="008E2C1C" w:rsidRPr="008E2C1C">
        <w:rPr>
          <w:rFonts w:ascii="Times New Roman" w:hAnsi="Times New Roman" w:cs="Times New Roman"/>
          <w:sz w:val="28"/>
          <w:szCs w:val="28"/>
        </w:rPr>
        <w:t>ом</w:t>
      </w:r>
      <w:r w:rsidR="001D5924" w:rsidRPr="008E2C1C">
        <w:rPr>
          <w:rFonts w:ascii="Times New Roman" w:hAnsi="Times New Roman" w:cs="Times New Roman"/>
          <w:sz w:val="28"/>
          <w:szCs w:val="28"/>
        </w:rPr>
        <w:t xml:space="preserve"> 2.4. настоящего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223CA" w:rsidRPr="00074ACC" w:rsidRDefault="00BF68CC" w:rsidP="00BF68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2.5.4.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A223CA" w:rsidRPr="00074ACC">
        <w:rPr>
          <w:rFonts w:ascii="Times New Roman" w:hAnsi="Times New Roman" w:cs="Times New Roman"/>
          <w:sz w:val="28"/>
          <w:szCs w:val="28"/>
        </w:rPr>
        <w:t>Заявка на участие в конкурсе подана в</w:t>
      </w:r>
      <w:r w:rsidR="000A3E1F" w:rsidRPr="00074ACC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A223CA" w:rsidRPr="00074ACC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A3E1F" w:rsidRPr="00074AC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D5924" w:rsidRPr="00074ACC" w:rsidRDefault="00BF68CC" w:rsidP="00BF68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83334536"/>
      <w:r w:rsidRPr="00074ACC">
        <w:rPr>
          <w:rFonts w:ascii="Times New Roman" w:hAnsi="Times New Roman" w:cs="Times New Roman"/>
          <w:sz w:val="28"/>
          <w:szCs w:val="28"/>
        </w:rPr>
        <w:t>2.5.5.</w:t>
      </w:r>
      <w:r w:rsidR="00051908">
        <w:rPr>
          <w:rFonts w:ascii="Times New Roman" w:hAnsi="Times New Roman" w:cs="Times New Roman"/>
          <w:sz w:val="28"/>
          <w:szCs w:val="28"/>
        </w:rPr>
        <w:t xml:space="preserve"> </w:t>
      </w:r>
      <w:r w:rsidR="001D5924" w:rsidRPr="00074ACC">
        <w:rPr>
          <w:rFonts w:ascii="Times New Roman" w:hAnsi="Times New Roman" w:cs="Times New Roman"/>
          <w:sz w:val="28"/>
          <w:szCs w:val="28"/>
        </w:rPr>
        <w:t>Целевые показатели Проекта,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3"/>
    </w:p>
    <w:p w:rsidR="001D5924" w:rsidRPr="00074ACC" w:rsidRDefault="001D5924" w:rsidP="001D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установленных подпунктом 2.2. настоящего Порядка,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комиссия выносит решение  об отказе Организации в предоставлении субсидии.</w:t>
      </w:r>
    </w:p>
    <w:p w:rsidR="00750D1F" w:rsidRPr="00074ACC" w:rsidRDefault="001D5924" w:rsidP="0075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14" w:name="_Ref483334422"/>
      <w:r w:rsidRPr="00074ACC">
        <w:rPr>
          <w:rFonts w:ascii="Times New Roman" w:hAnsi="Times New Roman" w:cs="Times New Roman"/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14"/>
    </w:p>
    <w:p w:rsidR="001D5924" w:rsidRPr="00074ACC" w:rsidRDefault="00750D1F" w:rsidP="0075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2.6.1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. Проработанность Проекта и соответствие его показателям Правил персонифицированного финансирования; </w:t>
      </w:r>
    </w:p>
    <w:p w:rsidR="00750D1F" w:rsidRPr="00074ACC" w:rsidRDefault="001D5924" w:rsidP="00750D1F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Кадровый потенциал Организации;</w:t>
      </w:r>
    </w:p>
    <w:p w:rsidR="001D5924" w:rsidRPr="00074ACC" w:rsidRDefault="001D5924" w:rsidP="00750D1F">
      <w:pPr>
        <w:pStyle w:val="a3"/>
        <w:numPr>
          <w:ilvl w:val="2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Ресурсный потенциал Организации.</w:t>
      </w:r>
    </w:p>
    <w:p w:rsidR="001D5924" w:rsidRPr="00074ACC" w:rsidRDefault="001D5924" w:rsidP="00051908">
      <w:pPr>
        <w:pStyle w:val="a3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Субсидия предоставляется одной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2.6.  настоящего Порядка, согласно приложению 1 к настоящему Порядку. В случае  если наибольшее число баллов по результатам оценки заявок наберут несколько Организаций,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комиссия определ</w:t>
      </w:r>
      <w:r w:rsidR="009C3A19" w:rsidRPr="00074ACC">
        <w:rPr>
          <w:rFonts w:ascii="Times New Roman" w:hAnsi="Times New Roman" w:cs="Times New Roman"/>
          <w:sz w:val="28"/>
          <w:szCs w:val="28"/>
        </w:rPr>
        <w:t>яет</w:t>
      </w:r>
      <w:r w:rsidRPr="00074ACC">
        <w:rPr>
          <w:rFonts w:ascii="Times New Roman" w:hAnsi="Times New Roman" w:cs="Times New Roman"/>
          <w:sz w:val="28"/>
          <w:szCs w:val="28"/>
        </w:rPr>
        <w:t xml:space="preserve"> победителя конкурса из числа указанных Организаций посредством тайного голосования простым большинством голосов. </w:t>
      </w:r>
    </w:p>
    <w:p w:rsidR="00A223CA" w:rsidRPr="00074ACC" w:rsidRDefault="00A223CA" w:rsidP="00A223CA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Протокол рассмотрения и оценки предложений участников отбора размещается на едином портале и на официальном сайте </w:t>
      </w:r>
      <w:r w:rsidR="00D014B7" w:rsidRPr="00074AC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4A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10 дня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подачи предложений (заявок).</w:t>
      </w:r>
    </w:p>
    <w:p w:rsidR="001D5924" w:rsidRPr="00074ACC" w:rsidRDefault="001D5924" w:rsidP="001D5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</w:t>
      </w:r>
      <w:r w:rsidR="00A223CA" w:rsidRPr="00074ACC">
        <w:rPr>
          <w:rFonts w:ascii="Times New Roman" w:hAnsi="Times New Roman" w:cs="Times New Roman"/>
          <w:sz w:val="28"/>
          <w:szCs w:val="28"/>
        </w:rPr>
        <w:t>9</w:t>
      </w:r>
      <w:r w:rsidRPr="00074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 xml:space="preserve">Предоставление субсидии на цели, указанные в пункте </w:t>
      </w:r>
      <w:r w:rsidR="00B41AB3" w:rsidRPr="00074ACC">
        <w:rPr>
          <w:rFonts w:ascii="Times New Roman" w:hAnsi="Times New Roman" w:cs="Times New Roman"/>
          <w:sz w:val="28"/>
          <w:szCs w:val="28"/>
        </w:rPr>
        <w:t>1.</w:t>
      </w:r>
      <w:r w:rsidR="00812F0A">
        <w:rPr>
          <w:rFonts w:ascii="Times New Roman" w:hAnsi="Times New Roman" w:cs="Times New Roman"/>
          <w:sz w:val="28"/>
          <w:szCs w:val="28"/>
        </w:rPr>
        <w:t>5</w:t>
      </w:r>
      <w:r w:rsidR="00B41AB3" w:rsidRPr="00074ACC">
        <w:rPr>
          <w:rFonts w:ascii="Times New Roman" w:hAnsi="Times New Roman" w:cs="Times New Roman"/>
          <w:sz w:val="28"/>
          <w:szCs w:val="28"/>
        </w:rPr>
        <w:t>.</w:t>
      </w:r>
      <w:r w:rsidRPr="00074AC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 в соответствии со сводной бюджетной росписью бюджета Тутаевского муниципального района в пределах лимитов бюджетных обязательств, предусмотренных на реализацию мероприятия «Обеспечение персонифицированного финансирования дополнительного образования детей»</w:t>
      </w:r>
      <w:r w:rsidR="009A713D">
        <w:rPr>
          <w:rFonts w:ascii="Times New Roman" w:hAnsi="Times New Roman" w:cs="Times New Roman"/>
          <w:sz w:val="28"/>
          <w:szCs w:val="28"/>
        </w:rPr>
        <w:t xml:space="preserve"> </w:t>
      </w:r>
      <w:r w:rsidRPr="00074ACC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9A713D">
        <w:rPr>
          <w:rFonts w:ascii="Times New Roman" w:hAnsi="Times New Roman" w:cs="Times New Roman"/>
          <w:sz w:val="28"/>
          <w:szCs w:val="28"/>
        </w:rPr>
        <w:t>управления</w:t>
      </w:r>
      <w:r w:rsidRPr="00074AC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A713D">
        <w:rPr>
          <w:rFonts w:ascii="Times New Roman" w:hAnsi="Times New Roman" w:cs="Times New Roman"/>
          <w:sz w:val="28"/>
          <w:szCs w:val="28"/>
        </w:rPr>
        <w:t>, культуры и молодежной политики</w:t>
      </w:r>
      <w:r w:rsidRPr="00074ACC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района.</w:t>
      </w:r>
      <w:proofErr w:type="gramEnd"/>
    </w:p>
    <w:p w:rsidR="001D5924" w:rsidRPr="00074ACC" w:rsidRDefault="00CF6F8A" w:rsidP="00CF6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2.10. </w:t>
      </w:r>
      <w:r w:rsidR="001D5924" w:rsidRPr="00074ACC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1D5924" w:rsidRPr="00074ACC" w:rsidRDefault="001D5924" w:rsidP="001D592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целевое назначение и предельный размер субсидии;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перечень затрат, на финансовое обеспечение которых предоставляется субсидия;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перечень документов и форму заявки о перечислении субсидии, представляемых Организацией для получения субсидии;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субсидии;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- 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 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ответственность Организации за нарушение условий Соглашения о предоставлении субсидии;</w:t>
      </w:r>
    </w:p>
    <w:p w:rsidR="001D5924" w:rsidRPr="00074ACC" w:rsidRDefault="001D5924" w:rsidP="001D5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- порядок возврата субсидии в доход местного бюджета в случае нарушения условий, целей и порядка ее предоставления.</w:t>
      </w:r>
    </w:p>
    <w:p w:rsidR="001D5924" w:rsidRPr="00074ACC" w:rsidRDefault="00CF6F8A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2.11</w:t>
      </w:r>
      <w:r w:rsidR="001D5924" w:rsidRPr="00074ACC">
        <w:rPr>
          <w:rFonts w:ascii="Times New Roman" w:hAnsi="Times New Roman" w:cs="Times New Roman"/>
          <w:sz w:val="28"/>
          <w:szCs w:val="28"/>
        </w:rPr>
        <w:t>. Уполномоченный орган заключает с Организацией – победителем конкурса Соглашение о предоставлении субсидии по форме, согласно приложению 2 к настоящему Порядку, в течение 5 календарных дней со дня подписания протокола конкурсной комиссией.</w:t>
      </w:r>
    </w:p>
    <w:p w:rsidR="001D5924" w:rsidRPr="00074ACC" w:rsidRDefault="00CF6F8A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2.12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924" w:rsidRPr="00074ACC">
        <w:rPr>
          <w:rFonts w:ascii="Times New Roman" w:hAnsi="Times New Roman" w:cs="Times New Roman"/>
          <w:sz w:val="28"/>
          <w:szCs w:val="28"/>
        </w:rPr>
        <w:t>Перечисление субсидии осуществляется Уполномоченным органом на основании заявок о перечислении субсидии, подаваемых Организацией</w:t>
      </w:r>
      <w:r w:rsidR="007F2C27" w:rsidRPr="00074ACC">
        <w:rPr>
          <w:rFonts w:ascii="Times New Roman" w:hAnsi="Times New Roman" w:cs="Times New Roman"/>
          <w:sz w:val="28"/>
          <w:szCs w:val="28"/>
        </w:rPr>
        <w:t xml:space="preserve"> 1 раз в месяц,</w:t>
      </w:r>
      <w:r w:rsidR="001D5924" w:rsidRPr="00074ACC">
        <w:rPr>
          <w:rFonts w:ascii="Times New Roman" w:hAnsi="Times New Roman" w:cs="Times New Roman"/>
          <w:sz w:val="28"/>
          <w:szCs w:val="28"/>
        </w:rPr>
        <w:t xml:space="preserve"> на счет, открытый в подразделении расчетной сети Центрального банка Российской Федерации, кредитной организации или на счет, открытый Организации территориальным органом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процесса.</w:t>
      </w:r>
      <w:proofErr w:type="gramEnd"/>
    </w:p>
    <w:p w:rsidR="007F2C27" w:rsidRPr="00074ACC" w:rsidRDefault="00CF6F8A" w:rsidP="001D59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2.13</w:t>
      </w:r>
      <w:r w:rsidR="007F2C27" w:rsidRPr="00074ACC">
        <w:rPr>
          <w:rFonts w:ascii="Times New Roman" w:hAnsi="Times New Roman" w:cs="Times New Roman"/>
          <w:sz w:val="28"/>
          <w:szCs w:val="28"/>
        </w:rPr>
        <w:t>. Авансовые платежи не предусмотрены.</w:t>
      </w:r>
    </w:p>
    <w:p w:rsidR="00D014B7" w:rsidRPr="00074ACC" w:rsidRDefault="00CF6F8A" w:rsidP="00D014B7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2.14</w:t>
      </w:r>
      <w:r w:rsidR="00D014B7" w:rsidRPr="00074ACC">
        <w:rPr>
          <w:rFonts w:ascii="Times New Roman" w:hAnsi="Times New Roman" w:cs="Times New Roman"/>
          <w:sz w:val="28"/>
          <w:szCs w:val="28"/>
        </w:rPr>
        <w:t>. Размер субсидии  умень</w:t>
      </w:r>
      <w:r w:rsidR="009F5097" w:rsidRPr="00074ACC">
        <w:rPr>
          <w:rFonts w:ascii="Times New Roman" w:hAnsi="Times New Roman" w:cs="Times New Roman"/>
          <w:sz w:val="28"/>
          <w:szCs w:val="28"/>
        </w:rPr>
        <w:t xml:space="preserve">шается </w:t>
      </w:r>
      <w:r w:rsidR="00D014B7" w:rsidRPr="00074ACC">
        <w:rPr>
          <w:rFonts w:ascii="Times New Roman" w:hAnsi="Times New Roman" w:cs="Times New Roman"/>
          <w:sz w:val="28"/>
          <w:szCs w:val="28"/>
        </w:rPr>
        <w:t xml:space="preserve"> в случае уменьшения Уполномоченному органу ранее доведенных лимитов бюджетных обязательств, указанных в подпункте </w:t>
      </w:r>
      <w:r w:rsidR="00E41A42" w:rsidRPr="00074ACC">
        <w:rPr>
          <w:rFonts w:ascii="Times New Roman" w:hAnsi="Times New Roman" w:cs="Times New Roman"/>
          <w:sz w:val="28"/>
          <w:szCs w:val="28"/>
        </w:rPr>
        <w:t>1.3.</w:t>
      </w:r>
      <w:r w:rsidR="00D014B7" w:rsidRPr="00074A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41A42" w:rsidRPr="00074ACC">
        <w:rPr>
          <w:rFonts w:ascii="Times New Roman" w:hAnsi="Times New Roman" w:cs="Times New Roman"/>
          <w:sz w:val="28"/>
          <w:szCs w:val="28"/>
        </w:rPr>
        <w:t>1.</w:t>
      </w:r>
      <w:r w:rsidR="00D014B7" w:rsidRPr="00074ACC">
        <w:rPr>
          <w:rFonts w:ascii="Times New Roman" w:hAnsi="Times New Roman" w:cs="Times New Roman"/>
          <w:sz w:val="28"/>
          <w:szCs w:val="28"/>
        </w:rPr>
        <w:t xml:space="preserve"> настоящего документа, приводящего к невозможности предоставления субсидии в размере, определенном в соглашении.</w:t>
      </w:r>
    </w:p>
    <w:p w:rsidR="001D5924" w:rsidRPr="00074ACC" w:rsidRDefault="001D5924" w:rsidP="001D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24" w:rsidRPr="00074ACC" w:rsidRDefault="001D5924" w:rsidP="001D5924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CC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1D5924" w:rsidRPr="00074ACC" w:rsidRDefault="001D5924" w:rsidP="00513AF3">
      <w:pPr>
        <w:pStyle w:val="a3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 Организация ежеквартально, не позднее 15-го числа месяца, следующего за отчетным кварталом, представляет в Уполномоченный орган:</w:t>
      </w:r>
    </w:p>
    <w:p w:rsidR="001D5924" w:rsidRPr="00074ACC" w:rsidRDefault="00E3425E" w:rsidP="00513A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ab/>
      </w:r>
      <w:r w:rsidR="001D5924" w:rsidRPr="00074ACC">
        <w:rPr>
          <w:rFonts w:ascii="Times New Roman" w:hAnsi="Times New Roman" w:cs="Times New Roman"/>
          <w:sz w:val="28"/>
          <w:szCs w:val="28"/>
        </w:rPr>
        <w:t>- отчет о расходовании субсидии по форме, согласно приложению 2 к Соглашению;</w:t>
      </w:r>
    </w:p>
    <w:p w:rsidR="001D5924" w:rsidRPr="00074ACC" w:rsidRDefault="00E3425E" w:rsidP="001D5924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ab/>
      </w:r>
      <w:r w:rsidR="001D5924" w:rsidRPr="00074ACC">
        <w:rPr>
          <w:rFonts w:ascii="Times New Roman" w:hAnsi="Times New Roman" w:cs="Times New Roman"/>
          <w:sz w:val="28"/>
          <w:szCs w:val="28"/>
        </w:rPr>
        <w:t>- копии первичных документов, подтверждающих расходование субсидии.</w:t>
      </w:r>
    </w:p>
    <w:p w:rsidR="00371CF6" w:rsidRPr="00074ACC" w:rsidRDefault="001D5924" w:rsidP="00E3425E">
      <w:pPr>
        <w:pStyle w:val="1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3.2. </w:t>
      </w:r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r w:rsidR="00371CF6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непредставления</w:t>
      </w:r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Организацией вышеперечисленных документов в течение 5 рабочих дней по истечении срока, указанного в</w:t>
      </w:r>
      <w:r w:rsidR="00E83D9A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3.1</w:t>
      </w:r>
      <w:r w:rsidR="00B41AB3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орган, по согласованию с Департаментом финансов Администрации Тутаевского муниципального района</w:t>
      </w:r>
      <w:r w:rsidRPr="00074ACC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1D5924" w:rsidRPr="00074ACC" w:rsidRDefault="00371CF6" w:rsidP="00E3425E">
      <w:pPr>
        <w:pStyle w:val="1"/>
        <w:spacing w:before="0"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>3.2.1.Решение о прекращении предоставления субсидии и возврате средств субсидии направляется</w:t>
      </w:r>
      <w:r w:rsidR="006D6115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органом </w:t>
      </w:r>
      <w:r w:rsidR="00CC7EBB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в </w:t>
      </w:r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5 рабочих дней </w:t>
      </w:r>
      <w:proofErr w:type="spellStart"/>
      <w:r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C7EBB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одня</w:t>
      </w:r>
      <w:proofErr w:type="spellEnd"/>
      <w:r w:rsidR="00CC7EBB" w:rsidRPr="00074A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его принятия.</w:t>
      </w:r>
    </w:p>
    <w:p w:rsidR="001D5924" w:rsidRPr="00074ACC" w:rsidRDefault="001D5924" w:rsidP="00E3425E">
      <w:pPr>
        <w:pStyle w:val="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3.3. Субсидия в объеме средств, расходование которых не подтверждено документами, должна быть возвращена Организацией в течение 5 календарных дней со дня получения решения Уполномоченного органа о прекращении предоставления субсидии.</w:t>
      </w:r>
    </w:p>
    <w:p w:rsidR="001D5924" w:rsidRPr="00074ACC" w:rsidRDefault="001D5924" w:rsidP="001D59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3.4. В случае </w:t>
      </w:r>
      <w:r w:rsidR="00CD4DBB" w:rsidRPr="00074ACC">
        <w:rPr>
          <w:rFonts w:ascii="Times New Roman" w:hAnsi="Times New Roman" w:cs="Times New Roman"/>
          <w:sz w:val="28"/>
          <w:szCs w:val="28"/>
        </w:rPr>
        <w:t>не поступления</w:t>
      </w:r>
      <w:r w:rsidRPr="00074ACC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>ечение 5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1D5924" w:rsidRPr="00074ACC" w:rsidRDefault="001D5924" w:rsidP="001D59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24" w:rsidRPr="00074ACC" w:rsidRDefault="001D5924" w:rsidP="001D5924">
      <w:pPr>
        <w:pStyle w:val="1"/>
        <w:numPr>
          <w:ilvl w:val="0"/>
          <w:numId w:val="11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CC">
        <w:rPr>
          <w:rFonts w:ascii="Times New Roman" w:hAnsi="Times New Roman" w:cs="Times New Roman"/>
          <w:b/>
          <w:sz w:val="28"/>
          <w:szCs w:val="28"/>
        </w:rPr>
        <w:t xml:space="preserve">Требования об осуществлении </w:t>
      </w:r>
      <w:proofErr w:type="gramStart"/>
      <w:r w:rsidRPr="00074A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4ACC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1D5924" w:rsidRPr="00074ACC" w:rsidRDefault="001D5924" w:rsidP="001D5924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бюджета Тутаевского муниципального района в порядке, установленном бюджетным законодательством Российской Федерации.</w:t>
      </w:r>
    </w:p>
    <w:p w:rsidR="001D5924" w:rsidRPr="00074ACC" w:rsidRDefault="001D5924" w:rsidP="001D5924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A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4ACC">
        <w:rPr>
          <w:rFonts w:ascii="Times New Roman" w:hAnsi="Times New Roman" w:cs="Times New Roman"/>
          <w:sz w:val="28"/>
          <w:szCs w:val="28"/>
        </w:rPr>
        <w:t>случаеесли</w:t>
      </w:r>
      <w:proofErr w:type="spellEnd"/>
      <w:r w:rsidRPr="00074ACC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AC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1D5924" w:rsidRPr="00074ACC" w:rsidRDefault="001D5924" w:rsidP="001D5924">
      <w:pPr>
        <w:pStyle w:val="a3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74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ACC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субсидий осуществляется Уполномоченным органом.</w:t>
      </w:r>
      <w:bookmarkStart w:id="15" w:name="Par32"/>
      <w:bookmarkEnd w:id="15"/>
    </w:p>
    <w:p w:rsidR="001D5924" w:rsidRPr="00074ACC" w:rsidRDefault="001D5924" w:rsidP="00984247">
      <w:pPr>
        <w:rPr>
          <w:rFonts w:ascii="Times New Roman" w:hAnsi="Times New Roman" w:cs="Times New Roman"/>
          <w:sz w:val="24"/>
        </w:rPr>
      </w:pPr>
    </w:p>
    <w:p w:rsidR="00074ACC" w:rsidRDefault="00074ACC" w:rsidP="00984247">
      <w:pPr>
        <w:rPr>
          <w:rFonts w:ascii="Times New Roman" w:hAnsi="Times New Roman" w:cs="Times New Roman"/>
          <w:sz w:val="24"/>
        </w:rPr>
      </w:pPr>
    </w:p>
    <w:p w:rsidR="001938D6" w:rsidRPr="00074ACC" w:rsidRDefault="001938D6" w:rsidP="00984247">
      <w:pPr>
        <w:rPr>
          <w:rFonts w:ascii="Times New Roman" w:hAnsi="Times New Roman" w:cs="Times New Roman"/>
          <w:sz w:val="24"/>
        </w:rPr>
      </w:pPr>
    </w:p>
    <w:p w:rsidR="00C430CF" w:rsidRPr="00074ACC" w:rsidRDefault="001209AF" w:rsidP="00C430CF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</w:rPr>
      </w:pPr>
      <w:r w:rsidRPr="00074ACC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074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1209AF" w:rsidRPr="00074ACC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9AF" w:rsidRPr="00074ACC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1209AF" w:rsidRPr="00074ACC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заявок, предоставляемых социально 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1209AF" w:rsidRPr="00074ACC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07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Тутаевском</w:t>
      </w:r>
      <w:proofErr w:type="spellEnd"/>
      <w:r w:rsidRPr="0007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</w:t>
      </w:r>
    </w:p>
    <w:p w:rsidR="001209AF" w:rsidRPr="00074ACC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5812"/>
      </w:tblGrid>
      <w:tr w:rsidR="001209AF" w:rsidRPr="00074ACC" w:rsidTr="006765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4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4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1209AF" w:rsidRPr="00074ACC" w:rsidTr="006765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Проработанность Проекта и соответствие его показателям Программы персонифицированного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  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(10 баллов);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 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(5 баллов);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  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1209AF" w:rsidRPr="00074ACC" w:rsidTr="006765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имеет в штате лиц, обеспечивающих юридическое (юристов)   сопровождение деятельности (подтверждается копией штатного расписания и копиями трудовых договоров, заверенных руководителем в установленном порядке): 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1 и более  - 10 баллов;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имеет в штате лиц, обеспечивающих финансовое (бухгалтеров)   сопровождение деятельности (подтверждается копией штатного расписания и копиями трудовых договоров, заверенных руководителем в установленном порядке): 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1 - 5 баллов;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2 и более – 10 баллов;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Отсутствие в штате лиц, обеспечивающих юридическое (юристов) и  финансовое (бухгалтеров) сопровождение деятельности  или </w:t>
            </w:r>
            <w:proofErr w:type="spellStart"/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неподтверждение</w:t>
            </w:r>
            <w:proofErr w:type="spellEnd"/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фактов их наличия. (0 баллов).</w:t>
            </w:r>
          </w:p>
        </w:tc>
      </w:tr>
      <w:tr w:rsidR="001209AF" w:rsidRPr="00E556E0" w:rsidTr="0067657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имеет  необходимые для реализации Проекта оборудованные рабочие места (стол, стул, компьютер, принтер, сканер, подключение к сети «Интернет»):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1-3 места – 3 балла;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4-9 мест – 5 баллов;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10 и более – 10 баллов;</w:t>
            </w:r>
          </w:p>
          <w:p w:rsidR="001209AF" w:rsidRPr="00074ACC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C">
              <w:rPr>
                <w:rFonts w:ascii="Times New Roman" w:hAnsi="Times New Roman" w:cs="Times New Roman"/>
                <w:sz w:val="24"/>
                <w:szCs w:val="24"/>
              </w:rPr>
              <w:t xml:space="preserve">(подтверждается справкой на бланке организации за подписью руководителя о количестве оргтехники и рабочих мест для реализации Проекта).   </w:t>
            </w:r>
          </w:p>
          <w:p w:rsidR="001209AF" w:rsidRPr="00E556E0" w:rsidRDefault="001209AF" w:rsidP="001209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ACC">
              <w:rPr>
                <w:rFonts w:ascii="Times New Roman" w:hAnsi="Times New Roman" w:cs="Times New Roman"/>
                <w:sz w:val="24"/>
                <w:szCs w:val="24"/>
              </w:rPr>
              <w:t>Оборудованные рабочие места (стол, стул, компьютер, принтер, сканер, подключение к сети «Интернет») у организации отсутствуют или их наличие не подтверждено  - 0 баллов.</w:t>
            </w:r>
            <w:proofErr w:type="gramEnd"/>
          </w:p>
        </w:tc>
      </w:tr>
    </w:tbl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AF" w:rsidRPr="001209AF" w:rsidRDefault="001209AF" w:rsidP="001209AF">
      <w:pPr>
        <w:rPr>
          <w:rFonts w:ascii="Times New Roman" w:hAnsi="Times New Roman" w:cs="Times New Roman"/>
          <w:sz w:val="24"/>
          <w:szCs w:val="24"/>
        </w:rPr>
      </w:pPr>
      <w:r w:rsidRPr="001209AF">
        <w:rPr>
          <w:rFonts w:ascii="Times New Roman" w:hAnsi="Times New Roman" w:cs="Times New Roman"/>
          <w:sz w:val="24"/>
          <w:szCs w:val="24"/>
        </w:rPr>
        <w:br w:type="page"/>
      </w:r>
    </w:p>
    <w:p w:rsidR="001209AF" w:rsidRPr="001209AF" w:rsidRDefault="001209AF" w:rsidP="00120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9AF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209AF" w:rsidRPr="001209AF" w:rsidRDefault="001209AF" w:rsidP="00120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09AF">
        <w:rPr>
          <w:rFonts w:ascii="Times New Roman" w:hAnsi="Times New Roman" w:cs="Times New Roman"/>
          <w:sz w:val="24"/>
          <w:szCs w:val="24"/>
        </w:rPr>
        <w:t>к Порядку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№______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в _____ году субсидии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 Тутаевского муниципального района некоммерческой организации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организации)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финансового обеспечения реализации 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по персонифицированному финансированию 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proofErr w:type="gramEnd"/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детей </w:t>
      </w:r>
    </w:p>
    <w:p w:rsidR="001209AF" w:rsidRPr="00E556E0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Тутаевском</w:t>
      </w:r>
      <w:proofErr w:type="spellEnd"/>
      <w:r w:rsidRPr="00E55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районе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_______________                                                       "__" ___________ 20__ г.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9AF" w:rsidRPr="001209AF" w:rsidRDefault="004E3070" w:rsidP="001B21C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B21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образования, культуры и молодежной политики Администрации Тутаевского муниципального района</w:t>
      </w:r>
      <w:r w:rsidR="001209AF" w:rsidRPr="001B21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именуемый в дальнейшем «Главный распорядитель», действующий от имени Администрации Тутаевского муниципального района, в лице _____________________________, действующего на основании __________ </w:t>
      </w:r>
      <w:proofErr w:type="spellStart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от__________N</w:t>
      </w:r>
      <w:proofErr w:type="spellEnd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______, с одной стороны, и _______________________, именуемое в дальнейшем "Получатель", в лице _______________________________, действующего на основании __________________________, с другой стороны,  именуемые  в  дальнейшем  "Стороны",  в  соответствии с Бюджетным кодексом Российской Федерации, решением о бюджете Тутаевского</w:t>
      </w:r>
      <w:proofErr w:type="gramEnd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от ____________ № ______ «____________», Порядком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Тутаевском</w:t>
      </w:r>
      <w:proofErr w:type="spellEnd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районе, утвержденный постановлением Администрации Тутаевского муниципального района от_____№_____ (далее – Порядок), Правил персонифицированного финансирования, утвержденными приказом Департамента образования Ярославской области от 07.08.2018 №19-нп, (далее – Правила персонифицированного финансирования) на основании протокола конкурсной комиссии от</w:t>
      </w:r>
      <w:proofErr w:type="gramEnd"/>
      <w:r w:rsidR="001209AF"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_____№____ заключили настоящее соглашение (далее – Соглашение) о нижеследующем.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AE1F3A" w:rsidRDefault="001209AF" w:rsidP="00AE1F3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AE1F3A" w:rsidRPr="00AE1F3A" w:rsidRDefault="00AE1F3A" w:rsidP="00AE1F3A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71"/>
      <w:bookmarkEnd w:id="16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настоящего Соглашения является предоставление Получателю из бюджета Тутаевского муниципального района</w:t>
      </w:r>
      <w:r w:rsidR="000519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20</w:t>
      </w:r>
      <w:r w:rsidR="00051908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 ведомственной целевой программы </w:t>
      </w:r>
      <w:r w:rsidR="00D3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</w:t>
      </w:r>
      <w:r w:rsidR="00D3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культуры и молодежной политики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Тутаевского муниципального район</w:t>
      </w:r>
      <w:proofErr w:type="gramStart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gramEnd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Тутаевском</w:t>
      </w:r>
      <w:proofErr w:type="spellEnd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 (далее – Проект).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9AF" w:rsidRPr="00AE1F3A" w:rsidRDefault="001209AF" w:rsidP="00AE1F3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ПРЕДОСТАВЛЕНИЯ СУБСИДИИ</w:t>
      </w:r>
    </w:p>
    <w:p w:rsidR="00AE1F3A" w:rsidRPr="00AE1F3A" w:rsidRDefault="00AE1F3A" w:rsidP="00AE1F3A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_Ref515993649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Субсидия предоставляется в соответствии с лимитами бюджетных обязательств, доведенными </w:t>
      </w:r>
      <w:r w:rsidR="00D3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</w:t>
      </w:r>
      <w:r w:rsidR="00D3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культуры и молодежной политики 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Тутаевского муниципального района,</w:t>
      </w:r>
      <w:r w:rsidR="00D31F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получателю средств  бюджета Тутаевского муниципального </w:t>
      </w:r>
      <w:proofErr w:type="spellStart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районана</w:t>
      </w:r>
      <w:proofErr w:type="spellEnd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цели, указанные в разделе </w:t>
      </w:r>
      <w:r w:rsidRPr="001209A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Соглашения в размере не более</w:t>
      </w:r>
      <w:proofErr w:type="gramStart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(________________________) </w:t>
      </w:r>
      <w:proofErr w:type="gramEnd"/>
      <w:r w:rsidRPr="0012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рублей.</w:t>
      </w:r>
      <w:bookmarkEnd w:id="17"/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AE1F3A" w:rsidRDefault="001209AF" w:rsidP="00AE1F3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ПРЕДОСТАВЛЕНИЯ СУБСИДИИ</w:t>
      </w:r>
    </w:p>
    <w:p w:rsidR="00AE1F3A" w:rsidRPr="00AE1F3A" w:rsidRDefault="00AE1F3A" w:rsidP="00AE1F3A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AE1F3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Получателю в соответствии с Порядком при соблюдении следующих условий:</w:t>
      </w:r>
    </w:p>
    <w:p w:rsidR="001209AF" w:rsidRPr="001209AF" w:rsidRDefault="001209AF" w:rsidP="00AE1F3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09AF" w:rsidRPr="001209AF" w:rsidRDefault="001209AF" w:rsidP="00AE1F3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Получателя отсутствует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</w:t>
      </w:r>
    </w:p>
    <w:p w:rsidR="001209AF" w:rsidRPr="001209AF" w:rsidRDefault="001209AF" w:rsidP="00AE1F3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не находится в процессе реорганизации, ликвидации, банкротства;</w:t>
      </w:r>
    </w:p>
    <w:p w:rsidR="001209AF" w:rsidRPr="001209AF" w:rsidRDefault="001209AF" w:rsidP="00AE1F3A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 соответствии с законодательством Российской Федерации признается социально ориентированной</w:t>
      </w:r>
      <w:r w:rsidR="004E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организацией;</w:t>
      </w:r>
    </w:p>
    <w:p w:rsidR="001209AF" w:rsidRPr="001209AF" w:rsidRDefault="001209AF" w:rsidP="00AE1F3A">
      <w:pPr>
        <w:widowControl w:val="0"/>
        <w:numPr>
          <w:ilvl w:val="2"/>
          <w:numId w:val="9"/>
        </w:numPr>
        <w:tabs>
          <w:tab w:val="left" w:pos="972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</w:rPr>
        <w:t>Получатель осуществляет виды деятельности, указанные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в качестве юридического лица не менее 1 года с момента государственной регистрации на</w:t>
      </w:r>
      <w:r w:rsidR="004E3070">
        <w:rPr>
          <w:rFonts w:ascii="Times New Roman" w:eastAsia="Times New Roman" w:hAnsi="Times New Roman" w:cs="Times New Roman"/>
          <w:sz w:val="28"/>
          <w:szCs w:val="28"/>
        </w:rPr>
        <w:t xml:space="preserve"> территории Ярославской области;</w:t>
      </w:r>
      <w:proofErr w:type="gramEnd"/>
    </w:p>
    <w:p w:rsidR="001209AF" w:rsidRPr="001209AF" w:rsidRDefault="001209AF" w:rsidP="00AE1F3A">
      <w:pPr>
        <w:widowControl w:val="0"/>
        <w:numPr>
          <w:ilvl w:val="2"/>
          <w:numId w:val="9"/>
        </w:numPr>
        <w:tabs>
          <w:tab w:val="left" w:pos="972"/>
        </w:tabs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1209AF" w:rsidRPr="001209AF" w:rsidRDefault="001209AF" w:rsidP="001209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 дополнительного образования детей в Ярославской области, утвержденных приказом Департамента образования Ярославской области от 07.08.2018 №19-нп  (далее – Правила персонифицированного финансирования).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209AF" w:rsidRPr="001209AF" w:rsidRDefault="001209AF" w:rsidP="001209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Ref515987626"/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5-го рабочего дня, следующего за днем представления Получателем заявки на перечисление субсидии.</w:t>
      </w:r>
      <w:bookmarkEnd w:id="18"/>
      <w:proofErr w:type="gramEnd"/>
    </w:p>
    <w:p w:rsidR="001209AF" w:rsidRPr="001209AF" w:rsidRDefault="001209AF" w:rsidP="001209A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Ref515985184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обеспечения следующих затрат Получателя, возникающих при реализации Проекта:</w:t>
      </w:r>
      <w:bookmarkStart w:id="20" w:name="_Ref515983537"/>
      <w:bookmarkEnd w:id="19"/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поставщики образовательных услуг)</w:t>
      </w:r>
      <w:bookmarkStart w:id="21" w:name="_Ref518034184"/>
      <w:bookmarkEnd w:id="20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</w:r>
      <w:bookmarkEnd w:id="21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Выплата начислений на оплату труда специалистов;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Расходы на банковское обслуживание;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Приобретение коммунальных услуг, услуг связи, транспортных услуг, необходимых для реализации Проекта;</w:t>
      </w:r>
      <w:bookmarkStart w:id="22" w:name="_Ref515983541"/>
    </w:p>
    <w:p w:rsid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Приобретение расходных материалов, используемых при реализации Проекта.</w:t>
      </w:r>
      <w:bookmarkEnd w:id="22"/>
    </w:p>
    <w:p w:rsid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   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объем указанных затрат, подлежащих обеспечению за счет субсидии, рассчитывается исходя из количества заключенных договоров  об оплате дополнительного образования с организациями и индивидуальными предпринимателями. Стоимость одного платежа по каждому договору составляет 1250 рублей.</w:t>
      </w:r>
    </w:p>
    <w:p w:rsidR="001209AF" w:rsidRPr="001209AF" w:rsidRDefault="001209AF" w:rsidP="001209A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Получателем средств субсидии на обеспечение затрат, не  предусмотренных пунктом </w:t>
      </w:r>
      <w:r w:rsidR="002B242C">
        <w:fldChar w:fldCharType="begin"/>
      </w:r>
      <w:r w:rsidR="002B242C">
        <w:instrText xml:space="preserve"> REF _Ref515985184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а также на обеспечение затрат, предусмотренных пунктами </w:t>
      </w:r>
      <w:r w:rsidR="002B242C">
        <w:fldChar w:fldCharType="begin"/>
      </w:r>
      <w:r w:rsidR="002B242C">
        <w:instrText xml:space="preserve"> REF _Ref518034184 \r \h  \* MERGEFORMAT </w:instrText>
      </w:r>
      <w:r w:rsidR="002B242C">
        <w:fldChar w:fldCharType="separate"/>
      </w:r>
      <w:r w:rsidR="009169BF">
        <w:t>0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3.4.6 настоящего Соглашения сверх ограничения, предусмотренного пунктом настоящего Соглашения,  не допускается. В случае нецелевого использования бюджетных средств, средства в размере предоставленной Субсидии перечисляются в доход бюджета Тутаевского муниципального района в порядке, предусмотренном бюджетным законодательством Российской Федерации.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20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СТОРОН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09AF" w:rsidRPr="001209AF" w:rsidRDefault="001209AF" w:rsidP="001209A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распорядитель обязуется: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Получателю Субсидию в соответствии с разделом </w:t>
      </w:r>
      <w:r w:rsidRPr="00120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="002B242C">
        <w:fldChar w:fldCharType="begin"/>
      </w:r>
      <w:r w:rsidR="002B242C">
        <w:instrText xml:space="preserve"> REF _Ref515987626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том числе на соответствие их Порядку, в течение 5 рабочих дней со дня их получения от Получателя.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="002B242C">
        <w:fldChar w:fldCharType="begin"/>
      </w:r>
      <w:r w:rsidR="002B242C">
        <w:instrText xml:space="preserve"> REF _Ref515987626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Ref515988656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23"/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Ref515991180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Получателем допущены нарушения условий и обязательств, предусмотренных</w:t>
      </w:r>
      <w:bookmarkEnd w:id="24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Тутаевского муниципального района в сроки, установленные Порядком 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Получателю в 10-ти </w:t>
      </w:r>
      <w:proofErr w:type="spell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209AF" w:rsidRPr="001209AF" w:rsidRDefault="001209AF" w:rsidP="001209A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вправе: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Ref515993725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об изменении условий настоящего Соглашения в соответствии с пунктом </w:t>
      </w:r>
      <w:r w:rsidR="002B242C">
        <w:fldChar w:fldCharType="begin"/>
      </w:r>
      <w:r w:rsidR="002B242C">
        <w:instrText xml:space="preserve"> REF _Ref515993685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="002B242C">
        <w:fldChar w:fldCharType="begin"/>
      </w:r>
      <w:r w:rsidR="002B242C">
        <w:instrText xml:space="preserve"> REF _Ref515993157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4.9.2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включая изменение размера Субсидии.</w:t>
      </w:r>
      <w:bookmarkEnd w:id="25"/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Ref515992468"/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Субсидии, не использованного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6"/>
      <w:proofErr w:type="gramEnd"/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 приостановлении предоставления Субсидии.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Ref515991086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r w:rsidR="002B242C">
        <w:fldChar w:fldCharType="begin"/>
      </w:r>
      <w:r w:rsidR="002B242C">
        <w:instrText xml:space="preserve"> REF _Ref515988656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4.6.4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  <w:bookmarkEnd w:id="27"/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209AF" w:rsidRPr="001209AF" w:rsidRDefault="001209AF" w:rsidP="001209A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обязан: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Главному распорядителю при заключении настоящего Соглашения: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  копию устава Получателя, заверенную печатью Получателя;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="002B242C">
        <w:fldChar w:fldCharType="begin"/>
      </w:r>
      <w:r w:rsidR="002B242C">
        <w:instrText xml:space="preserve"> REF _Ref515987626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обособленный аналитический учет операций, осуществляемых  за счет Субсидии.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реализацию Проекта с соблюдением Правил персонифицированного финансирования.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Ярославской области, в случае наличия запроса со стороны поставщиков образовательных услуг.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платежи, предусмотренные пунктом </w:t>
      </w:r>
      <w:r w:rsidR="002B242C">
        <w:fldChar w:fldCharType="begin"/>
      </w:r>
      <w:r w:rsidR="002B242C">
        <w:instrText xml:space="preserve"> REF _Ref515983537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только в целях оплаты обучения детей, которым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сертификаты дополнительного образования и перечень которых согласован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Главным распорядителем.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Субсидию на финансовое обеспечение затрат, определенных в пункте</w:t>
      </w:r>
      <w:r w:rsidR="004E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2C">
        <w:fldChar w:fldCharType="begin"/>
      </w:r>
      <w:r w:rsidR="002B242C">
        <w:instrText xml:space="preserve"> REF _Ref515985184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запросу Главного распорядителя документы  и  информацию,  не</w:t>
      </w:r>
      <w:r w:rsidR="004E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 для   осуществления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порядка, целей и условий предоставления Субсидии в соответствии с  пунктом  </w:t>
      </w:r>
      <w:r w:rsidR="002B242C">
        <w:fldChar w:fldCharType="begin"/>
      </w:r>
      <w:r w:rsidR="002B242C">
        <w:instrText xml:space="preserve"> REF _Ref515991086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4.7.4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5 рабочих дней со дня получения указанного запроса.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 Главного распорядителя требования в соответствии с пунктом </w:t>
      </w:r>
      <w:r w:rsidR="002B242C">
        <w:fldChar w:fldCharType="begin"/>
      </w:r>
      <w:r w:rsidR="002B242C">
        <w:instrText xml:space="preserve"> REF _Ref515991180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4.6.5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фак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возвращать в местный бюджет Субсидию в размере и в сроки, определенные в указанном требовании.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Возвращать неиспользованный   остаток   Субсидии   в  доход бюджета Тутаевского муниципального района в  случае отсутствия решения Главного распорядителя о наличии потребности в направлении не  использованного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 Субсидии на  цели, указанные  в  разделе  I  настоящего  Соглашения, в срок до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Главному распорядителю сведения: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решения о реорганизации в недельный срок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решения;</w:t>
      </w: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209AF" w:rsidRPr="001209AF" w:rsidRDefault="001209AF" w:rsidP="001209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09AF" w:rsidRPr="001209AF" w:rsidRDefault="001209AF" w:rsidP="001209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09AF" w:rsidRPr="001209AF" w:rsidRDefault="001209AF" w:rsidP="001209A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209AF" w:rsidRPr="001209AF" w:rsidRDefault="001209AF" w:rsidP="001209A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AF">
        <w:rPr>
          <w:rFonts w:ascii="Times New Roman" w:hAnsi="Times New Roman" w:cs="Times New Roman"/>
          <w:sz w:val="28"/>
          <w:szCs w:val="28"/>
        </w:rPr>
        <w:t xml:space="preserve"> Получатель вправе: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Главному распорядителю за разъяснениями по вопросам исполнения настоящего Соглашения;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Ref515993157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="002B242C">
        <w:fldChar w:fldCharType="begin"/>
      </w:r>
      <w:r w:rsidR="002B242C">
        <w:instrText xml:space="preserve"> REF _Ref515993685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Соглашения,  в  том  числе  в случае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изменения   размера   Субсидии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изменением Программы персонифицированного финансирования;</w:t>
      </w:r>
      <w:bookmarkEnd w:id="28"/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20</w:t>
      </w:r>
      <w:r w:rsidR="00C05918" w:rsidRPr="00D31F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="002B242C">
        <w:fldChar w:fldCharType="begin"/>
      </w:r>
      <w:r w:rsidR="002B242C">
        <w:instrText xml:space="preserve"> REF _Ref515992468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4.7.2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</w:t>
      </w:r>
    </w:p>
    <w:p w:rsidR="001209AF" w:rsidRPr="001209AF" w:rsidRDefault="001209AF" w:rsidP="001209AF">
      <w:pPr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ОСНОВАНИЯ И ПОРЯДОК ПРИОСТАНОВЛЕНИЯ (СОКРАЩЕНИЯ)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И ВЗЫСКАНИЯ СУБСИДИИ</w:t>
      </w:r>
    </w:p>
    <w:p w:rsidR="001209AF" w:rsidRPr="001209AF" w:rsidRDefault="001209AF" w:rsidP="001209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1209A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 бюджета Тутаевского муниципального </w:t>
      </w:r>
      <w:proofErr w:type="spell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районав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потребность в нем не согласована с Главным распорядителем.</w:t>
      </w:r>
    </w:p>
    <w:p w:rsidR="001209AF" w:rsidRPr="001209AF" w:rsidRDefault="001209AF" w:rsidP="001209A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Получателем Субсидии, средства в размере части Субсидии, использованной нецелевым образом, подлежат перечислению в доход бюджета Тутаевского муниципального </w:t>
      </w:r>
      <w:proofErr w:type="spell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районав</w:t>
      </w:r>
      <w:proofErr w:type="spell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 бюджетным законодательством Российской Федерации. </w:t>
      </w:r>
    </w:p>
    <w:p w:rsidR="001209AF" w:rsidRPr="001209AF" w:rsidRDefault="001209AF" w:rsidP="001209A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настоящего Соглашения Получатель перечисляет средства в размере неиспользованной Субсидии в доход бюджета Тутаевского муниципального района в порядке, предусмотренном бюджетным законодательством Российской Федерации.</w:t>
      </w:r>
    </w:p>
    <w:p w:rsidR="001209AF" w:rsidRPr="001209AF" w:rsidRDefault="001209AF" w:rsidP="001209A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предоставления Субсидий осуществляется Главным Распорядителем.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20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СТОРОН</w:t>
      </w:r>
    </w:p>
    <w:p w:rsidR="001209AF" w:rsidRPr="001209AF" w:rsidRDefault="001209AF" w:rsidP="001209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1209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1209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ЗАКЛЮЧИТЕЛЬНЫЕ ПОЛОЖЕНИЯ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2B242C">
        <w:fldChar w:fldCharType="begin"/>
      </w:r>
      <w:r w:rsidR="002B242C">
        <w:instrText xml:space="preserve"> REF _Ref515993649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Ref515993685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настоящего Соглашения, в том числе в соответствии с положениями пункта </w:t>
      </w:r>
      <w:r w:rsidR="002B242C">
        <w:fldChar w:fldCharType="begin"/>
      </w:r>
      <w:r w:rsidR="002B242C">
        <w:instrText xml:space="preserve"> REF _Ref515993725 \r \h  \* MERGEFORMAT </w:instrText>
      </w:r>
      <w:r w:rsidR="002B242C">
        <w:fldChar w:fldCharType="separate"/>
      </w:r>
      <w:r w:rsidR="009169BF" w:rsidRPr="009169BF">
        <w:rPr>
          <w:rFonts w:ascii="Times New Roman" w:eastAsia="Times New Roman" w:hAnsi="Times New Roman" w:cs="Times New Roman"/>
          <w:sz w:val="28"/>
          <w:szCs w:val="28"/>
          <w:lang w:eastAsia="ru-RU"/>
        </w:rPr>
        <w:t>4.7.1</w:t>
      </w:r>
      <w:r w:rsidR="002B242C">
        <w:fldChar w:fldCharType="end"/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соглашению Сторон и оформляется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дополнительного соглашения к настоящему Соглашению</w:t>
      </w:r>
      <w:bookmarkEnd w:id="29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является его неотъемлемой частью, и вступает в действие после его подписания Сторонами.</w:t>
      </w:r>
    </w:p>
    <w:p w:rsidR="001209AF" w:rsidRPr="00BC4397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 ведомственной целевой программы </w:t>
      </w:r>
      <w:r w:rsidR="004E3070" w:rsidRPr="00BC4397">
        <w:rPr>
          <w:rFonts w:ascii="Times New Roman" w:hAnsi="Times New Roman" w:cs="Times New Roman"/>
          <w:sz w:val="28"/>
          <w:szCs w:val="28"/>
        </w:rPr>
        <w:t>управления образования, культуры и молодежной политики Администрации Тутаевского муниципального района</w:t>
      </w:r>
      <w:r w:rsidRPr="00BC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возможно при взаимном согласии Сторон.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Главным распорядителем в одностороннем порядке возможно в случае:</w:t>
      </w:r>
    </w:p>
    <w:p w:rsidR="001209AF" w:rsidRPr="001209AF" w:rsidRDefault="001209AF" w:rsidP="001209AF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или прекращения деятельности Получателя;</w:t>
      </w:r>
    </w:p>
    <w:p w:rsidR="001209AF" w:rsidRPr="001209AF" w:rsidRDefault="001209AF" w:rsidP="001209AF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209AF" w:rsidRPr="001209AF" w:rsidRDefault="001209AF" w:rsidP="001209AF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Получателем требований Правил персонифицированного финансирования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настоящего Соглашения Получателем в одностороннем порядке не допускается.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209AF" w:rsidRPr="001209AF" w:rsidRDefault="001209AF" w:rsidP="001209A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Соглашению </w:t>
      </w:r>
      <w:proofErr w:type="gramStart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и являются</w:t>
      </w:r>
      <w:proofErr w:type="gramEnd"/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неотъемлемыми частями приложения, подписанные Сторонами: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Форма заявки на предоставление субсидии.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2.Форма отчета о расходовании субсидии.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AF" w:rsidRPr="001209AF" w:rsidRDefault="001209AF" w:rsidP="00375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209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АДРЕСА, РЕКВИЗИТЫ И ПОДПИСИ СТОРОН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1209AF" w:rsidRPr="001209AF" w:rsidTr="00676574">
        <w:tc>
          <w:tcPr>
            <w:tcW w:w="481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467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1209AF" w:rsidRPr="001209AF" w:rsidTr="00676574">
        <w:tc>
          <w:tcPr>
            <w:tcW w:w="481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67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1209AF" w:rsidRPr="001209AF" w:rsidTr="00676574">
        <w:tc>
          <w:tcPr>
            <w:tcW w:w="481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67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1209AF" w:rsidRPr="001209AF" w:rsidTr="00676574">
        <w:tc>
          <w:tcPr>
            <w:tcW w:w="481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67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1209AF" w:rsidRPr="001209AF" w:rsidTr="00676574">
        <w:tc>
          <w:tcPr>
            <w:tcW w:w="481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679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209AF" w:rsidRPr="001209AF" w:rsidTr="00676574">
        <w:trPr>
          <w:trHeight w:val="20"/>
        </w:trPr>
        <w:tc>
          <w:tcPr>
            <w:tcW w:w="4825" w:type="dxa"/>
          </w:tcPr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762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209AF" w:rsidRPr="001209AF" w:rsidTr="00676574">
        <w:trPr>
          <w:trHeight w:val="20"/>
        </w:trPr>
        <w:tc>
          <w:tcPr>
            <w:tcW w:w="4825" w:type="dxa"/>
          </w:tcPr>
          <w:p w:rsidR="001209AF" w:rsidRPr="001209AF" w:rsidRDefault="00375C81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1209AF"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</w:t>
            </w: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_____________/____________________</w:t>
            </w: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(расшифровка подписи)</w:t>
            </w:r>
          </w:p>
          <w:p w:rsidR="001209AF" w:rsidRPr="001209AF" w:rsidRDefault="001209AF" w:rsidP="003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2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 </w:t>
            </w:r>
            <w:r w:rsidRPr="001209A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_____________/___________________</w:t>
            </w:r>
          </w:p>
          <w:p w:rsidR="001209AF" w:rsidRPr="00375C81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1209AF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  </w:t>
            </w:r>
            <w:r w:rsidR="00375C81">
              <w:rPr>
                <w:rFonts w:ascii="Times New Roman" w:eastAsia="Times New Roman" w:hAnsi="Times New Roman" w:cs="Times New Roman"/>
                <w:lang w:eastAsia="ru-RU"/>
              </w:rPr>
              <w:t xml:space="preserve">           (расшифровка </w:t>
            </w:r>
            <w:proofErr w:type="spellStart"/>
            <w:r w:rsidR="00375C81">
              <w:rPr>
                <w:rFonts w:ascii="Times New Roman" w:eastAsia="Times New Roman" w:hAnsi="Times New Roman" w:cs="Times New Roman"/>
                <w:lang w:eastAsia="ru-RU"/>
              </w:rPr>
              <w:t>подпис</w:t>
            </w:r>
            <w:proofErr w:type="spellEnd"/>
            <w:proofErr w:type="gramEnd"/>
          </w:p>
        </w:tc>
      </w:tr>
    </w:tbl>
    <w:p w:rsidR="001209AF" w:rsidRPr="001209AF" w:rsidRDefault="001209AF" w:rsidP="001209AF"/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 N ___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  <w:r w:rsidRPr="001209AF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>Заявка на предоставление субсидии.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1209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системы дополнительного образования детей посредством внедрения механизма </w:t>
      </w: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персонифицированного финансирования в </w:t>
      </w:r>
      <w:proofErr w:type="spellStart"/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в __________ месяце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1209AF" w:rsidRPr="001209AF" w:rsidRDefault="001209AF" w:rsidP="00120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proofErr w:type="spellStart"/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1209AF" w:rsidRPr="001209AF" w:rsidRDefault="001209AF" w:rsidP="001209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затраты, предусмотренные Проектом, в объеме __________ рублей 00 коп.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Реестр действующих в ______ месяце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договоров об обучении детей - участников системы персонифицированного финансирования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1209AF" w:rsidRPr="001209AF" w:rsidTr="006765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1209AF" w:rsidRPr="001209AF" w:rsidTr="006765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AF" w:rsidRPr="001209AF" w:rsidTr="006765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AF" w:rsidRPr="001209AF" w:rsidTr="006765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AF" w:rsidRPr="001209AF" w:rsidTr="006765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209AF" w:rsidRPr="001209AF" w:rsidTr="00676574">
        <w:trPr>
          <w:trHeight w:val="355"/>
        </w:trPr>
        <w:tc>
          <w:tcPr>
            <w:tcW w:w="9587" w:type="dxa"/>
            <w:gridSpan w:val="2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Наименование Уполномоченной организации</w:t>
            </w:r>
          </w:p>
        </w:tc>
      </w:tr>
      <w:tr w:rsidR="001209AF" w:rsidRPr="001209AF" w:rsidTr="00676574">
        <w:trPr>
          <w:trHeight w:val="20"/>
        </w:trPr>
        <w:tc>
          <w:tcPr>
            <w:tcW w:w="4825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762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209AF" w:rsidRPr="001209AF" w:rsidTr="00676574">
        <w:trPr>
          <w:trHeight w:val="20"/>
        </w:trPr>
        <w:tc>
          <w:tcPr>
            <w:tcW w:w="4825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_________________/_________________/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М.П.</w:t>
            </w:r>
          </w:p>
        </w:tc>
        <w:tc>
          <w:tcPr>
            <w:tcW w:w="4762" w:type="dxa"/>
          </w:tcPr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_________________/_________________/</w:t>
            </w:r>
          </w:p>
          <w:p w:rsidR="001209AF" w:rsidRPr="001209AF" w:rsidRDefault="001209AF" w:rsidP="00120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C430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:rsidR="001209AF" w:rsidRPr="001209AF" w:rsidRDefault="001209AF" w:rsidP="0012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 N ___</w:t>
      </w:r>
    </w:p>
    <w:p w:rsidR="001209AF" w:rsidRPr="001209AF" w:rsidRDefault="001209AF" w:rsidP="0012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209AF" w:rsidRPr="001209AF" w:rsidRDefault="001209AF" w:rsidP="0012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209AF" w:rsidRPr="001209AF" w:rsidRDefault="001209AF" w:rsidP="0012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209AF" w:rsidRPr="001209AF" w:rsidRDefault="001209AF" w:rsidP="0012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209AF">
        <w:rPr>
          <w:rFonts w:ascii="Times New Roman" w:hAnsi="Times New Roman" w:cs="Times New Roman"/>
          <w:sz w:val="24"/>
          <w:szCs w:val="26"/>
        </w:rPr>
        <w:t>ОТЧЕТ</w:t>
      </w:r>
    </w:p>
    <w:p w:rsidR="001209AF" w:rsidRPr="001209AF" w:rsidRDefault="001209AF" w:rsidP="0012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209AF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1209AF" w:rsidRPr="001209AF" w:rsidRDefault="001209AF" w:rsidP="0012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209AF">
        <w:rPr>
          <w:rFonts w:ascii="Times New Roman" w:hAnsi="Times New Roman" w:cs="Times New Roman"/>
          <w:sz w:val="24"/>
          <w:szCs w:val="26"/>
        </w:rPr>
        <w:t xml:space="preserve">                              ________________________________________________</w:t>
      </w:r>
    </w:p>
    <w:p w:rsidR="001209AF" w:rsidRPr="001209AF" w:rsidRDefault="001209AF" w:rsidP="0012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1209AF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  <w:proofErr w:type="gramEnd"/>
    </w:p>
    <w:p w:rsidR="001209AF" w:rsidRPr="001209AF" w:rsidRDefault="001209AF" w:rsidP="0012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209AF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1209AF" w:rsidRPr="001209AF" w:rsidRDefault="001209AF" w:rsidP="0012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209AF" w:rsidRPr="001209AF" w:rsidRDefault="001209AF" w:rsidP="00120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209AF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1209AF" w:rsidRPr="001209AF" w:rsidRDefault="001209AF" w:rsidP="001209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09AF" w:rsidRPr="001209AF" w:rsidRDefault="001209AF" w:rsidP="001209AF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1209AF" w:rsidRPr="001209AF" w:rsidTr="0067657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209AF" w:rsidRPr="001209AF" w:rsidTr="0067657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9AF" w:rsidRPr="001209AF" w:rsidTr="0067657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9AF" w:rsidRPr="001209AF" w:rsidTr="0067657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9AF" w:rsidRPr="001209AF" w:rsidTr="0067657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9AF" w:rsidRPr="001209AF" w:rsidTr="0067657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A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F" w:rsidRPr="001209AF" w:rsidRDefault="001209AF" w:rsidP="001209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9AF" w:rsidRPr="001209AF" w:rsidRDefault="001209AF" w:rsidP="001209AF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9AF" w:rsidRPr="001209AF" w:rsidRDefault="001209AF" w:rsidP="001209AF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9AF" w:rsidRPr="001209AF" w:rsidRDefault="001209AF" w:rsidP="001209AF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9AF" w:rsidRPr="001209AF" w:rsidRDefault="001209AF" w:rsidP="001209AF">
      <w:pPr>
        <w:ind w:right="3120"/>
        <w:jc w:val="both"/>
        <w:rPr>
          <w:rFonts w:ascii="Times New Roman" w:hAnsi="Times New Roman" w:cs="Times New Roman"/>
        </w:rPr>
      </w:pPr>
      <w:r w:rsidRPr="001209AF">
        <w:rPr>
          <w:rFonts w:ascii="Times New Roman" w:hAnsi="Times New Roman" w:cs="Times New Roman"/>
        </w:rPr>
        <w:t>Руководитель ___________________________________</w:t>
      </w:r>
    </w:p>
    <w:p w:rsidR="001209AF" w:rsidRPr="001209AF" w:rsidRDefault="001209AF" w:rsidP="001209AF">
      <w:pPr>
        <w:ind w:right="3120"/>
        <w:jc w:val="both"/>
        <w:rPr>
          <w:rFonts w:ascii="Times New Roman" w:hAnsi="Times New Roman" w:cs="Times New Roman"/>
        </w:rPr>
      </w:pPr>
      <w:r w:rsidRPr="001209AF">
        <w:rPr>
          <w:rFonts w:ascii="Times New Roman" w:hAnsi="Times New Roman" w:cs="Times New Roman"/>
        </w:rPr>
        <w:t>Главный бухгалтер ______________________________</w:t>
      </w:r>
    </w:p>
    <w:p w:rsidR="001209AF" w:rsidRPr="001209AF" w:rsidRDefault="001209AF" w:rsidP="001209AF">
      <w:pPr>
        <w:ind w:right="3120" w:firstLine="540"/>
        <w:jc w:val="both"/>
        <w:rPr>
          <w:rFonts w:ascii="Times New Roman" w:hAnsi="Times New Roman" w:cs="Times New Roman"/>
        </w:rPr>
      </w:pPr>
    </w:p>
    <w:p w:rsidR="001209AF" w:rsidRPr="001209AF" w:rsidRDefault="001209AF" w:rsidP="001209AF">
      <w:pPr>
        <w:ind w:right="3120"/>
        <w:jc w:val="both"/>
        <w:rPr>
          <w:rFonts w:ascii="Times New Roman" w:hAnsi="Times New Roman" w:cs="Times New Roman"/>
        </w:rPr>
      </w:pPr>
      <w:r w:rsidRPr="001209AF">
        <w:rPr>
          <w:rFonts w:ascii="Times New Roman" w:hAnsi="Times New Roman" w:cs="Times New Roman"/>
        </w:rPr>
        <w:t>М.П.</w:t>
      </w:r>
    </w:p>
    <w:p w:rsidR="001209AF" w:rsidRPr="001209AF" w:rsidRDefault="001209AF" w:rsidP="001209AF"/>
    <w:p w:rsidR="001209AF" w:rsidRDefault="001209AF" w:rsidP="00984247">
      <w:pPr>
        <w:rPr>
          <w:rFonts w:ascii="Times New Roman" w:hAnsi="Times New Roman" w:cs="Times New Roman"/>
          <w:sz w:val="24"/>
        </w:rPr>
      </w:pPr>
    </w:p>
    <w:p w:rsidR="001209AF" w:rsidRPr="00984247" w:rsidRDefault="001209AF" w:rsidP="00984247">
      <w:pPr>
        <w:rPr>
          <w:rFonts w:ascii="Times New Roman" w:hAnsi="Times New Roman" w:cs="Times New Roman"/>
          <w:sz w:val="24"/>
        </w:rPr>
      </w:pPr>
    </w:p>
    <w:sectPr w:rsidR="001209AF" w:rsidRPr="00984247" w:rsidSect="00F908CA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7E" w:rsidRDefault="00D76A7E" w:rsidP="001D5924">
      <w:pPr>
        <w:spacing w:after="0" w:line="240" w:lineRule="auto"/>
      </w:pPr>
      <w:r>
        <w:separator/>
      </w:r>
    </w:p>
  </w:endnote>
  <w:endnote w:type="continuationSeparator" w:id="0">
    <w:p w:rsidR="00D76A7E" w:rsidRDefault="00D76A7E" w:rsidP="001D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7E" w:rsidRDefault="00D76A7E" w:rsidP="001D5924">
      <w:pPr>
        <w:spacing w:after="0" w:line="240" w:lineRule="auto"/>
      </w:pPr>
      <w:r>
        <w:separator/>
      </w:r>
    </w:p>
  </w:footnote>
  <w:footnote w:type="continuationSeparator" w:id="0">
    <w:p w:rsidR="00D76A7E" w:rsidRDefault="00D76A7E" w:rsidP="001D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59992"/>
      <w:docPartObj>
        <w:docPartGallery w:val="Page Numbers (Top of Page)"/>
        <w:docPartUnique/>
      </w:docPartObj>
    </w:sdtPr>
    <w:sdtEndPr/>
    <w:sdtContent>
      <w:p w:rsidR="00676574" w:rsidRDefault="00676574">
        <w:pPr>
          <w:pStyle w:val="a5"/>
          <w:jc w:val="center"/>
        </w:pPr>
        <w:r w:rsidRPr="001D5924">
          <w:rPr>
            <w:rFonts w:ascii="Times New Roman" w:hAnsi="Times New Roman" w:cs="Times New Roman"/>
          </w:rPr>
          <w:fldChar w:fldCharType="begin"/>
        </w:r>
        <w:r w:rsidRPr="001D5924">
          <w:rPr>
            <w:rFonts w:ascii="Times New Roman" w:hAnsi="Times New Roman" w:cs="Times New Roman"/>
          </w:rPr>
          <w:instrText>PAGE   \* MERGEFORMAT</w:instrText>
        </w:r>
        <w:r w:rsidRPr="001D5924">
          <w:rPr>
            <w:rFonts w:ascii="Times New Roman" w:hAnsi="Times New Roman" w:cs="Times New Roman"/>
          </w:rPr>
          <w:fldChar w:fldCharType="separate"/>
        </w:r>
        <w:r w:rsidR="00AD1A0D">
          <w:rPr>
            <w:rFonts w:ascii="Times New Roman" w:hAnsi="Times New Roman" w:cs="Times New Roman"/>
            <w:noProof/>
          </w:rPr>
          <w:t>3</w:t>
        </w:r>
        <w:r w:rsidRPr="001D5924">
          <w:rPr>
            <w:rFonts w:ascii="Times New Roman" w:hAnsi="Times New Roman" w:cs="Times New Roman"/>
          </w:rPr>
          <w:fldChar w:fldCharType="end"/>
        </w:r>
      </w:p>
    </w:sdtContent>
  </w:sdt>
  <w:p w:rsidR="00676574" w:rsidRDefault="006765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B0B"/>
    <w:multiLevelType w:val="multilevel"/>
    <w:tmpl w:val="8752FB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7EF7BAB"/>
    <w:multiLevelType w:val="multilevel"/>
    <w:tmpl w:val="9424A1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cs="Times New Roman" w:hint="default"/>
      </w:rPr>
    </w:lvl>
  </w:abstractNum>
  <w:abstractNum w:abstractNumId="2">
    <w:nsid w:val="0CB70770"/>
    <w:multiLevelType w:val="multilevel"/>
    <w:tmpl w:val="1B8665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0EA877C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05347F"/>
    <w:multiLevelType w:val="multilevel"/>
    <w:tmpl w:val="76949C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A95D34"/>
    <w:multiLevelType w:val="multilevel"/>
    <w:tmpl w:val="B2421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19F0CEC"/>
    <w:multiLevelType w:val="multilevel"/>
    <w:tmpl w:val="F86E412A"/>
    <w:lvl w:ilvl="0">
      <w:start w:val="2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2BB1868"/>
    <w:multiLevelType w:val="hybridMultilevel"/>
    <w:tmpl w:val="41DC0084"/>
    <w:lvl w:ilvl="0" w:tplc="A9E4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D7C"/>
    <w:multiLevelType w:val="multilevel"/>
    <w:tmpl w:val="FDD21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6387BEE"/>
    <w:multiLevelType w:val="multilevel"/>
    <w:tmpl w:val="3F8AF7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82608B"/>
    <w:multiLevelType w:val="multilevel"/>
    <w:tmpl w:val="12187A5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8" w:hanging="1800"/>
      </w:pPr>
      <w:rPr>
        <w:rFonts w:hint="default"/>
      </w:rPr>
    </w:lvl>
  </w:abstractNum>
  <w:abstractNum w:abstractNumId="16">
    <w:nsid w:val="47C34759"/>
    <w:multiLevelType w:val="multilevel"/>
    <w:tmpl w:val="D5B4E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7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D03BAC"/>
    <w:multiLevelType w:val="multilevel"/>
    <w:tmpl w:val="CEB236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>
    <w:nsid w:val="70A822EA"/>
    <w:multiLevelType w:val="multilevel"/>
    <w:tmpl w:val="A064C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18"/>
  </w:num>
  <w:num w:numId="6">
    <w:abstractNumId w:val="17"/>
  </w:num>
  <w:num w:numId="7">
    <w:abstractNumId w:val="19"/>
  </w:num>
  <w:num w:numId="8">
    <w:abstractNumId w:val="6"/>
  </w:num>
  <w:num w:numId="9">
    <w:abstractNumId w:val="20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6"/>
  </w:num>
  <w:num w:numId="15">
    <w:abstractNumId w:val="0"/>
  </w:num>
  <w:num w:numId="16">
    <w:abstractNumId w:val="12"/>
  </w:num>
  <w:num w:numId="17">
    <w:abstractNumId w:val="11"/>
  </w:num>
  <w:num w:numId="18">
    <w:abstractNumId w:val="8"/>
  </w:num>
  <w:num w:numId="19">
    <w:abstractNumId w:val="13"/>
  </w:num>
  <w:num w:numId="20">
    <w:abstractNumId w:val="2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96A"/>
    <w:rsid w:val="00015B54"/>
    <w:rsid w:val="00042166"/>
    <w:rsid w:val="00051908"/>
    <w:rsid w:val="000730CA"/>
    <w:rsid w:val="00074ACC"/>
    <w:rsid w:val="000A3478"/>
    <w:rsid w:val="000A3E1F"/>
    <w:rsid w:val="000B7262"/>
    <w:rsid w:val="001209AF"/>
    <w:rsid w:val="00134364"/>
    <w:rsid w:val="001938D6"/>
    <w:rsid w:val="001938FB"/>
    <w:rsid w:val="001B21CF"/>
    <w:rsid w:val="001C5049"/>
    <w:rsid w:val="001D5924"/>
    <w:rsid w:val="002520EB"/>
    <w:rsid w:val="00276478"/>
    <w:rsid w:val="002B242C"/>
    <w:rsid w:val="00302D47"/>
    <w:rsid w:val="00324CA8"/>
    <w:rsid w:val="0032769E"/>
    <w:rsid w:val="003405FF"/>
    <w:rsid w:val="00350838"/>
    <w:rsid w:val="00371CF6"/>
    <w:rsid w:val="0037568A"/>
    <w:rsid w:val="00375C81"/>
    <w:rsid w:val="003C7E3D"/>
    <w:rsid w:val="00457090"/>
    <w:rsid w:val="004656E8"/>
    <w:rsid w:val="00493F3F"/>
    <w:rsid w:val="004E3070"/>
    <w:rsid w:val="004F714E"/>
    <w:rsid w:val="00513AF3"/>
    <w:rsid w:val="005615CC"/>
    <w:rsid w:val="00590874"/>
    <w:rsid w:val="005B3300"/>
    <w:rsid w:val="006161A3"/>
    <w:rsid w:val="0064680F"/>
    <w:rsid w:val="00676574"/>
    <w:rsid w:val="006A71B5"/>
    <w:rsid w:val="006C4E4A"/>
    <w:rsid w:val="006D6115"/>
    <w:rsid w:val="006E29C0"/>
    <w:rsid w:val="006E78EB"/>
    <w:rsid w:val="00750D1F"/>
    <w:rsid w:val="00772E78"/>
    <w:rsid w:val="007E0EAE"/>
    <w:rsid w:val="007F25A3"/>
    <w:rsid w:val="007F2C27"/>
    <w:rsid w:val="008027B2"/>
    <w:rsid w:val="00802C65"/>
    <w:rsid w:val="00812F0A"/>
    <w:rsid w:val="00831AC3"/>
    <w:rsid w:val="00846A05"/>
    <w:rsid w:val="00856B94"/>
    <w:rsid w:val="008625E8"/>
    <w:rsid w:val="00871513"/>
    <w:rsid w:val="008C5C63"/>
    <w:rsid w:val="008D43AF"/>
    <w:rsid w:val="008E2C1C"/>
    <w:rsid w:val="008E4943"/>
    <w:rsid w:val="009169BF"/>
    <w:rsid w:val="00984247"/>
    <w:rsid w:val="009A713D"/>
    <w:rsid w:val="009B1729"/>
    <w:rsid w:val="009C1FC4"/>
    <w:rsid w:val="009C3A19"/>
    <w:rsid w:val="009D3664"/>
    <w:rsid w:val="009E2170"/>
    <w:rsid w:val="009F5097"/>
    <w:rsid w:val="00A16DB8"/>
    <w:rsid w:val="00A223CA"/>
    <w:rsid w:val="00A7442C"/>
    <w:rsid w:val="00A76A86"/>
    <w:rsid w:val="00AC5551"/>
    <w:rsid w:val="00AD02A1"/>
    <w:rsid w:val="00AD1A0D"/>
    <w:rsid w:val="00AD32F7"/>
    <w:rsid w:val="00AE1F3A"/>
    <w:rsid w:val="00B1796A"/>
    <w:rsid w:val="00B41AB3"/>
    <w:rsid w:val="00B57696"/>
    <w:rsid w:val="00B6751D"/>
    <w:rsid w:val="00B813CA"/>
    <w:rsid w:val="00B83192"/>
    <w:rsid w:val="00BB1B1A"/>
    <w:rsid w:val="00BC2188"/>
    <w:rsid w:val="00BC4397"/>
    <w:rsid w:val="00BF68CC"/>
    <w:rsid w:val="00C05918"/>
    <w:rsid w:val="00C430CF"/>
    <w:rsid w:val="00C60282"/>
    <w:rsid w:val="00C734B6"/>
    <w:rsid w:val="00CA1FE2"/>
    <w:rsid w:val="00CA2263"/>
    <w:rsid w:val="00CC7EBB"/>
    <w:rsid w:val="00CD4DBB"/>
    <w:rsid w:val="00CE4BC1"/>
    <w:rsid w:val="00CF6F8A"/>
    <w:rsid w:val="00D014B7"/>
    <w:rsid w:val="00D15615"/>
    <w:rsid w:val="00D31F5A"/>
    <w:rsid w:val="00D50E74"/>
    <w:rsid w:val="00D5247E"/>
    <w:rsid w:val="00D70429"/>
    <w:rsid w:val="00D73AAB"/>
    <w:rsid w:val="00D76A7E"/>
    <w:rsid w:val="00D8364B"/>
    <w:rsid w:val="00DA73F9"/>
    <w:rsid w:val="00DD27E3"/>
    <w:rsid w:val="00DF2F81"/>
    <w:rsid w:val="00E2619D"/>
    <w:rsid w:val="00E3425E"/>
    <w:rsid w:val="00E4174D"/>
    <w:rsid w:val="00E41A42"/>
    <w:rsid w:val="00E5093E"/>
    <w:rsid w:val="00E556E0"/>
    <w:rsid w:val="00E606FE"/>
    <w:rsid w:val="00E64501"/>
    <w:rsid w:val="00E83D9A"/>
    <w:rsid w:val="00ED7E57"/>
    <w:rsid w:val="00EE56BA"/>
    <w:rsid w:val="00F149B9"/>
    <w:rsid w:val="00F70772"/>
    <w:rsid w:val="00F7557A"/>
    <w:rsid w:val="00F908CA"/>
    <w:rsid w:val="00F911F1"/>
    <w:rsid w:val="00FB7653"/>
    <w:rsid w:val="00FD7613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24"/>
    <w:pPr>
      <w:ind w:left="720"/>
      <w:contextualSpacing/>
    </w:pPr>
  </w:style>
  <w:style w:type="paragraph" w:customStyle="1" w:styleId="ConsPlusTitle">
    <w:name w:val="ConsPlusTitle"/>
    <w:uiPriority w:val="99"/>
    <w:rsid w:val="001D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1D5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uiPriority w:val="99"/>
    <w:semiHidden/>
    <w:unhideWhenUsed/>
    <w:rsid w:val="001D5924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uiPriority w:val="99"/>
    <w:rsid w:val="001D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1D5924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character" w:customStyle="1" w:styleId="2">
    <w:name w:val="Основной текст (2)_"/>
    <w:basedOn w:val="a0"/>
    <w:link w:val="20"/>
    <w:rsid w:val="001D5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924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24"/>
  </w:style>
  <w:style w:type="paragraph" w:styleId="a7">
    <w:name w:val="footer"/>
    <w:basedOn w:val="a"/>
    <w:link w:val="a8"/>
    <w:uiPriority w:val="99"/>
    <w:unhideWhenUsed/>
    <w:rsid w:val="001D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24"/>
  </w:style>
  <w:style w:type="paragraph" w:styleId="a9">
    <w:name w:val="Balloon Text"/>
    <w:basedOn w:val="a"/>
    <w:link w:val="aa"/>
    <w:uiPriority w:val="99"/>
    <w:semiHidden/>
    <w:unhideWhenUsed/>
    <w:rsid w:val="001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92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D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24"/>
    <w:pPr>
      <w:ind w:left="720"/>
      <w:contextualSpacing/>
    </w:pPr>
  </w:style>
  <w:style w:type="paragraph" w:customStyle="1" w:styleId="ConsPlusTitle">
    <w:name w:val="ConsPlusTitle"/>
    <w:uiPriority w:val="99"/>
    <w:rsid w:val="001D5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1D5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uiPriority w:val="99"/>
    <w:semiHidden/>
    <w:unhideWhenUsed/>
    <w:rsid w:val="001D5924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uiPriority w:val="99"/>
    <w:rsid w:val="001D5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1D5924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character" w:customStyle="1" w:styleId="2">
    <w:name w:val="Основной текст (2)_"/>
    <w:basedOn w:val="a0"/>
    <w:link w:val="20"/>
    <w:rsid w:val="001D5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924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24"/>
  </w:style>
  <w:style w:type="paragraph" w:styleId="a7">
    <w:name w:val="footer"/>
    <w:basedOn w:val="a"/>
    <w:link w:val="a8"/>
    <w:uiPriority w:val="99"/>
    <w:unhideWhenUsed/>
    <w:rsid w:val="001D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24"/>
  </w:style>
  <w:style w:type="paragraph" w:styleId="a9">
    <w:name w:val="Balloon Text"/>
    <w:basedOn w:val="a"/>
    <w:link w:val="aa"/>
    <w:uiPriority w:val="99"/>
    <w:semiHidden/>
    <w:unhideWhenUsed/>
    <w:rsid w:val="001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0C61-2DDB-4C93-B20D-E85AAA43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prokofieva</cp:lastModifiedBy>
  <cp:revision>38</cp:revision>
  <cp:lastPrinted>2022-12-19T11:02:00Z</cp:lastPrinted>
  <dcterms:created xsi:type="dcterms:W3CDTF">2021-11-09T12:07:00Z</dcterms:created>
  <dcterms:modified xsi:type="dcterms:W3CDTF">2022-12-19T11:04:00Z</dcterms:modified>
</cp:coreProperties>
</file>