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5374F6" w:rsidP="008919A9">
      <w:pPr>
        <w:pStyle w:val="ac"/>
        <w:jc w:val="both"/>
        <w:rPr>
          <w:sz w:val="28"/>
          <w:szCs w:val="28"/>
        </w:rPr>
      </w:pPr>
      <w:r w:rsidRPr="005374F6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>а</w:t>
      </w:r>
      <w:r w:rsidR="00B02AB9">
        <w:rPr>
          <w:i/>
          <w:sz w:val="28"/>
          <w:szCs w:val="28"/>
        </w:rPr>
        <w:t xml:space="preserve"> Постановления Администрации Тутаевского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Тутаевского муниципального района»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06562F" w:rsidRDefault="00B02AB9" w:rsidP="008919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экономического развития и инвестиционной политики Администрации Т</w:t>
            </w:r>
            <w:r w:rsidR="00DC495D">
              <w:rPr>
                <w:rFonts w:ascii="Times New Roman" w:hAnsi="Times New Roman" w:cs="Times New Roman"/>
                <w:i/>
                <w:sz w:val="28"/>
                <w:szCs w:val="28"/>
              </w:rPr>
              <w:t>утаевского муниципального района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B02AB9" w:rsidRPr="00B02AB9" w:rsidRDefault="005374F6" w:rsidP="00B02AB9">
            <w:pPr>
              <w:pStyle w:val="ac"/>
              <w:rPr>
                <w:i/>
                <w:sz w:val="28"/>
                <w:szCs w:val="28"/>
              </w:rPr>
            </w:pPr>
            <w:r w:rsidRPr="005374F6">
              <w:rPr>
                <w:i/>
                <w:sz w:val="28"/>
                <w:szCs w:val="28"/>
              </w:rPr>
              <w:t xml:space="preserve">Проект Постановления </w:t>
            </w:r>
            <w:r w:rsidR="00B02AB9" w:rsidRPr="00B02AB9">
              <w:rPr>
                <w:i/>
                <w:sz w:val="28"/>
                <w:szCs w:val="28"/>
              </w:rPr>
              <w:t>Администрации Тутаевского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Тутаевского муниципального района»</w:t>
            </w:r>
          </w:p>
          <w:p w:rsidR="008919A9" w:rsidRPr="00C65224" w:rsidRDefault="008919A9" w:rsidP="00B02AB9">
            <w:pPr>
              <w:pStyle w:val="ac"/>
              <w:rPr>
                <w:i/>
                <w:sz w:val="28"/>
                <w:szCs w:val="28"/>
              </w:rPr>
            </w:pP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543A20" w:rsidRDefault="00B02AB9" w:rsidP="005374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Необходимость </w:t>
            </w:r>
            <w:r w:rsidR="001D4C8C">
              <w:rPr>
                <w:color w:val="000000"/>
                <w:sz w:val="28"/>
                <w:szCs w:val="28"/>
              </w:rPr>
              <w:t xml:space="preserve">приведения в соответствие с действующим законодательством нормативно правовые акты, определяющие границы прилегающих территорий, на которых не допускается розничная продажа алкогольной продукции и розничная продажа алкогольной продукции при </w:t>
            </w:r>
            <w:r w:rsidR="00F73EA5">
              <w:rPr>
                <w:color w:val="000000"/>
                <w:sz w:val="28"/>
                <w:szCs w:val="28"/>
              </w:rPr>
              <w:t>оказании</w:t>
            </w:r>
            <w:r w:rsidR="001D4C8C">
              <w:rPr>
                <w:color w:val="000000"/>
                <w:sz w:val="28"/>
                <w:szCs w:val="28"/>
              </w:rPr>
              <w:t xml:space="preserve"> услуг общественного питания 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4536" w:type="dxa"/>
          </w:tcPr>
          <w:p w:rsidR="008919A9" w:rsidRPr="004D15A2" w:rsidRDefault="00F73EA5" w:rsidP="00F73E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Актуализация нормативного правового акта </w:t>
            </w:r>
            <w:r w:rsidR="00543A20" w:rsidRPr="0054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8919A9" w:rsidRPr="004D15A2" w:rsidRDefault="00F73EA5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543A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F73EA5" w:rsidRDefault="00F73EA5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3EA5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http://admtmr.ru/city/otsenka-reguliruyushchego-vozdeystviya-proektov-normativnykh-pravovykh-aktov-tutaevskogo-munitsipaln.php</w:t>
            </w:r>
          </w:p>
          <w:p w:rsidR="008919A9" w:rsidRDefault="00F73EA5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527">
              <w:rPr>
                <w:rFonts w:ascii="Times New Roman" w:hAnsi="Times New Roman" w:cs="Times New Roman"/>
                <w:sz w:val="28"/>
                <w:szCs w:val="28"/>
              </w:rPr>
              <w:t>редложения принимались с 27.10.2022 по 02.11</w:t>
            </w:r>
            <w:r w:rsidR="00543A2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8919A9" w:rsidRPr="004D15A2" w:rsidTr="000D0C4D">
        <w:tc>
          <w:tcPr>
            <w:tcW w:w="9356" w:type="dxa"/>
            <w:gridSpan w:val="3"/>
          </w:tcPr>
          <w:p w:rsidR="008919A9" w:rsidRPr="004D15A2" w:rsidRDefault="008919A9" w:rsidP="0089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8919A9" w:rsidRPr="004D15A2" w:rsidTr="007B6E2B">
        <w:trPr>
          <w:trHeight w:val="3872"/>
        </w:trPr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8919A9" w:rsidRPr="00B52DCB" w:rsidRDefault="00B52DCB" w:rsidP="00537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решения проблемы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ринятие данного нормативного правового акта , регулирующего вопросы по размещению объектов торговли в установленном радиусе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8919A9" w:rsidRPr="004D15A2" w:rsidRDefault="00F73EA5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индивидуальные предприниматели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F73EA5" w:rsidRDefault="00F73EA5" w:rsidP="00543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обеспечение:</w:t>
            </w:r>
          </w:p>
          <w:p w:rsidR="00F73EA5" w:rsidRDefault="00F73EA5" w:rsidP="00543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Тутаевского муниципального района</w:t>
            </w:r>
          </w:p>
          <w:p w:rsidR="00F73EA5" w:rsidRDefault="00F73EA5" w:rsidP="00543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-СМИ</w:t>
            </w:r>
          </w:p>
          <w:p w:rsidR="008919A9" w:rsidRPr="004D15A2" w:rsidRDefault="00F73EA5" w:rsidP="00543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-разъяснительная работа с юридическими </w:t>
            </w:r>
            <w:r w:rsidR="00DC495D">
              <w:rPr>
                <w:rFonts w:ascii="Times New Roman" w:hAnsi="Times New Roman" w:cs="Times New Roman"/>
                <w:sz w:val="28"/>
                <w:szCs w:val="28"/>
              </w:rPr>
              <w:t xml:space="preserve">и физическими лицами, индивидуальными предпринимателями </w:t>
            </w:r>
            <w:r w:rsidR="00E3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9B7" w:rsidRPr="004D15A2" w:rsidRDefault="00E3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sectPr w:rsidR="0031380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B6" w:rsidRDefault="000071B6" w:rsidP="008429E2">
      <w:r>
        <w:separator/>
      </w:r>
    </w:p>
  </w:endnote>
  <w:endnote w:type="continuationSeparator" w:id="0">
    <w:p w:rsidR="000071B6" w:rsidRDefault="000071B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B6" w:rsidRDefault="000071B6" w:rsidP="008429E2">
      <w:r>
        <w:separator/>
      </w:r>
    </w:p>
  </w:footnote>
  <w:footnote w:type="continuationSeparator" w:id="0">
    <w:p w:rsidR="000071B6" w:rsidRDefault="000071B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52DCB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071B6"/>
    <w:rsid w:val="00012FBE"/>
    <w:rsid w:val="00014C50"/>
    <w:rsid w:val="00027A24"/>
    <w:rsid w:val="0006562F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6527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1D4C8C"/>
    <w:rsid w:val="00222640"/>
    <w:rsid w:val="00226661"/>
    <w:rsid w:val="00233E9B"/>
    <w:rsid w:val="0024418A"/>
    <w:rsid w:val="00264F2C"/>
    <w:rsid w:val="002815BA"/>
    <w:rsid w:val="00286614"/>
    <w:rsid w:val="00292BDD"/>
    <w:rsid w:val="002B01B8"/>
    <w:rsid w:val="002C220B"/>
    <w:rsid w:val="002C39A5"/>
    <w:rsid w:val="002C65A7"/>
    <w:rsid w:val="002D1C1E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7502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74F6"/>
    <w:rsid w:val="00543A20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19A9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2AB9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2DCB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0E8D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495D"/>
    <w:rsid w:val="00DC6AC1"/>
    <w:rsid w:val="00DC6C72"/>
    <w:rsid w:val="00E00D24"/>
    <w:rsid w:val="00E10DC2"/>
    <w:rsid w:val="00E20CC4"/>
    <w:rsid w:val="00E2196A"/>
    <w:rsid w:val="00E27198"/>
    <w:rsid w:val="00E319B7"/>
    <w:rsid w:val="00E402C7"/>
    <w:rsid w:val="00E55455"/>
    <w:rsid w:val="00E80345"/>
    <w:rsid w:val="00E818D3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73EA5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73E9-CA09-4911-A377-5ABB6B7B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4</cp:revision>
  <dcterms:created xsi:type="dcterms:W3CDTF">2022-11-02T11:43:00Z</dcterms:created>
  <dcterms:modified xsi:type="dcterms:W3CDTF">2022-11-07T07:43:00Z</dcterms:modified>
</cp:coreProperties>
</file>