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0243B4" w:rsidRDefault="000243B4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6F51" w:rsidRDefault="000243B4" w:rsidP="00E36F51">
      <w:pPr>
        <w:pBdr>
          <w:bottom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Pr="000243B4">
        <w:rPr>
          <w:sz w:val="28"/>
          <w:szCs w:val="28"/>
        </w:rPr>
        <w:t xml:space="preserve"> Администрации </w:t>
      </w:r>
      <w:proofErr w:type="spellStart"/>
      <w:r w:rsidRPr="000243B4">
        <w:rPr>
          <w:sz w:val="28"/>
          <w:szCs w:val="28"/>
        </w:rPr>
        <w:t>Тутаевского</w:t>
      </w:r>
      <w:proofErr w:type="spellEnd"/>
      <w:r w:rsidRPr="000243B4">
        <w:rPr>
          <w:sz w:val="28"/>
          <w:szCs w:val="28"/>
        </w:rPr>
        <w:t xml:space="preserve"> муниципального района</w:t>
      </w:r>
      <w:r w:rsidRPr="00261B0E">
        <w:rPr>
          <w:b/>
          <w:sz w:val="28"/>
          <w:szCs w:val="28"/>
        </w:rPr>
        <w:t xml:space="preserve"> «</w:t>
      </w:r>
      <w:r w:rsidRPr="005D7E27">
        <w:rPr>
          <w:sz w:val="28"/>
          <w:szCs w:val="28"/>
        </w:rPr>
        <w:t>О проведении конкурсного отбора юридического лица, осуществляющего</w:t>
      </w:r>
      <w:r>
        <w:rPr>
          <w:sz w:val="28"/>
          <w:szCs w:val="28"/>
        </w:rPr>
        <w:t xml:space="preserve"> </w:t>
      </w:r>
      <w:r w:rsidRPr="005D7E27">
        <w:rPr>
          <w:sz w:val="28"/>
          <w:szCs w:val="28"/>
        </w:rPr>
        <w:t>функции по организации и проведению</w:t>
      </w:r>
      <w:r>
        <w:rPr>
          <w:sz w:val="28"/>
          <w:szCs w:val="28"/>
        </w:rPr>
        <w:t xml:space="preserve"> </w:t>
      </w:r>
      <w:r w:rsidRPr="005D7E27">
        <w:rPr>
          <w:sz w:val="28"/>
          <w:szCs w:val="28"/>
        </w:rPr>
        <w:t>торго</w:t>
      </w:r>
      <w:r>
        <w:rPr>
          <w:sz w:val="28"/>
          <w:szCs w:val="28"/>
        </w:rPr>
        <w:t xml:space="preserve">в на право заключения договоров </w:t>
      </w:r>
      <w:r w:rsidRPr="005D7E27">
        <w:rPr>
          <w:sz w:val="28"/>
          <w:szCs w:val="28"/>
        </w:rPr>
        <w:t>на уст</w:t>
      </w:r>
      <w:r>
        <w:rPr>
          <w:sz w:val="28"/>
          <w:szCs w:val="28"/>
        </w:rPr>
        <w:t xml:space="preserve">ановку и эксплуатацию рекламных </w:t>
      </w:r>
      <w:r w:rsidRPr="005D7E27">
        <w:rPr>
          <w:sz w:val="28"/>
          <w:szCs w:val="28"/>
        </w:rPr>
        <w:t>конструк</w:t>
      </w:r>
      <w:r>
        <w:rPr>
          <w:sz w:val="28"/>
          <w:szCs w:val="28"/>
        </w:rPr>
        <w:t xml:space="preserve">ций, расположенных на земельных </w:t>
      </w:r>
      <w:r w:rsidRPr="005D7E27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ах, зданиях или ином имуществе, </w:t>
      </w:r>
      <w:r w:rsidRPr="005D7E27">
        <w:rPr>
          <w:sz w:val="28"/>
          <w:szCs w:val="28"/>
        </w:rPr>
        <w:t>находящемся в муниципальной собственности</w:t>
      </w:r>
      <w:r>
        <w:rPr>
          <w:sz w:val="28"/>
          <w:szCs w:val="28"/>
        </w:rPr>
        <w:t>».</w:t>
      </w:r>
    </w:p>
    <w:p w:rsidR="00F04F2E" w:rsidRDefault="00313802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p w:rsidR="00E36F51" w:rsidRPr="00F04F2E" w:rsidRDefault="00E36F51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135"/>
        <w:gridCol w:w="4808"/>
      </w:tblGrid>
      <w:tr w:rsidR="00313802" w:rsidRPr="004D15A2" w:rsidTr="003A4545">
        <w:tc>
          <w:tcPr>
            <w:tcW w:w="0" w:type="auto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3A4545">
        <w:tc>
          <w:tcPr>
            <w:tcW w:w="0" w:type="auto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E2196A" w:rsidRDefault="00E2196A" w:rsidP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ТМР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E36F51" w:rsidRDefault="000243B4" w:rsidP="00024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Pr="000243B4">
              <w:rPr>
                <w:sz w:val="28"/>
                <w:szCs w:val="28"/>
              </w:rPr>
              <w:t>постановления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243B4">
              <w:rPr>
                <w:sz w:val="28"/>
                <w:szCs w:val="28"/>
              </w:rPr>
              <w:t>Тутаевского</w:t>
            </w:r>
            <w:proofErr w:type="spellEnd"/>
            <w:r w:rsidRPr="000243B4">
              <w:rPr>
                <w:sz w:val="28"/>
                <w:szCs w:val="28"/>
              </w:rPr>
              <w:t xml:space="preserve"> му</w:t>
            </w:r>
            <w:r>
              <w:rPr>
                <w:sz w:val="28"/>
                <w:szCs w:val="28"/>
              </w:rPr>
              <w:t xml:space="preserve">ниципального </w:t>
            </w:r>
            <w:r w:rsidRPr="000243B4">
              <w:rPr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1B0E">
              <w:rPr>
                <w:b/>
                <w:sz w:val="28"/>
                <w:szCs w:val="28"/>
              </w:rPr>
              <w:t>«</w:t>
            </w:r>
            <w:r w:rsidRPr="005D7E27">
              <w:rPr>
                <w:sz w:val="28"/>
                <w:szCs w:val="28"/>
              </w:rPr>
              <w:t>О проведении конкурсного отбора юридического лица, осуществляющего</w:t>
            </w:r>
            <w:r>
              <w:rPr>
                <w:sz w:val="28"/>
                <w:szCs w:val="28"/>
              </w:rPr>
              <w:t xml:space="preserve"> </w:t>
            </w:r>
            <w:r w:rsidRPr="005D7E27">
              <w:rPr>
                <w:sz w:val="28"/>
                <w:szCs w:val="28"/>
              </w:rPr>
              <w:t>функции по организации и проведению</w:t>
            </w:r>
            <w:r>
              <w:rPr>
                <w:sz w:val="28"/>
                <w:szCs w:val="28"/>
              </w:rPr>
              <w:t xml:space="preserve"> </w:t>
            </w:r>
            <w:r w:rsidRPr="005D7E27">
              <w:rPr>
                <w:sz w:val="28"/>
                <w:szCs w:val="28"/>
              </w:rPr>
              <w:t>торго</w:t>
            </w:r>
            <w:r>
              <w:rPr>
                <w:sz w:val="28"/>
                <w:szCs w:val="28"/>
              </w:rPr>
              <w:t xml:space="preserve">в на право заключения договоров </w:t>
            </w:r>
            <w:r w:rsidRPr="005D7E27">
              <w:rPr>
                <w:sz w:val="28"/>
                <w:szCs w:val="28"/>
              </w:rPr>
              <w:t>на уст</w:t>
            </w:r>
            <w:r>
              <w:rPr>
                <w:sz w:val="28"/>
                <w:szCs w:val="28"/>
              </w:rPr>
              <w:t xml:space="preserve">ановку и эксплуатацию рекламных </w:t>
            </w:r>
            <w:r w:rsidRPr="005D7E27">
              <w:rPr>
                <w:sz w:val="28"/>
                <w:szCs w:val="28"/>
              </w:rPr>
              <w:t>конструк</w:t>
            </w:r>
            <w:r>
              <w:rPr>
                <w:sz w:val="28"/>
                <w:szCs w:val="28"/>
              </w:rPr>
              <w:t xml:space="preserve">ций, расположенных на земельных </w:t>
            </w:r>
            <w:r w:rsidRPr="005D7E27">
              <w:rPr>
                <w:sz w:val="28"/>
                <w:szCs w:val="28"/>
              </w:rPr>
              <w:t>участк</w:t>
            </w:r>
            <w:r>
              <w:rPr>
                <w:sz w:val="28"/>
                <w:szCs w:val="28"/>
              </w:rPr>
              <w:t xml:space="preserve">ах, зданиях или ином имуществе, </w:t>
            </w:r>
            <w:r w:rsidRPr="005D7E27">
              <w:rPr>
                <w:sz w:val="28"/>
                <w:szCs w:val="28"/>
              </w:rPr>
              <w:t>находящемся в муниципальной собственности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D0C4D" w:rsidRDefault="000243B4" w:rsidP="000243B4">
            <w:pPr>
              <w:rPr>
                <w:sz w:val="28"/>
                <w:szCs w:val="28"/>
              </w:rPr>
            </w:pPr>
            <w:proofErr w:type="gramStart"/>
            <w:r w:rsidRPr="00E10B48">
              <w:rPr>
                <w:rFonts w:eastAsia="Calibri"/>
                <w:sz w:val="28"/>
                <w:szCs w:val="28"/>
              </w:rPr>
              <w:t xml:space="preserve">В целях реализации положений Соглашения </w:t>
            </w:r>
            <w:r w:rsidRPr="00E10B48">
              <w:rPr>
                <w:sz w:val="28"/>
                <w:szCs w:val="28"/>
              </w:rPr>
              <w:t xml:space="preserve">о взаимодействии в сфере размещения рекламных конструкций на территории Ярославской области </w:t>
            </w:r>
            <w:r w:rsidRPr="00E10B48">
              <w:rPr>
                <w:rFonts w:eastAsia="Calibri"/>
                <w:sz w:val="28"/>
                <w:szCs w:val="28"/>
              </w:rPr>
              <w:t>м</w:t>
            </w:r>
            <w:r w:rsidRPr="00E10B48">
              <w:rPr>
                <w:sz w:val="28"/>
                <w:szCs w:val="28"/>
              </w:rPr>
              <w:t>ежду департаментом</w:t>
            </w:r>
            <w:proofErr w:type="gramEnd"/>
            <w:r w:rsidRPr="00E10B48">
              <w:rPr>
                <w:sz w:val="28"/>
                <w:szCs w:val="28"/>
              </w:rPr>
              <w:t xml:space="preserve"> имущественных и земельных отношений Ярославской области </w:t>
            </w:r>
            <w:r>
              <w:rPr>
                <w:sz w:val="28"/>
                <w:szCs w:val="28"/>
              </w:rPr>
              <w:t xml:space="preserve">и органами местного </w:t>
            </w:r>
            <w:r w:rsidRPr="00E10B48">
              <w:rPr>
                <w:sz w:val="28"/>
                <w:szCs w:val="28"/>
              </w:rPr>
              <w:t>самоуправления муниципальных образований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0" w:type="auto"/>
          </w:tcPr>
          <w:p w:rsidR="000243B4" w:rsidRPr="00E10B48" w:rsidRDefault="000243B4" w:rsidP="000243B4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E10B48">
              <w:rPr>
                <w:sz w:val="28"/>
                <w:szCs w:val="28"/>
              </w:rPr>
              <w:t xml:space="preserve">В соответствии с пунктом 4 приложения к </w:t>
            </w:r>
            <w:r w:rsidRPr="00E10B48">
              <w:rPr>
                <w:rFonts w:eastAsia="Calibri"/>
                <w:sz w:val="28"/>
                <w:szCs w:val="28"/>
              </w:rPr>
              <w:t xml:space="preserve">Соглашению </w:t>
            </w:r>
            <w:r w:rsidRPr="00E10B48">
              <w:rPr>
                <w:sz w:val="28"/>
                <w:szCs w:val="28"/>
              </w:rPr>
              <w:t xml:space="preserve">о взаимодействии в сфере размещения рекламных конструкций на территории Ярославской области </w:t>
            </w:r>
            <w:r w:rsidRPr="00E10B48">
              <w:rPr>
                <w:rFonts w:eastAsia="Calibri"/>
                <w:sz w:val="28"/>
                <w:szCs w:val="28"/>
              </w:rPr>
              <w:t>м</w:t>
            </w:r>
            <w:r w:rsidRPr="00E10B48">
              <w:rPr>
                <w:sz w:val="28"/>
                <w:szCs w:val="28"/>
              </w:rPr>
              <w:t xml:space="preserve">ежду департаментом имущественных и земельных отношений Ярославской области и органами местного самоуправления муниципальных образований области в части проведения торгов на право заключения договоров на установку и эксплуатацию </w:t>
            </w:r>
            <w:r w:rsidRPr="00E10B48">
              <w:rPr>
                <w:rFonts w:eastAsia="Calibri"/>
                <w:sz w:val="28"/>
                <w:szCs w:val="28"/>
              </w:rPr>
              <w:t>рекламных конструкций, расположенных на земельных участках, зданиях или ином имуществе, находящемся в муниципальной собственности</w:t>
            </w:r>
            <w:proofErr w:type="gramEnd"/>
            <w:r w:rsidRPr="00E10B48">
              <w:rPr>
                <w:rFonts w:eastAsia="Calibri"/>
                <w:sz w:val="28"/>
                <w:szCs w:val="28"/>
              </w:rPr>
              <w:t>, в рамках взаимодействия органом местного самоуправления утвержден порядок конкурсного отбора и проведен конкурсный отбор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конструкций. По результатам конкурсного отбора договор заключен с Государственным бюджетным учреждением Ярославской области «Центр кадастровой оценки и рекламы». Срок действия договора истекает в декабре 2022 года.</w:t>
            </w:r>
          </w:p>
          <w:p w:rsidR="00E2196A" w:rsidRPr="000243B4" w:rsidRDefault="000243B4" w:rsidP="00242364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E10B48">
              <w:rPr>
                <w:rFonts w:eastAsia="Calibri"/>
                <w:sz w:val="28"/>
                <w:szCs w:val="28"/>
              </w:rPr>
              <w:t>В целях дальнейшей реализации положений Соглашения в части</w:t>
            </w:r>
            <w:r w:rsidRPr="00E10B48">
              <w:rPr>
                <w:sz w:val="28"/>
                <w:szCs w:val="28"/>
              </w:rPr>
              <w:t xml:space="preserve"> проведения торгов на право заключения договоров на установку и эксплуатацию </w:t>
            </w:r>
            <w:r w:rsidRPr="00E10B48">
              <w:rPr>
                <w:rFonts w:eastAsia="Calibri"/>
                <w:sz w:val="28"/>
                <w:szCs w:val="28"/>
              </w:rPr>
              <w:t xml:space="preserve">рекламных конструкций, расположенных на земельных участках, зданиях или ином имуществе, находящемся в муниципальной собственности необходимо организовать очередной конкурсный отбор юридического </w:t>
            </w:r>
            <w:r w:rsidRPr="00E10B48">
              <w:rPr>
                <w:rFonts w:eastAsia="Calibri"/>
                <w:sz w:val="28"/>
                <w:szCs w:val="28"/>
              </w:rPr>
              <w:lastRenderedPageBreak/>
              <w:t>лица, осуществляющего функции по организации и проведению торгов на право заключения договоров на установку и экс</w:t>
            </w:r>
            <w:r>
              <w:rPr>
                <w:rFonts w:eastAsia="Calibri"/>
                <w:sz w:val="28"/>
                <w:szCs w:val="28"/>
              </w:rPr>
              <w:t>плуатацию рекламных конструкций в соответствии с критериями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установленными постановлением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Тутаевского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муниципального района от 01.04.2019 № 223-п «Об утверждении порядка конкурсного отбора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собственности».</w:t>
            </w:r>
            <w:proofErr w:type="gramEnd"/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0" w:type="auto"/>
          </w:tcPr>
          <w:p w:rsidR="00E2196A" w:rsidRPr="004D15A2" w:rsidRDefault="00024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36F5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36F51" w:rsidRPr="00913581">
              <w:rPr>
                <w:rFonts w:ascii="Times New Roman" w:hAnsi="Times New Roman" w:cs="Times New Roman"/>
                <w:sz w:val="28"/>
                <w:szCs w:val="28"/>
              </w:rPr>
              <w:t xml:space="preserve"> года, переходный период не требуется</w:t>
            </w:r>
            <w:r w:rsidR="00E36F51">
              <w:rPr>
                <w:sz w:val="28"/>
                <w:szCs w:val="28"/>
              </w:rPr>
              <w:t>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0" w:type="auto"/>
          </w:tcPr>
          <w:p w:rsidR="00E2196A" w:rsidRPr="004D15A2" w:rsidRDefault="00E2196A" w:rsidP="0024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E36F51"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 w:rsidR="00F04F2E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0" w:type="auto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адрес:</w:t>
            </w:r>
          </w:p>
          <w:p w:rsidR="00E2196A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E">
              <w:rPr>
                <w:rFonts w:ascii="Times New Roman" w:hAnsi="Times New Roman" w:cs="Times New Roman"/>
                <w:sz w:val="28"/>
                <w:szCs w:val="28"/>
              </w:rPr>
              <w:t>http://admtmr.ru/city/otsenka-reguliruyushchego-vozdeystviya-</w:t>
            </w:r>
            <w:r w:rsidRPr="00F04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proektov-normativnykh-pravovykh-aktov-tutaevskogo-munitsipaln.php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</w:t>
            </w:r>
            <w:r w:rsidR="00EF3EB4">
              <w:rPr>
                <w:rFonts w:ascii="Times New Roman" w:hAnsi="Times New Roman" w:cs="Times New Roman"/>
                <w:sz w:val="28"/>
                <w:szCs w:val="28"/>
              </w:rPr>
              <w:t>09.11.2022 по 22</w:t>
            </w:r>
            <w:r w:rsidR="000243B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36F51">
              <w:rPr>
                <w:rFonts w:ascii="Times New Roman" w:hAnsi="Times New Roman" w:cs="Times New Roman"/>
                <w:sz w:val="28"/>
                <w:szCs w:val="28"/>
              </w:rPr>
              <w:t>.2022  включительно</w:t>
            </w:r>
          </w:p>
          <w:p w:rsidR="00E2196A" w:rsidRPr="00EF3EB4" w:rsidRDefault="00EF3EB4" w:rsidP="00EF3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4">
              <w:rPr>
                <w:rFonts w:ascii="Times New Roman" w:hAnsi="Times New Roman" w:cs="Times New Roman"/>
                <w:sz w:val="28"/>
                <w:szCs w:val="28"/>
              </w:rPr>
              <w:t>Поступило 3 отзыва от  Анисимовой Т.П., Бакирова А.Ф., Департамента имущественных и земельных отношений Ярославской области</w:t>
            </w:r>
          </w:p>
        </w:tc>
      </w:tr>
      <w:tr w:rsidR="00E2196A" w:rsidRPr="004D15A2" w:rsidTr="003A4545">
        <w:tc>
          <w:tcPr>
            <w:tcW w:w="0" w:type="auto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E2196A" w:rsidRPr="004D15A2" w:rsidTr="003A4545">
        <w:trPr>
          <w:trHeight w:val="3872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0" w:type="auto"/>
          </w:tcPr>
          <w:p w:rsidR="00E2196A" w:rsidRPr="007443D7" w:rsidRDefault="00E36F51" w:rsidP="000243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</w:t>
            </w:r>
            <w:r w:rsidR="00E2196A" w:rsidRPr="00744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 направлен</w:t>
            </w:r>
            <w:r w:rsidR="00E2196A" w:rsidRPr="007443D7">
              <w:rPr>
                <w:sz w:val="28"/>
                <w:szCs w:val="28"/>
              </w:rPr>
              <w:t xml:space="preserve"> </w:t>
            </w:r>
            <w:proofErr w:type="gramStart"/>
            <w:r w:rsidR="000243B4">
              <w:rPr>
                <w:rFonts w:eastAsia="Calibri"/>
                <w:sz w:val="28"/>
                <w:szCs w:val="28"/>
              </w:rPr>
              <w:t>на реализацию</w:t>
            </w:r>
            <w:r w:rsidR="000243B4" w:rsidRPr="00E10B48">
              <w:rPr>
                <w:rFonts w:eastAsia="Calibri"/>
                <w:sz w:val="28"/>
                <w:szCs w:val="28"/>
              </w:rPr>
              <w:t xml:space="preserve"> положений Соглашения </w:t>
            </w:r>
            <w:r w:rsidR="000243B4" w:rsidRPr="00E10B48">
              <w:rPr>
                <w:sz w:val="28"/>
                <w:szCs w:val="28"/>
              </w:rPr>
              <w:t xml:space="preserve">о взаимодействии в сфере размещения рекламных конструкций на территории Ярославской области </w:t>
            </w:r>
            <w:r w:rsidR="000243B4" w:rsidRPr="00E10B48">
              <w:rPr>
                <w:rFonts w:eastAsia="Calibri"/>
                <w:sz w:val="28"/>
                <w:szCs w:val="28"/>
              </w:rPr>
              <w:t>м</w:t>
            </w:r>
            <w:r w:rsidR="000243B4" w:rsidRPr="00E10B48">
              <w:rPr>
                <w:sz w:val="28"/>
                <w:szCs w:val="28"/>
              </w:rPr>
              <w:t>ежду департаментом</w:t>
            </w:r>
            <w:proofErr w:type="gramEnd"/>
            <w:r w:rsidR="000243B4" w:rsidRPr="00E10B48">
              <w:rPr>
                <w:sz w:val="28"/>
                <w:szCs w:val="28"/>
              </w:rPr>
              <w:t xml:space="preserve"> имущественных и земельных отношений Ярославской области </w:t>
            </w:r>
            <w:r w:rsidR="000243B4">
              <w:rPr>
                <w:sz w:val="28"/>
                <w:szCs w:val="28"/>
              </w:rPr>
              <w:t xml:space="preserve">и органами местного </w:t>
            </w:r>
            <w:r w:rsidR="000243B4" w:rsidRPr="00E10B48">
              <w:rPr>
                <w:sz w:val="28"/>
                <w:szCs w:val="28"/>
              </w:rPr>
              <w:t>самоуправления муниципальных образований области</w:t>
            </w:r>
            <w:r w:rsidR="000243B4">
              <w:rPr>
                <w:sz w:val="28"/>
                <w:szCs w:val="28"/>
              </w:rPr>
              <w:t>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0" w:type="auto"/>
          </w:tcPr>
          <w:p w:rsidR="00E2196A" w:rsidRPr="00E36F51" w:rsidRDefault="000243B4" w:rsidP="007B6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запретов и ограничений</w:t>
            </w:r>
          </w:p>
        </w:tc>
        <w:tc>
          <w:tcPr>
            <w:tcW w:w="0" w:type="auto"/>
          </w:tcPr>
          <w:p w:rsidR="00E2196A" w:rsidRPr="00E36F51" w:rsidRDefault="000243B4" w:rsidP="00024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0" w:type="auto"/>
          </w:tcPr>
          <w:p w:rsidR="00E2196A" w:rsidRPr="003A4545" w:rsidRDefault="000243B4" w:rsidP="00E36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Отсутствуют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36F51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Расходы о</w:t>
            </w:r>
            <w:r w:rsidR="00E2196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E2196A" w:rsidRPr="000F4AFB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0" w:type="auto"/>
          </w:tcPr>
          <w:p w:rsidR="00E2196A" w:rsidRPr="000F4AFB" w:rsidRDefault="000243B4" w:rsidP="003D4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заинтересованных лиц путем размещения информации на официальном сайте Администрации ТМР,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массовой газете «Берега», в социальных сетях.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0" w:type="auto"/>
          </w:tcPr>
          <w:p w:rsidR="00E2196A" w:rsidRPr="0007549F" w:rsidRDefault="0007549F" w:rsidP="0007549F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07549F">
              <w:rPr>
                <w:sz w:val="28"/>
                <w:szCs w:val="28"/>
              </w:rPr>
              <w:t>Отсутствуют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60C" w:rsidRDefault="00313802" w:rsidP="00FF1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F160C">
        <w:rPr>
          <w:rFonts w:ascii="Times New Roman" w:hAnsi="Times New Roman" w:cs="Times New Roman"/>
          <w:sz w:val="28"/>
          <w:szCs w:val="28"/>
        </w:rPr>
        <w:t>свод предложений.</w:t>
      </w:r>
    </w:p>
    <w:p w:rsidR="00FF160C" w:rsidRDefault="00FF160C" w:rsidP="00FF1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три предложения от Анисимовой Т.П., Бакирова А.Ф., ДИЗО ЯО:</w:t>
      </w:r>
    </w:p>
    <w:p w:rsidR="00FF160C" w:rsidRDefault="00FF160C" w:rsidP="00FF160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Бакиров А.Ф.  дата поступления </w:t>
      </w:r>
      <w:r w:rsidR="00C91E06">
        <w:rPr>
          <w:rFonts w:ascii="Times New Roman" w:hAnsi="Times New Roman" w:cs="Times New Roman"/>
          <w:sz w:val="28"/>
          <w:szCs w:val="28"/>
        </w:rPr>
        <w:t xml:space="preserve">- </w:t>
      </w:r>
      <w:r w:rsidR="00BA10CE">
        <w:rPr>
          <w:rFonts w:ascii="Times New Roman" w:hAnsi="Times New Roman" w:cs="Times New Roman"/>
          <w:sz w:val="28"/>
          <w:szCs w:val="28"/>
        </w:rPr>
        <w:t>22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.11.2</w:t>
      </w:r>
      <w:r w:rsidR="00D43471">
        <w:rPr>
          <w:rFonts w:ascii="Times New Roman" w:hAnsi="Times New Roman" w:cs="Times New Roman"/>
          <w:sz w:val="28"/>
          <w:szCs w:val="28"/>
        </w:rPr>
        <w:t>022 предложений и замечаний нет;</w:t>
      </w:r>
    </w:p>
    <w:p w:rsidR="00FF160C" w:rsidRDefault="00FF160C" w:rsidP="00FF160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Анисимова Т.П.</w:t>
      </w:r>
      <w:r w:rsidRPr="00FF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поступления 18.11.2022</w:t>
      </w:r>
      <w:r w:rsidR="00C91E06">
        <w:rPr>
          <w:rFonts w:ascii="Times New Roman" w:hAnsi="Times New Roman" w:cs="Times New Roman"/>
          <w:sz w:val="28"/>
          <w:szCs w:val="28"/>
        </w:rPr>
        <w:t xml:space="preserve"> </w:t>
      </w:r>
      <w:r w:rsidR="00D43471">
        <w:rPr>
          <w:rFonts w:ascii="Times New Roman" w:hAnsi="Times New Roman" w:cs="Times New Roman"/>
          <w:sz w:val="28"/>
          <w:szCs w:val="28"/>
        </w:rPr>
        <w:t>–</w:t>
      </w:r>
      <w:r w:rsidRPr="00FF160C">
        <w:rPr>
          <w:rFonts w:ascii="Times New Roman" w:hAnsi="Times New Roman" w:cs="Times New Roman"/>
          <w:sz w:val="28"/>
          <w:szCs w:val="28"/>
        </w:rPr>
        <w:t xml:space="preserve"> </w:t>
      </w:r>
      <w:r w:rsidR="00D43471">
        <w:rPr>
          <w:rFonts w:ascii="Times New Roman" w:hAnsi="Times New Roman" w:cs="Times New Roman"/>
          <w:sz w:val="28"/>
          <w:szCs w:val="28"/>
        </w:rPr>
        <w:t>согласие с проектом;</w:t>
      </w:r>
    </w:p>
    <w:p w:rsidR="00FF160C" w:rsidRDefault="00FF160C" w:rsidP="00FF160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ДИЗО ЯО дата поступления 21.11.2022</w:t>
      </w:r>
      <w:r w:rsidR="00C91E0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91E06">
        <w:rPr>
          <w:rFonts w:ascii="Times New Roman" w:hAnsi="Times New Roman" w:cs="Times New Roman"/>
          <w:sz w:val="28"/>
          <w:szCs w:val="28"/>
        </w:rPr>
        <w:t xml:space="preserve">редложений и замечаний нет, проект соответствует законодательству.  </w:t>
      </w:r>
    </w:p>
    <w:p w:rsidR="00FF160C" w:rsidRDefault="00FF160C" w:rsidP="00FF160C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F160C" w:rsidRDefault="00FF160C" w:rsidP="00FF160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F160C" w:rsidRDefault="00FF160C" w:rsidP="00FF1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60C" w:rsidRDefault="00FF160C" w:rsidP="00FF1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60C" w:rsidRDefault="00FF1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41A2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9E" w:rsidRDefault="00EF459E" w:rsidP="008429E2">
      <w:r>
        <w:separator/>
      </w:r>
    </w:p>
  </w:endnote>
  <w:endnote w:type="continuationSeparator" w:id="0">
    <w:p w:rsidR="00EF459E" w:rsidRDefault="00EF459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9E" w:rsidRDefault="00EF459E" w:rsidP="008429E2">
      <w:r>
        <w:separator/>
      </w:r>
    </w:p>
  </w:footnote>
  <w:footnote w:type="continuationSeparator" w:id="0">
    <w:p w:rsidR="00EF459E" w:rsidRDefault="00EF459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BA10CE">
          <w:rPr>
            <w:noProof/>
          </w:rPr>
          <w:t>6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7944"/>
    <w:multiLevelType w:val="hybridMultilevel"/>
    <w:tmpl w:val="E7D4354C"/>
    <w:lvl w:ilvl="0" w:tplc="AE9059E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43B4"/>
    <w:rsid w:val="00027A24"/>
    <w:rsid w:val="000658A9"/>
    <w:rsid w:val="0007549F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2364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E78"/>
    <w:rsid w:val="003D4D6F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A10CE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91E06"/>
    <w:rsid w:val="00CA3C87"/>
    <w:rsid w:val="00CC5D3C"/>
    <w:rsid w:val="00CE0762"/>
    <w:rsid w:val="00D03025"/>
    <w:rsid w:val="00D15811"/>
    <w:rsid w:val="00D20561"/>
    <w:rsid w:val="00D4347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196A"/>
    <w:rsid w:val="00E27198"/>
    <w:rsid w:val="00E36F51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EF3EB4"/>
    <w:rsid w:val="00EF459E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EA5C-1884-43CD-AF9E-F9185CD5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gracheva</cp:lastModifiedBy>
  <cp:revision>5</cp:revision>
  <dcterms:created xsi:type="dcterms:W3CDTF">2022-11-23T06:03:00Z</dcterms:created>
  <dcterms:modified xsi:type="dcterms:W3CDTF">2022-11-23T07:08:00Z</dcterms:modified>
</cp:coreProperties>
</file>