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6" w:rsidRPr="001119B6" w:rsidRDefault="002C023A" w:rsidP="00111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1119B6" w:rsidRPr="001119B6" w:rsidRDefault="001119B6" w:rsidP="00111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1119B6" w:rsidRPr="001119B6" w:rsidRDefault="001119B6" w:rsidP="00111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Тутаевского муниципального района</w:t>
      </w:r>
    </w:p>
    <w:p w:rsidR="001119B6" w:rsidRDefault="001119B6" w:rsidP="00966FF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от </w:t>
      </w:r>
      <w:r w:rsidR="0096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03.06.2022</w:t>
      </w:r>
      <w:r w:rsidRPr="0011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6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437-п</w:t>
      </w:r>
    </w:p>
    <w:p w:rsidR="00F4777E" w:rsidRPr="001119B6" w:rsidRDefault="00F4777E" w:rsidP="00966FF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АТМР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01.12.2022 №907-п)</w:t>
      </w:r>
    </w:p>
    <w:p w:rsidR="001119B6" w:rsidRPr="001119B6" w:rsidRDefault="001119B6" w:rsidP="001119B6">
      <w:pPr>
        <w:tabs>
          <w:tab w:val="left" w:pos="11766"/>
        </w:tabs>
        <w:spacing w:after="0" w:line="240" w:lineRule="auto"/>
        <w:ind w:left="1176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119B6" w:rsidRPr="001119B6" w:rsidRDefault="001119B6" w:rsidP="001119B6">
      <w:pPr>
        <w:tabs>
          <w:tab w:val="left" w:pos="11766"/>
        </w:tabs>
        <w:spacing w:after="0" w:line="240" w:lineRule="auto"/>
        <w:ind w:left="1176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119B6" w:rsidRPr="001119B6" w:rsidRDefault="001119B6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C56B7" w:rsidRPr="009B1C03" w:rsidRDefault="009B1C03" w:rsidP="00FC56B7">
      <w:pPr>
        <w:tabs>
          <w:tab w:val="left" w:pos="1204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B1C03">
        <w:rPr>
          <w:rFonts w:ascii="Times New Roman" w:eastAsia="Calibri" w:hAnsi="Times New Roman" w:cs="Times New Roman"/>
          <w:bCs/>
          <w:sz w:val="28"/>
          <w:szCs w:val="28"/>
        </w:rPr>
        <w:t>ПАСПОРТ МУНИЦИПАЛЬНОЙ ПРОГРАММЫ</w:t>
      </w:r>
    </w:p>
    <w:p w:rsidR="00FC56B7" w:rsidRPr="009B1C03" w:rsidRDefault="00FC56B7" w:rsidP="00FC56B7">
      <w:pPr>
        <w:tabs>
          <w:tab w:val="left" w:pos="120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51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1984"/>
      </w:tblGrid>
      <w:tr w:rsidR="00FC56B7" w:rsidRPr="005759A0" w:rsidTr="001159B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B7" w:rsidRPr="005759A0" w:rsidRDefault="00FC56B7" w:rsidP="001159BC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9A0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</w:t>
            </w:r>
          </w:p>
        </w:tc>
      </w:tr>
      <w:tr w:rsidR="00FC56B7" w:rsidRPr="005759A0" w:rsidTr="001159B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B7" w:rsidRPr="005759A0" w:rsidRDefault="00FC56B7" w:rsidP="001159BC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9A0">
              <w:rPr>
                <w:rFonts w:ascii="Times New Roman" w:hAnsi="Times New Roman"/>
                <w:bCs/>
                <w:sz w:val="28"/>
                <w:szCs w:val="28"/>
              </w:rPr>
              <w:t>ТУТАЕВСКОГО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B7" w:rsidRPr="005759A0" w:rsidRDefault="00FC56B7" w:rsidP="001159BC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C56B7" w:rsidRPr="001119B6" w:rsidRDefault="00FC56B7" w:rsidP="00FC56B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C56B7" w:rsidRPr="001119B6" w:rsidRDefault="00FC56B7" w:rsidP="00FC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19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«Профилактика правонарушений и усиление борьбы с преступностью</w:t>
      </w:r>
    </w:p>
    <w:p w:rsidR="00FC56B7" w:rsidRPr="001119B6" w:rsidRDefault="00FC56B7" w:rsidP="00FC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19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Pr="001119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Тутаевс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муниципальном районе</w:t>
      </w:r>
      <w:r w:rsidRPr="001119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9B1C03" w:rsidRPr="009B1C03" w:rsidRDefault="009B1C03" w:rsidP="00012ADB">
      <w:pPr>
        <w:tabs>
          <w:tab w:val="left" w:pos="1204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211"/>
        <w:gridCol w:w="1836"/>
        <w:gridCol w:w="405"/>
        <w:gridCol w:w="1431"/>
        <w:gridCol w:w="1836"/>
        <w:gridCol w:w="1836"/>
      </w:tblGrid>
      <w:tr w:rsidR="00362DC8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F829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Сведения об утверждении программы</w:t>
            </w: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62DC8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Реестровый номер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62DC8" w:rsidRPr="009B1C03" w:rsidTr="00660201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C8" w:rsidRPr="00362D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C8" w:rsidRPr="00362DC8" w:rsidRDefault="00362DC8" w:rsidP="00660201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Первый заместитель Главы Администрации ТМР  Федорова Светлана Александровна, 2-04-61 </w:t>
            </w:r>
          </w:p>
        </w:tc>
      </w:tr>
      <w:tr w:rsidR="009B1C03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E" w:rsidRDefault="00350D9E" w:rsidP="00F0441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Административно-правовое управление АТМР, начальник управления</w:t>
            </w:r>
            <w:r>
              <w:t xml:space="preserve"> </w:t>
            </w:r>
            <w:r w:rsidRPr="00350D9E">
              <w:rPr>
                <w:rFonts w:ascii="Times New Roman" w:hAnsi="Times New Roman"/>
                <w:bCs/>
                <w:sz w:val="28"/>
                <w:szCs w:val="28"/>
              </w:rPr>
              <w:t>Филатова Елена Анатольевна, 2-00-19</w:t>
            </w:r>
          </w:p>
          <w:p w:rsidR="00350D9E" w:rsidRDefault="00350D9E" w:rsidP="00B155A0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0D9E">
              <w:rPr>
                <w:rFonts w:ascii="Times New Roman" w:hAnsi="Times New Roman"/>
                <w:bCs/>
                <w:sz w:val="28"/>
                <w:szCs w:val="28"/>
              </w:rPr>
              <w:t xml:space="preserve">Отдел по </w:t>
            </w:r>
            <w:r w:rsidR="00B155A0">
              <w:rPr>
                <w:rFonts w:ascii="Times New Roman" w:hAnsi="Times New Roman"/>
                <w:bCs/>
                <w:sz w:val="28"/>
                <w:szCs w:val="28"/>
              </w:rPr>
              <w:t>ВМР</w:t>
            </w:r>
            <w:proofErr w:type="gramStart"/>
            <w:r w:rsidR="00B155A0">
              <w:rPr>
                <w:rFonts w:ascii="Times New Roman" w:hAnsi="Times New Roman"/>
                <w:bCs/>
                <w:sz w:val="28"/>
                <w:szCs w:val="28"/>
              </w:rPr>
              <w:t>,Г</w:t>
            </w:r>
            <w:proofErr w:type="gramEnd"/>
            <w:r w:rsidR="00B155A0">
              <w:rPr>
                <w:rFonts w:ascii="Times New Roman" w:hAnsi="Times New Roman"/>
                <w:bCs/>
                <w:sz w:val="28"/>
                <w:szCs w:val="28"/>
              </w:rPr>
              <w:t xml:space="preserve">О и ЧС Администрации ТМР, </w:t>
            </w:r>
            <w:r w:rsidRPr="00350D9E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r w:rsidR="00B155A0">
              <w:rPr>
                <w:rFonts w:ascii="Times New Roman" w:hAnsi="Times New Roman"/>
                <w:bCs/>
                <w:sz w:val="28"/>
                <w:szCs w:val="28"/>
              </w:rPr>
              <w:t xml:space="preserve">Онучин Вячеслав Владимирович, </w:t>
            </w:r>
            <w:r w:rsidRPr="00350D9E">
              <w:rPr>
                <w:rFonts w:ascii="Times New Roman" w:hAnsi="Times New Roman"/>
                <w:bCs/>
                <w:sz w:val="28"/>
                <w:szCs w:val="28"/>
              </w:rPr>
              <w:t>2-13-51</w:t>
            </w:r>
          </w:p>
          <w:p w:rsidR="009B1C03" w:rsidRPr="00362DC8" w:rsidRDefault="009B1C03" w:rsidP="00F0441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Департамент образования АТМР, директор департамента</w:t>
            </w:r>
            <w:r w:rsidR="00A61574">
              <w:rPr>
                <w:rFonts w:ascii="Times New Roman" w:hAnsi="Times New Roman"/>
                <w:bCs/>
                <w:sz w:val="28"/>
                <w:szCs w:val="28"/>
              </w:rPr>
              <w:t xml:space="preserve"> Чеканова Оксана Яковлевна, 2-37-03</w:t>
            </w:r>
          </w:p>
          <w:p w:rsidR="00F04419" w:rsidRPr="00362DC8" w:rsidRDefault="00235C79" w:rsidP="00F0441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Департамент культуры, туризма и молодежной политики АТМР</w:t>
            </w:r>
          </w:p>
          <w:p w:rsidR="00350D9E" w:rsidRPr="00362DC8" w:rsidRDefault="00235C79" w:rsidP="00350D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директор департамента Лисаева Татьяна Валерьевна, 2-17-46</w:t>
            </w:r>
          </w:p>
        </w:tc>
      </w:tr>
      <w:tr w:rsidR="009B1C03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350D9E" w:rsidP="00E21955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административно-правого управления АТМР, Филатова Елена Анатольевна, 2-00-19</w:t>
            </w:r>
          </w:p>
        </w:tc>
      </w:tr>
      <w:tr w:rsidR="00362DC8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государственной программы, в рамках которой реализуется и 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софинансируется</w:t>
            </w:r>
            <w:proofErr w:type="spellEnd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 данная муниципальная программа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362DC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9B1C03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9B1C03" w:rsidP="00E21955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2022-2024 годы</w:t>
            </w:r>
          </w:p>
        </w:tc>
      </w:tr>
      <w:tr w:rsidR="009B1C03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69434E" w:rsidP="00F0441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уровня безопасности 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граждан,  профилактика правонарушений, предотвращение проявлений фактов терроризма и экстремизма на территории Тутаевского муниципального района, обеспечение надежной защиты жизни, здоровья, прав и свобод граждан, а также всех форм собственности</w:t>
            </w:r>
          </w:p>
        </w:tc>
      </w:tr>
      <w:tr w:rsidR="009B1C03" w:rsidRPr="009B1C03" w:rsidTr="009B1C03"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Объём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9B1C03" w:rsidRPr="009B1C03" w:rsidTr="009B1C03">
        <w:trPr>
          <w:trHeight w:val="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1C7FCB"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22 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1-ый год реализации</w:t>
            </w: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1C7FCB" w:rsidRPr="00362DC8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2-ой год реализации</w:t>
            </w: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1C7FCB" w:rsidRPr="00362DC8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год реализации </w:t>
            </w: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N)</w:t>
            </w:r>
          </w:p>
        </w:tc>
      </w:tr>
      <w:tr w:rsidR="009B1C03" w:rsidRPr="009B1C03" w:rsidTr="009B1C03">
        <w:trPr>
          <w:trHeight w:val="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BE3D4B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689 200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BE3D4B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289</w:t>
            </w:r>
            <w:r w:rsidR="00A508F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5285C" w:rsidRPr="00362DC8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A508F7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A5285C"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A5285C"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 000</w:t>
            </w:r>
          </w:p>
        </w:tc>
      </w:tr>
      <w:tr w:rsidR="009B1C03" w:rsidRPr="009B1C03" w:rsidTr="009B1C03">
        <w:trPr>
          <w:trHeight w:val="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A5285C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15 500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A5285C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15 500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E21955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9B1C03" w:rsidRPr="009B1C03" w:rsidTr="009B1C03">
        <w:trPr>
          <w:trHeight w:val="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9B1C03" w:rsidRPr="009B1C03" w:rsidTr="009B1C03">
        <w:trPr>
          <w:trHeight w:val="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9B1C03" w:rsidRPr="009B1C03" w:rsidTr="009B1C03">
        <w:trPr>
          <w:trHeight w:val="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итого по бюджету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BE3D4B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704 700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BE3D4B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304 700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A5285C"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A5285C" w:rsidRPr="00362DC8">
              <w:rPr>
                <w:rFonts w:ascii="Times New Roman" w:hAnsi="Times New Roman"/>
                <w:bCs/>
                <w:sz w:val="28"/>
                <w:szCs w:val="28"/>
              </w:rPr>
              <w:t xml:space="preserve"> 000</w:t>
            </w:r>
          </w:p>
        </w:tc>
      </w:tr>
      <w:tr w:rsidR="009B1C03" w:rsidRPr="009B1C03" w:rsidTr="009B1C03">
        <w:trPr>
          <w:trHeight w:val="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03" w:rsidRPr="00362DC8" w:rsidRDefault="009B1C03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3" w:rsidRPr="00362DC8" w:rsidRDefault="00F04419" w:rsidP="009B1C0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</w:tr>
      <w:tr w:rsidR="00A5285C" w:rsidRPr="009B1C03" w:rsidTr="009B1C03">
        <w:trPr>
          <w:trHeight w:val="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C" w:rsidRPr="00362DC8" w:rsidRDefault="00A5285C" w:rsidP="009B1C0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i/>
                <w:sz w:val="28"/>
                <w:szCs w:val="28"/>
              </w:rPr>
              <w:t>итого по программе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C" w:rsidRPr="00362DC8" w:rsidRDefault="00BE3D4B" w:rsidP="00C75798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704 700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C" w:rsidRPr="00362DC8" w:rsidRDefault="00BE3D4B" w:rsidP="00C75798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304 700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C" w:rsidRPr="00362DC8" w:rsidRDefault="00A5285C" w:rsidP="00C75798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200 000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C" w:rsidRPr="00362DC8" w:rsidRDefault="00A5285C" w:rsidP="00C75798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200 000</w:t>
            </w:r>
          </w:p>
        </w:tc>
      </w:tr>
      <w:tr w:rsidR="00362DC8" w:rsidRPr="009B1C03" w:rsidTr="00453B0E"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B413C">
            <w:pPr>
              <w:rPr>
                <w:rFonts w:ascii="Times New Roman" w:hAnsi="Times New Roman"/>
                <w:sz w:val="28"/>
                <w:szCs w:val="28"/>
              </w:rPr>
            </w:pPr>
            <w:r w:rsidRPr="00362DC8">
              <w:rPr>
                <w:rFonts w:ascii="Times New Roman" w:hAnsi="Times New Roman"/>
                <w:sz w:val="28"/>
                <w:szCs w:val="28"/>
              </w:rPr>
              <w:t>Перечень подпрограмм, входящих в состав муниципальной программы:</w:t>
            </w:r>
          </w:p>
        </w:tc>
      </w:tr>
      <w:tr w:rsidR="00362DC8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B413C">
            <w:pPr>
              <w:rPr>
                <w:rFonts w:ascii="Times New Roman" w:hAnsi="Times New Roman"/>
                <w:sz w:val="28"/>
                <w:szCs w:val="28"/>
              </w:rPr>
            </w:pPr>
            <w:r w:rsidRPr="00362DC8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B4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2DC8" w:rsidRPr="009B1C03" w:rsidTr="009B1C03"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60201">
            <w:pPr>
              <w:tabs>
                <w:tab w:val="left" w:pos="1204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sz w:val="28"/>
                <w:szCs w:val="28"/>
              </w:rPr>
              <w:t xml:space="preserve">Электронный адрес размещения муниципальной программы </w:t>
            </w:r>
            <w:r w:rsidRPr="00362DC8">
              <w:rPr>
                <w:rFonts w:ascii="Times New Roman" w:hAnsi="Times New Roman"/>
                <w:sz w:val="28"/>
                <w:szCs w:val="28"/>
                <w:lang w:eastAsia="ru-RU"/>
              </w:rPr>
              <w:t>в информационно-телекоммуникационной  сети «Интернет»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8" w:rsidRPr="00362DC8" w:rsidRDefault="00362DC8" w:rsidP="00660201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http</w:t>
            </w:r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//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admtmr</w:t>
            </w:r>
            <w:proofErr w:type="spellEnd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citi</w:t>
            </w:r>
            <w:proofErr w:type="spellEnd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strategicheskoe</w:t>
            </w:r>
            <w:proofErr w:type="spellEnd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planirovanie</w:t>
            </w:r>
            <w:proofErr w:type="spellEnd"/>
            <w:r w:rsidRPr="00362D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362DC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</w:tbl>
    <w:p w:rsidR="009B1C03" w:rsidRDefault="009B1C03" w:rsidP="009B1C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20" w:rsidRPr="00A81A20" w:rsidRDefault="00A81A20" w:rsidP="00A81A20">
      <w:pPr>
        <w:rPr>
          <w:rFonts w:ascii="Times New Roman" w:hAnsi="Times New Roman" w:cs="Times New Roman"/>
        </w:rPr>
      </w:pPr>
      <w:r w:rsidRPr="00A81A20">
        <w:rPr>
          <w:rFonts w:ascii="Times New Roman" w:hAnsi="Times New Roman" w:cs="Times New Roman"/>
        </w:rPr>
        <w:t>* Примечание – 109 200 рублей за рамками утвержденного бюджета.</w:t>
      </w:r>
    </w:p>
    <w:p w:rsidR="00A508F7" w:rsidRPr="009B1C03" w:rsidRDefault="00A508F7" w:rsidP="00A50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0E" w:rsidRPr="006363E8" w:rsidRDefault="009D530E" w:rsidP="009D530E">
      <w:pPr>
        <w:widowControl w:val="0"/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63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Общая характеристика сферы реализации муниципальной программы 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 расположен в центральной части Ярославской области. Река Волга делит территорию города и района на две части. Район расположен в зоне континентального климата, рельеф местности в основном равнинный. Река Волга очень затрудняет оперативность и маневренность. Общая площадь Тутаевского муниципального округа составляет 1444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кв.км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района расположено 334 населённых пункта, из них 256 сел и деревень имеют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остоянно-проживающее население.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городе и районе проживает более 20 национальностей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(55371),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езиды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(597 чел.), украинцы (390), татары (320), армяне (308), азербайджанцы (160 чел.), белорусы (116), цыгане (60), узбеки (54), таджики (51 чел.), немцы (50) и т.д.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крупными предприятиями на территории районов являются ПАО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моторный завод», ЗАО «Волна-2», ЗАО «Единство», ООО ОПНМЗ им. Менделеева», ООО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Айсберри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-ФМ». 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Естественная убыль населения в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Тутаевском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за 2021 г. составила 623 чел., больше уровня 2020 г. на 251 чел.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 г. в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Тутаевском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поставлено на миграционный учет иностранных граждан – 1618 чел, в том числе: по месту жительства – 97 чел., прибыло первично – 375 чел., продлили срок -1146 чел. Снято с учета – 1398 чел. (+220 чел).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ГКУ ЯО Центр  занятости населения Тутаевского района состоит на учете 669 человек, не занятых трудовой деятельностью, из них статус безработного имеет 646 человек.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Тутаевского района зарегистрированы и функционируют 4 филиала политических партий: «Единая Россия», «КПРФ», «Справедливая Россия», ЛДПР. Активные мероприятия, с проведением митингов и иных протестных акций осуществляет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КПРФ. 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некоторую активность политических сил района, в том числе и оппозиционных, на сегодняшний день общественно-политическую ситуацию в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Тутаевском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 можно охарактеризовать как достаточно стабильную. Действующие партии существенного влияния на состояние правопорядка не оказывают. Систематически проводятся профилактические мероприятия, направленные на поддержание политического и социального равновесия.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кроме традиционной религиозной конфессии (Православной церкви) имеется 1 организация религиозной направленности: Церковь Христиан Веры Евангелистской Пятидесятников. Каких – либо межрелигиозных конфликтов не зафиксировано.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оперативной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Тутаевского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муниципального района по итогам 2021 года характеризуется снижением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преступлений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11%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770</w:t>
      </w:r>
      <w:r w:rsidRPr="00064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685).</w:t>
      </w:r>
      <w:r w:rsidRPr="00064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064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преступлений</w:t>
      </w:r>
      <w:r w:rsidRPr="00064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пострадало</w:t>
      </w:r>
      <w:r w:rsidRPr="00064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485</w:t>
      </w:r>
      <w:r w:rsidRPr="00064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064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064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9D530E" w:rsidRPr="00064635" w:rsidRDefault="009D530E" w:rsidP="009D530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погибло,</w:t>
      </w:r>
      <w:r w:rsidRPr="000646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0646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0646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9D530E" w:rsidRPr="00064635" w:rsidRDefault="009D530E" w:rsidP="009D530E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475 против 472 (+0,6%) преступлений расследовано и направлено в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суд, доля расследованных преступлений возросла и составила 69,9% против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61,4%.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совершении преступлений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принимало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64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397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Совершено 155 (145) преступлений тяжкой и особо тяжкой категории,</w:t>
      </w:r>
      <w:r w:rsidRPr="000646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увеличение числа совершенных преступлений данной категории составило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6,9%.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37,3%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59)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раскрыто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преступлений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категории,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удельный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раскрытых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преступлений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55,5% до 45%.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на территории обслуживания Отдела зарегистрировано 5 (9; -44,4%) фактов умышленного причинения тяжкого вреда здоровью, 19 (8;больше в 2 раза) средней тяжести вреда здоровью, 38 (44; - 13,6%) легкого вреда здоровью, 10 (7; + 42,8%) побоев, 5 (2; больше в 2,5 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раза) 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убийства — раскрыты, 10 (2; больше в 5 раз) изнасилований.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 преступления, занимают основную часть в структуре преступности. В 2021 году не зарегистрировано краж из автомашин (7). На уровне прошлого года осталось краж 261. Снизилось количество грабежей 17 (33; -48,5%), мошенничеств 107 (119; -10,1%). Возросло количество угонов с 5 до 6 (+20%), в 2 раза количество разбоев с 1 до 2.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ind w:right="1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На 21,3% возросло количество раскрытых и направленных в суд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уголовных дел  по кражам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 (со 127 до 154), также с 47,7% до 60,9%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удельный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расследованных преступлений.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ind w:right="1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лагодаря</w:t>
      </w:r>
      <w:r w:rsidRPr="000646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проводимым профилактическим мероприятиям удалось снизить количество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совершаемых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краж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магазинов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(-16,7%),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дачных</w:t>
      </w:r>
      <w:r w:rsidRPr="00064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домов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(-66,7%),  </w:t>
      </w:r>
      <w:r w:rsidRPr="00064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из  </w:t>
      </w:r>
      <w:r w:rsidRPr="00064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квартир  </w:t>
      </w:r>
      <w:r w:rsidRPr="00064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064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частных  </w:t>
      </w:r>
      <w:r w:rsidRPr="00064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домов  </w:t>
      </w:r>
      <w:r w:rsidRPr="00064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064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19  </w:t>
      </w:r>
      <w:r w:rsidRPr="00064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 w:rsidRPr="00064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12  </w:t>
      </w:r>
      <w:r w:rsidRPr="00064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 xml:space="preserve">(-36,8%),  </w:t>
      </w:r>
      <w:r w:rsidRPr="00064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краж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аккумуляторов</w:t>
      </w:r>
      <w:r w:rsidRPr="000646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4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4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(-60%),</w:t>
      </w:r>
      <w:r w:rsidRPr="00064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краж</w:t>
      </w:r>
      <w:r w:rsidRPr="000646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064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064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64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(-14,7%),</w:t>
      </w:r>
      <w:r w:rsidRPr="00064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краж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35">
        <w:rPr>
          <w:rFonts w:ascii="Times New Roman" w:eastAsia="Times New Roman" w:hAnsi="Times New Roman" w:cs="Times New Roman"/>
          <w:sz w:val="24"/>
          <w:szCs w:val="24"/>
        </w:rPr>
        <w:t>велосипедов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(-50%),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краж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гаражей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9D530E" w:rsidRPr="00064635" w:rsidRDefault="009D530E" w:rsidP="009D530E">
      <w:pPr>
        <w:widowControl w:val="0"/>
        <w:autoSpaceDE w:val="0"/>
        <w:autoSpaceDN w:val="0"/>
        <w:spacing w:after="0" w:line="240" w:lineRule="auto"/>
        <w:ind w:right="16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а отчетный период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не в полной мере велась работа по предупреждению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преступлений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64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информационно-телекоммуникационных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55;</w:t>
      </w:r>
      <w:r w:rsidRPr="00064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635">
        <w:rPr>
          <w:rFonts w:ascii="Times New Roman" w:eastAsia="Times New Roman" w:hAnsi="Times New Roman" w:cs="Times New Roman"/>
          <w:sz w:val="24"/>
          <w:szCs w:val="24"/>
        </w:rPr>
        <w:t>+48,6%).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проводимым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направленным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мошенничествам,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сотрудником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закреплен конкретный участок для проведения профилактической работы и регулярно проводится разъяснительная работа в СМИ, социальных сетях, иные мероприятия с участием представителей Русской православной церкви, ЖКХ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преступлений 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 на 10,1% меньше, чем в 2020 году (со 119 до 107).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вес преступлений данной категории составляет 25,5 %, тогда как в прошлом году он был 22,8%. Окончено и направлено в суд 25 (28; -10,7%) таких уголовных дел.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12,4% снизилось количество мошенничеств в сфере информационно-телекоммуникационных технологий с 89 до 78, на 68,4% (с 38 до 12) мошенничеств в отношении граждан пожилого возраста.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фактов терроризма и экстремизма на территории Тутаевского муниципального района не зафиксировано.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осуществлен комплекс мер, направленных на противодействие проявлениям экстремизма, терроризма, обеспечение безопасности дорожного движения, укрепление учетно-регистрационной дисциплины и законности, профессионального кадрового состава, развитие материально-технической базы. Обеспечена охрана общественного порядка при проведении 37 общественно-массовых мероприятий. Нарушений общественного порядка и безопасности не допущено.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правонарушений в занимаемых собственниками жилых помещениях, оказания помощи правоохранительным органам в выявлении случаев вандализма, противоправных действий, приводящих к нарушению 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установлено 178 камер видеонаблюдения в том числе 151 - с выводом сигнала в дежурную часть. Обеспечено хранение и круглосуточный доступ к информации с камер видеонаблюдения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проблемой остаются преступления связанные с мошенничеством. В целях профилактики преступлений данного вида за жилыми домами на территории города и района закреплены сотрудники МО МВД.  Кроме того, за проведение профилактической работы на крупных предприятиях, осуществляющих свою деятельность на территории города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назначены ответственные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из числа руководителей подразделений.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участковыми уполномоченными полиции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проведено 6033 встречи с населением, на которых присутствовало 7062 человека. Каждому присутствующему вручены памятки по противодействию и профилактике мошеннических действий.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размещается профилактическая информация на ресурсах телекоммуникационной сети Интернет, в частности в сообществах г. Тутаева на сайте VK.com с использованием материалов УМВД России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Ярославской области. Размещается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в торговых центрах, листовки вручаются при оказании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жителями, проводимые в рамках обходов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закрепленных за сотрудниками многоквартирных домов, отражаются в ведомостях с подписью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профилактируемого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либо в рапортах с обязательным указанием полных данных лица, и его контактного телефона. Поступающая информация проверяется на 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достоверность в целях исключения формального подхода. Анализ проводимых мероприятий показывает положительный результат.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количество оконченных производств по уголовным делам снизилось на 0,6%, однако возросло с 59 до 81 (+37,3%) по тяжким и особо тяжким составам. Снизилось число приостановленных уголовных дел с 297 до 205 (-31%), также по тяжким и особо тяжким составам на 9,7% (с 72 до 65).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2020 годом больше раскрыто и направлено в суд краж (со 127 до 154; +21,3%), угонов (с 2 до 8; в 4 раза), преступлений связанных с незаконным оборотом оружия (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до 7; +75%). Преступлений связанных с незаконным оборотом наркотиков осталось на уровне прошлого года — 7.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положительная динамика как общей раскрываемости преступлений</w:t>
      </w:r>
      <w:r w:rsidRPr="00064635">
        <w:rPr>
          <w:rFonts w:ascii="Times New Roman" w:hAnsi="Times New Roman" w:cs="Times New Roman"/>
          <w:sz w:val="24"/>
          <w:szCs w:val="24"/>
        </w:rPr>
        <w:t xml:space="preserve"> (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составил 69,9% против 61,4% 2020 года), так и удельного веса (в 2021 году составил 69,9% против 61,4% 2020 года, также как и удельный вес по тяжким и особо тяжким составам с 45% до 55,5%). 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количество преступлений, раскрытых «по горячим следам» снизилось на 33,7% (с 208 до 138). 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31.12.2021 состояло в розыске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преступников 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(стабильно).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в розыск без вести 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пропавших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(13), неопознанные трупы 3 (стабильно). На 31.12.2021 находятся на учете в ОУР 23 человека (22).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раскрыты все убийства - 5, факты умышленного причинения тяжкого вреда здоровью - 5, изнасилования - 10, разбои -2. Раскрыта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 из строящихся домов и  — дач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кражи металла, совершаемые группой лиц (5 эпизодов преступной деятельности).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возмещения ущерба, причиненного преступлением, по уголовным делам составил 70,6% (63,5%).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2,1 раза (с 7 до 15) больше выявлено преступлений коррупционной направленности, количество преступлений по линии экономической направленности осталось на уровне прошлого года 32.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заведено 7 (4) ДОУ. В производстве 11 (10) ДОУ.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сотрудниками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ОЭБиПК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 комплекс оперативно-розыскных мероприятий, направленных на выявление коррупционных составов преступлений.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незаконного оборота наркотиков в 2021 году выявлено 18 фактов незаконного оборота наркотиков против 22 - 2020 года (-18,2%), в совершении данных преступлений принимало участие 9 человек, 3 из них задержаны в порядке ст. 91 УПК РФ и находятся в СИЗО. Все преступления данной категории связанны со сбытом наркотических средств.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преступления в сфере незаконного оборота наркотиков раскрыты, окончено и направлено в суд 7 (стабильно).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сотрудниками ОУР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ходе оперативно — розыскных мероприятий были выявлены преступления в сфере незаконного оборота наркотиков, совершенные организованной группой, которая распространяла наркотические вещества на территории всей Ярославской области. Кроме того сотрудниками УНК УМВД России по Ярославской области была пресечена деятельность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-лаборатории, расположенной в левобережной части г. Тутаева, из незаконного оборота изъято 1852274 грамм запрещенных веществ.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ОУУП по обслуживанию Тутаевского муниципального района состоит 125 человек разных категорий, из них: под административным надзором состоит 70, лиц, формально подпадающих по действие административного надзора - 25, семейных дебоширов - 30, хронических алкоголиков - 0, и 940 лиц в отношении, которых осуществляется контроль; ранее судимых 555 человек, условно - осужденных - 273, несовершеннолетних и родителей -112.</w:t>
      </w:r>
      <w:proofErr w:type="gramEnd"/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2021 году на 14,3% (со 196 до 168) снизились показатели выявленных преступлений двойной превенции, так же как и оконченных и направленных в суд на 2,1% (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 до 185).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выявления нарушений административного законодательства в 2021 году участковыми уполномоченными полиции составлено - 737 (699) протоколов об административных правонарушениях.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из 685 преступлений, зарегистрированных на территории Тутаевского муниципального района, в общественных местах совершено 193 (237; - 18,6%), в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улице 98 (123; - 20,3%).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количества раскрытых преступлений, совершенных в общественных местах, снизился с 30,8% до 28,2% (-2,6%), так же как и совершенных в 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улице с 16% до 14,3% (-1,7%).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на территории обслуживания ОГИБДД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зарегистрировано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50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учетных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дорожно-транспортных происшествий (-15,6%), в результате которых 67 человек получили ранения различной степени тяжести (-15,2%), погибших в ДТП 4 человека (2).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5 ДТП с участием детей (до 16-ти лет), в результате которых, 5 детей получили ранение различной степени тяжести, также зарегистрировано 1 ДТП, где погиб ребенок (0).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большинства дорожно-транспортных происшествий, в которых погибли и пострадали люди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выезд на ПВД, нарушение требований сигнала светофоров, не соответствие скоростным и погодным условиям.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ДТП 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выявлены недостатки УДС по сравнению с 2020 года сократилось на 55%. Число раненых в таких ДТП также снизилось на 46,7%. Число погибших в таких ДТП сократилось на 100 %.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одной из мер по предотвращению происшествий в ОВ ДПС ГИБДД переработан график несения службы, а именно: несение службы осуществляется непрерывно как в правобережной, так и в левобережной частях Тутаевского МР.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выявлено 5311 административных правонарушений, из них; нарушения ПДД РФ пешеходами 66; водителями 5244; выезд на полосу встречного движения 31; без ДУУ 97; водители в состоянии опьянения 203; водители лишенные права управления транспортными средствами 65; 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водительского удостоверения 215; нарушения пользования ремнями безопасности 1414.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противодействия незаконной миграции в 2021 году ОВМ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активизирована работа по проведению оперативно-профилактических мероприятий и специальных операций, направленных на выявление и пресечение нарушений миграционного законодательства РФ.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ОВМ поставлено на миграционный учет по месту пребывания первично 375 иностранных граждан и лиц без гражданства, с учетом продления срока пребывания - 1146. Поставлено на миграционный учет по месту жительства 97 ИГ и ЛБГ.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 регистрационного учета 1398 ИГ и ЛБГ, фактов фиктивной регистрации не выявлено.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ОВМ принято к рассмотрению 100 заявлений об изменении гражданства РФ (87; +14,9%). Получили гражданство РФ 107 граждан (44; +143,2%).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государственная дактилоскопическая регистрация 175 лиц (112), в том числе 18 граждан РФ дактилоскопировано добровольно (18), 131 ИГ и ЛБГ - в обязательном порядке (76).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Возбуждено 6 уголовных дела по ст. 322.2 УК РФ.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интервалами в 1,5 часа. </w:t>
      </w:r>
    </w:p>
    <w:p w:rsidR="009D530E" w:rsidRPr="00064635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средствах массовой информации размещено 205 материалов о деятельности органов внутренних дел, в том числе 106 печатных и 43 эфиров на телевидении. Большая работа проводится по профилактике всех видов преступлений. 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Особое внимание уделяется предотвращению мошенничеств, доводится информация </w:t>
      </w:r>
      <w:proofErr w:type="gram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способах совершения преступлений данного вида и как им противостоять.</w:t>
      </w:r>
    </w:p>
    <w:p w:rsidR="009D530E" w:rsidRDefault="009D530E" w:rsidP="009D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  проводится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прямая линия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ьника МО МВД России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 МВД России «</w:t>
      </w:r>
      <w:proofErr w:type="spellStart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64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создан и действует Общественный совет.</w:t>
      </w:r>
    </w:p>
    <w:p w:rsidR="009D530E" w:rsidRDefault="009D530E" w:rsidP="009D530E"/>
    <w:p w:rsidR="001119B6" w:rsidRDefault="001119B6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9D530E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53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30E" w:rsidRPr="00162F3A" w:rsidRDefault="009D530E" w:rsidP="009D530E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162F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и целевые показатели муниципальной программы</w:t>
      </w:r>
    </w:p>
    <w:p w:rsidR="009D530E" w:rsidRPr="00162F3A" w:rsidRDefault="009D530E" w:rsidP="009D530E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92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3936"/>
        <w:gridCol w:w="2316"/>
        <w:gridCol w:w="1928"/>
        <w:gridCol w:w="2202"/>
        <w:gridCol w:w="2176"/>
        <w:gridCol w:w="2176"/>
      </w:tblGrid>
      <w:tr w:rsidR="009D530E" w:rsidRPr="00162F3A" w:rsidTr="00DE14E2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10798" w:type="dxa"/>
            <w:gridSpan w:val="5"/>
            <w:tcBorders>
              <w:bottom w:val="single" w:sz="4" w:space="0" w:color="auto"/>
            </w:tcBorders>
            <w:vAlign w:val="center"/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Pr="00CB7057">
              <w:rPr>
                <w:spacing w:val="-6"/>
                <w:sz w:val="24"/>
                <w:szCs w:val="24"/>
              </w:rPr>
              <w:t>овышение уровня безопасности граждан,  профилактика правонарушений, предотвращение проявлений фактов терроризма и экстремизма на территории Тутаевского муниципального района, обеспечение надежной защиты жизни, здоровья, прав и свобод граждан, а также всех</w:t>
            </w:r>
            <w:r>
              <w:rPr>
                <w:spacing w:val="-6"/>
                <w:sz w:val="24"/>
                <w:szCs w:val="24"/>
              </w:rPr>
              <w:t xml:space="preserve"> форм собственности</w:t>
            </w:r>
          </w:p>
        </w:tc>
      </w:tr>
      <w:tr w:rsidR="009D530E" w:rsidRPr="00162F3A" w:rsidTr="00DE14E2">
        <w:tc>
          <w:tcPr>
            <w:tcW w:w="147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Задачи и целевые показатели программы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овое значение показателя на 2022 </w:t>
            </w:r>
            <w:r w:rsidRPr="00162F3A">
              <w:rPr>
                <w:sz w:val="28"/>
                <w:szCs w:val="28"/>
              </w:rPr>
              <w:t>г.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овое значение показателя на 2023 </w:t>
            </w:r>
            <w:r w:rsidRPr="00162F3A">
              <w:rPr>
                <w:sz w:val="28"/>
                <w:szCs w:val="28"/>
              </w:rPr>
              <w:t>г.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162F3A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овое значение показателя на 2024 </w:t>
            </w:r>
            <w:r w:rsidRPr="00162F3A">
              <w:rPr>
                <w:sz w:val="28"/>
                <w:szCs w:val="28"/>
              </w:rPr>
              <w:t>г.</w:t>
            </w:r>
          </w:p>
        </w:tc>
      </w:tr>
      <w:tr w:rsidR="009D530E" w:rsidRPr="00162F3A" w:rsidTr="00DE14E2">
        <w:trPr>
          <w:cantSplit/>
          <w:trHeight w:val="39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1:</w:t>
            </w:r>
          </w:p>
        </w:tc>
        <w:tc>
          <w:tcPr>
            <w:tcW w:w="10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30E" w:rsidRPr="00494AA6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</w:t>
            </w:r>
            <w:r w:rsidRPr="00497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профилактике правонарушений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 w:rsidRPr="00127DDE">
              <w:rPr>
                <w:rFonts w:eastAsia="Calibri"/>
                <w:i/>
              </w:rPr>
              <w:t xml:space="preserve">показатель 1 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27DDE">
              <w:rPr>
                <w:rFonts w:eastAsia="Calibri"/>
                <w:sz w:val="24"/>
                <w:szCs w:val="24"/>
              </w:rPr>
              <w:t>бщее количество преступлений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4735A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 w:rsidRPr="00127DDE">
              <w:rPr>
                <w:rFonts w:eastAsia="Calibri"/>
                <w:i/>
              </w:rPr>
              <w:t>показатель 2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127DDE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личество тяжких и особо тяжких п</w:t>
            </w:r>
            <w:r w:rsidRPr="00127DDE">
              <w:rPr>
                <w:rFonts w:eastAsia="Calibri"/>
                <w:sz w:val="24"/>
                <w:szCs w:val="24"/>
              </w:rPr>
              <w:t>реступлений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4735A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 w:rsidRPr="00127DDE">
              <w:rPr>
                <w:rFonts w:eastAsia="Calibri"/>
                <w:i/>
              </w:rPr>
              <w:t xml:space="preserve">показатель </w:t>
            </w:r>
            <w:r>
              <w:rPr>
                <w:rFonts w:eastAsia="Calibri"/>
                <w:i/>
              </w:rPr>
              <w:t>3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127DDE">
              <w:rPr>
                <w:rFonts w:eastAsia="Calibri"/>
                <w:sz w:val="24"/>
                <w:szCs w:val="24"/>
              </w:rPr>
              <w:t>оличество преступлений, совершенных в общественных местах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4735A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 w:rsidRPr="00127DDE">
              <w:rPr>
                <w:rFonts w:eastAsia="Calibri"/>
                <w:i/>
              </w:rPr>
              <w:t xml:space="preserve">показатель </w:t>
            </w:r>
            <w:r>
              <w:rPr>
                <w:rFonts w:eastAsia="Calibri"/>
                <w:i/>
              </w:rPr>
              <w:t>4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127DDE">
              <w:rPr>
                <w:rFonts w:eastAsia="Calibri"/>
                <w:sz w:val="24"/>
                <w:szCs w:val="24"/>
              </w:rPr>
              <w:t>оличество преступлений, совершенных на улице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4735A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 w:rsidRPr="00127DDE">
              <w:rPr>
                <w:rFonts w:eastAsia="Calibri"/>
                <w:i/>
              </w:rPr>
              <w:t xml:space="preserve">показатель </w:t>
            </w:r>
            <w:r>
              <w:rPr>
                <w:rFonts w:eastAsia="Calibri"/>
                <w:i/>
              </w:rPr>
              <w:t>5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 w:rsidRPr="00127DDE">
              <w:rPr>
                <w:rFonts w:eastAsia="Calibri"/>
                <w:sz w:val="24"/>
                <w:szCs w:val="24"/>
              </w:rPr>
              <w:t>Количество преступлений</w:t>
            </w:r>
            <w:r>
              <w:rPr>
                <w:rFonts w:eastAsia="Calibri"/>
                <w:sz w:val="24"/>
                <w:szCs w:val="24"/>
              </w:rPr>
              <w:t>, с</w:t>
            </w:r>
            <w:r w:rsidRPr="00127DDE">
              <w:rPr>
                <w:rFonts w:eastAsia="Calibri"/>
                <w:sz w:val="24"/>
                <w:szCs w:val="24"/>
              </w:rPr>
              <w:t xml:space="preserve">овершенных ранее </w:t>
            </w:r>
            <w:proofErr w:type="gramStart"/>
            <w:r w:rsidRPr="00127DDE">
              <w:rPr>
                <w:rFonts w:eastAsia="Calibri"/>
                <w:sz w:val="24"/>
                <w:szCs w:val="24"/>
              </w:rPr>
              <w:t>судимыми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4735A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показатель 6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 w:rsidRPr="00127DDE">
              <w:rPr>
                <w:rFonts w:eastAsia="Calibri"/>
                <w:sz w:val="24"/>
                <w:szCs w:val="24"/>
              </w:rPr>
              <w:t>Количество преступлений</w:t>
            </w:r>
            <w:r>
              <w:rPr>
                <w:rFonts w:eastAsia="Calibri"/>
                <w:sz w:val="24"/>
                <w:szCs w:val="24"/>
              </w:rPr>
              <w:t>, с</w:t>
            </w:r>
            <w:r w:rsidRPr="00127DDE">
              <w:rPr>
                <w:rFonts w:eastAsia="Calibri"/>
                <w:sz w:val="24"/>
                <w:szCs w:val="24"/>
              </w:rPr>
              <w:t xml:space="preserve">овершенных </w:t>
            </w:r>
            <w:proofErr w:type="gramStart"/>
            <w:r w:rsidRPr="00127DDE">
              <w:rPr>
                <w:rFonts w:eastAsia="Calibri"/>
                <w:sz w:val="24"/>
                <w:szCs w:val="24"/>
              </w:rPr>
              <w:t>неработающими</w:t>
            </w:r>
            <w:proofErr w:type="gramEnd"/>
            <w:r w:rsidRPr="00127DDE">
              <w:rPr>
                <w:rFonts w:eastAsia="Calibri"/>
                <w:sz w:val="24"/>
                <w:szCs w:val="24"/>
              </w:rPr>
              <w:t xml:space="preserve"> и не </w:t>
            </w:r>
            <w:r w:rsidRPr="00127DDE">
              <w:rPr>
                <w:rFonts w:eastAsia="Calibri"/>
                <w:sz w:val="24"/>
                <w:szCs w:val="24"/>
              </w:rPr>
              <w:lastRenderedPageBreak/>
              <w:t>обучающими</w:t>
            </w:r>
            <w:r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64735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90D7F">
              <w:rPr>
                <w:sz w:val="28"/>
                <w:szCs w:val="28"/>
              </w:rPr>
              <w:lastRenderedPageBreak/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27DDE" w:rsidRDefault="009D530E" w:rsidP="00DE14E2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показатель 7</w:t>
            </w:r>
          </w:p>
          <w:p w:rsidR="009D530E" w:rsidRPr="00127DDE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 w:rsidRPr="005A0706">
              <w:rPr>
                <w:rFonts w:eastAsia="Calibri"/>
                <w:sz w:val="24"/>
                <w:szCs w:val="24"/>
              </w:rPr>
              <w:t>Колич</w:t>
            </w:r>
            <w:r>
              <w:rPr>
                <w:rFonts w:eastAsia="Calibri"/>
                <w:sz w:val="24"/>
                <w:szCs w:val="24"/>
              </w:rPr>
              <w:t>ество преступлений, совершенных в</w:t>
            </w:r>
            <w:r w:rsidRPr="00127DDE">
              <w:rPr>
                <w:rFonts w:eastAsia="Calibri"/>
                <w:sz w:val="24"/>
                <w:szCs w:val="24"/>
              </w:rPr>
              <w:t xml:space="preserve"> состоянии алкогольного опьянения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64735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690D7F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162F3A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814A1E" w:rsidRDefault="009D530E" w:rsidP="00DE14E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2</w:t>
            </w:r>
            <w:r w:rsidRPr="00814A1E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10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30E" w:rsidRPr="00814A1E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814A1E">
              <w:rPr>
                <w:sz w:val="28"/>
                <w:szCs w:val="28"/>
              </w:rPr>
              <w:t>Воспрепятствование проявлениям  терроризма и экстремизма</w:t>
            </w:r>
          </w:p>
        </w:tc>
      </w:tr>
      <w:tr w:rsidR="009D530E" w:rsidRPr="00162F3A" w:rsidTr="00DE14E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A77AE3" w:rsidRDefault="009D530E" w:rsidP="00DE14E2">
            <w:pPr>
              <w:jc w:val="both"/>
              <w:rPr>
                <w:rFonts w:eastAsia="Calibri"/>
                <w:i/>
              </w:rPr>
            </w:pPr>
            <w:r w:rsidRPr="00A77AE3">
              <w:rPr>
                <w:rFonts w:eastAsia="Calibri"/>
                <w:i/>
              </w:rPr>
              <w:t>показатель 1</w:t>
            </w:r>
          </w:p>
          <w:p w:rsidR="009D530E" w:rsidRPr="00A77AE3" w:rsidRDefault="009D530E" w:rsidP="00DE14E2">
            <w:pPr>
              <w:jc w:val="both"/>
              <w:rPr>
                <w:rFonts w:eastAsia="Calibri"/>
                <w:sz w:val="24"/>
                <w:szCs w:val="24"/>
              </w:rPr>
            </w:pPr>
            <w:r w:rsidRPr="00A77AE3">
              <w:rPr>
                <w:rFonts w:eastAsia="Calibri"/>
                <w:sz w:val="24"/>
                <w:szCs w:val="24"/>
              </w:rPr>
              <w:t>Количество мероприятий по профилактике правонарушений террористической и экстремистской направленности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A77AE3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A77AE3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A77AE3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A77AE3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A77AE3">
              <w:rPr>
                <w:sz w:val="28"/>
                <w:szCs w:val="28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A77AE3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A77AE3">
              <w:rPr>
                <w:sz w:val="28"/>
                <w:szCs w:val="28"/>
              </w:rPr>
              <w:t>45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A77AE3" w:rsidRDefault="009D530E" w:rsidP="00DE14E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A77AE3">
              <w:rPr>
                <w:sz w:val="28"/>
                <w:szCs w:val="28"/>
              </w:rPr>
              <w:t>50</w:t>
            </w:r>
          </w:p>
        </w:tc>
      </w:tr>
    </w:tbl>
    <w:p w:rsidR="009D530E" w:rsidRPr="004C604C" w:rsidRDefault="009D530E" w:rsidP="009D530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30E" w:rsidRPr="004C604C" w:rsidRDefault="009D530E" w:rsidP="009D530E">
      <w:pPr>
        <w:tabs>
          <w:tab w:val="left" w:pos="12049"/>
        </w:tabs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3. </w:t>
      </w:r>
      <w:r w:rsidRPr="004C604C">
        <w:rPr>
          <w:rFonts w:ascii="Times New Roman" w:eastAsia="Calibri" w:hAnsi="Times New Roman" w:cs="Times New Roman"/>
          <w:kern w:val="32"/>
          <w:sz w:val="28"/>
          <w:szCs w:val="28"/>
        </w:rPr>
        <w:t>Ресурсное обеспечение муниципальной программы</w:t>
      </w:r>
    </w:p>
    <w:p w:rsidR="009D530E" w:rsidRPr="004C604C" w:rsidRDefault="009D530E" w:rsidP="009D530E">
      <w:pPr>
        <w:tabs>
          <w:tab w:val="left" w:pos="12049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kern w:val="32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1985"/>
        <w:gridCol w:w="1702"/>
        <w:gridCol w:w="1842"/>
        <w:gridCol w:w="1701"/>
      </w:tblGrid>
      <w:tr w:rsidR="009D530E" w:rsidRPr="004C604C" w:rsidTr="00DE14E2">
        <w:trPr>
          <w:trHeight w:val="648"/>
        </w:trPr>
        <w:tc>
          <w:tcPr>
            <w:tcW w:w="8222" w:type="dxa"/>
            <w:vMerge w:val="restart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9D530E" w:rsidRPr="004C604C" w:rsidRDefault="009D530E" w:rsidP="00DE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руб.</w:t>
            </w:r>
          </w:p>
        </w:tc>
        <w:tc>
          <w:tcPr>
            <w:tcW w:w="5245" w:type="dxa"/>
            <w:gridSpan w:val="3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расходов (руб.) </w:t>
            </w:r>
          </w:p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</w:tr>
      <w:tr w:rsidR="009D530E" w:rsidRPr="004C604C" w:rsidTr="00DE14E2">
        <w:tc>
          <w:tcPr>
            <w:tcW w:w="8222" w:type="dxa"/>
            <w:vMerge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профилактике правонарушений, организационному и информационно-методическому обеспечению профилактики правонарушений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580 000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бюджету мероприятия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580 000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итого по мероприятию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580 000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9D530E" w:rsidRPr="004C604C" w:rsidTr="00DE14E2">
        <w:tc>
          <w:tcPr>
            <w:tcW w:w="8222" w:type="dxa"/>
            <w:tcBorders>
              <w:bottom w:val="single" w:sz="4" w:space="0" w:color="000000"/>
            </w:tcBorders>
          </w:tcPr>
          <w:p w:rsidR="009D530E" w:rsidRPr="00F27811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 w:rsidRPr="00F278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 по противодействию терроризму, проявлениям политического и религиозного экстремизма.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109 200*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109 200*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бюджету мероприятия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124 700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124 700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итого по мероприятию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124 700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124 700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15452" w:type="dxa"/>
            <w:gridSpan w:val="5"/>
            <w:shd w:val="clear" w:color="auto" w:fill="D9D9D9" w:themeFill="background1" w:themeFillShade="D9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689 200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289 200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бюджету программы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704 700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304 700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530E" w:rsidRPr="004C604C" w:rsidTr="00DE14E2">
        <w:tc>
          <w:tcPr>
            <w:tcW w:w="8222" w:type="dxa"/>
          </w:tcPr>
          <w:p w:rsidR="009D530E" w:rsidRPr="004C604C" w:rsidRDefault="009D530E" w:rsidP="00DE14E2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604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985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704 700</w:t>
            </w:r>
          </w:p>
        </w:tc>
        <w:tc>
          <w:tcPr>
            <w:tcW w:w="170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304 700</w:t>
            </w:r>
          </w:p>
        </w:tc>
        <w:tc>
          <w:tcPr>
            <w:tcW w:w="1842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9D530E" w:rsidRPr="004C604C" w:rsidRDefault="009D530E" w:rsidP="00DE1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</w:tbl>
    <w:p w:rsidR="009D530E" w:rsidRPr="004C604C" w:rsidRDefault="009D530E" w:rsidP="009D530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D530E" w:rsidRDefault="009D530E" w:rsidP="009D530E">
      <w:r>
        <w:t xml:space="preserve">* </w:t>
      </w:r>
      <w:r w:rsidRPr="004E6B62">
        <w:rPr>
          <w:rFonts w:ascii="Times New Roman" w:hAnsi="Times New Roman" w:cs="Times New Roman"/>
        </w:rPr>
        <w:t>Примечание – Сумма</w:t>
      </w:r>
      <w:r>
        <w:t xml:space="preserve"> </w:t>
      </w:r>
      <w:r w:rsidRPr="004E6B62">
        <w:rPr>
          <w:rFonts w:ascii="Times New Roman" w:hAnsi="Times New Roman" w:cs="Times New Roman"/>
        </w:rPr>
        <w:t>за рамками утвержденного бюджета</w:t>
      </w:r>
      <w:r>
        <w:rPr>
          <w:rFonts w:ascii="Times New Roman" w:hAnsi="Times New Roman" w:cs="Times New Roman"/>
        </w:rPr>
        <w:t>.</w:t>
      </w:r>
    </w:p>
    <w:p w:rsidR="009D530E" w:rsidRPr="00162F3A" w:rsidRDefault="009D530E" w:rsidP="009D530E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0E" w:rsidRPr="00162F3A" w:rsidRDefault="009D530E" w:rsidP="009D530E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0E" w:rsidRDefault="009D530E" w:rsidP="009D530E">
      <w:pPr>
        <w:sectPr w:rsidR="009D530E" w:rsidSect="009D53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530E" w:rsidRDefault="009D530E" w:rsidP="009D530E">
      <w:pPr>
        <w:ind w:left="568"/>
        <w:contextualSpacing/>
        <w:jc w:val="center"/>
        <w:rPr>
          <w:rFonts w:ascii="Times New Roman" w:eastAsia="Calibri" w:hAnsi="Times New Roman" w:cs="Times New Roman"/>
          <w:kern w:val="32"/>
          <w:sz w:val="28"/>
          <w:szCs w:val="32"/>
        </w:rPr>
      </w:pPr>
      <w:r>
        <w:rPr>
          <w:rFonts w:ascii="Times New Roman" w:eastAsia="Calibri" w:hAnsi="Times New Roman" w:cs="Times New Roman"/>
          <w:kern w:val="32"/>
          <w:sz w:val="28"/>
          <w:szCs w:val="32"/>
        </w:rPr>
        <w:lastRenderedPageBreak/>
        <w:t xml:space="preserve">4. </w:t>
      </w:r>
      <w:r w:rsidRPr="001823F4">
        <w:rPr>
          <w:rFonts w:ascii="Times New Roman" w:eastAsia="Calibri" w:hAnsi="Times New Roman" w:cs="Times New Roman"/>
          <w:kern w:val="32"/>
          <w:sz w:val="28"/>
          <w:szCs w:val="32"/>
        </w:rPr>
        <w:t>Механизм реализации программы  и ее ожидаемые конечные результаты</w:t>
      </w:r>
    </w:p>
    <w:p w:rsidR="009D530E" w:rsidRPr="001823F4" w:rsidRDefault="009D530E" w:rsidP="009D530E">
      <w:pPr>
        <w:spacing w:after="0"/>
        <w:ind w:left="568"/>
        <w:contextualSpacing/>
        <w:jc w:val="center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программы позволит: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обеспечить нормативное правовое регулирование профилактики правонарушений;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Тутаевского муниципального района;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уменьшить общее число совершаемых преступлений;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оздоровить обстановку на улицах и в других общественных местах;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снизить уровень рецидивной и «бытовой» преступности;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-улучшить профилактику правонарушений в среде несовершеннолетних и молодежи;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снизить количество дорожно-транспортных происшествий и тяжесть их последствий;</w:t>
      </w:r>
    </w:p>
    <w:p w:rsidR="009D530E" w:rsidRPr="001823F4" w:rsidRDefault="009D530E" w:rsidP="009D530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усилить </w:t>
      </w:r>
      <w:proofErr w:type="gramStart"/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миграционными потоками, снизить количество незаконных мигрантов;</w:t>
      </w:r>
    </w:p>
    <w:p w:rsidR="009D530E" w:rsidRPr="001823F4" w:rsidRDefault="009D530E" w:rsidP="009D530E">
      <w:pPr>
        <w:spacing w:after="0"/>
        <w:ind w:firstLine="5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 снизить количество преступлений, связанных с незаконным оборотом наркотических и психотропных веществ;</w:t>
      </w:r>
    </w:p>
    <w:p w:rsidR="009D530E" w:rsidRPr="001823F4" w:rsidRDefault="009D530E" w:rsidP="009D530E">
      <w:pPr>
        <w:spacing w:after="0"/>
        <w:ind w:firstLine="5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3F4">
        <w:rPr>
          <w:rFonts w:ascii="Times New Roman" w:eastAsia="Calibri" w:hAnsi="Times New Roman" w:cs="Times New Roman"/>
          <w:color w:val="000000"/>
          <w:sz w:val="24"/>
          <w:szCs w:val="24"/>
        </w:rPr>
        <w:t>-повысить уровень доверия населения к правоохранительным органам.</w:t>
      </w:r>
    </w:p>
    <w:p w:rsidR="009D530E" w:rsidRDefault="009D530E" w:rsidP="009D530E"/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30E" w:rsidRDefault="009D530E" w:rsidP="009D530E">
      <w:pPr>
        <w:tabs>
          <w:tab w:val="right" w:pos="9355"/>
        </w:tabs>
        <w:spacing w:after="0" w:line="240" w:lineRule="auto"/>
        <w:ind w:left="928"/>
        <w:jc w:val="center"/>
        <w:rPr>
          <w:rFonts w:ascii="Times New Roman" w:eastAsia="Calibri" w:hAnsi="Times New Roman" w:cs="Times New Roman"/>
          <w:sz w:val="28"/>
          <w:szCs w:val="28"/>
        </w:rPr>
        <w:sectPr w:rsidR="009D53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30E" w:rsidRDefault="009D530E" w:rsidP="009D530E">
      <w:pPr>
        <w:tabs>
          <w:tab w:val="right" w:pos="9355"/>
        </w:tabs>
        <w:spacing w:after="0" w:line="240" w:lineRule="auto"/>
        <w:ind w:left="9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7F676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(подпрограмм) муниципальной программы</w:t>
      </w:r>
    </w:p>
    <w:p w:rsidR="009D530E" w:rsidRPr="00651386" w:rsidRDefault="009D530E" w:rsidP="009D530E">
      <w:pPr>
        <w:tabs>
          <w:tab w:val="right" w:pos="9355"/>
        </w:tabs>
        <w:spacing w:after="0" w:line="240" w:lineRule="auto"/>
        <w:ind w:left="928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4734" w:type="dxa"/>
        <w:tblLayout w:type="fixed"/>
        <w:tblLook w:val="04A0" w:firstRow="1" w:lastRow="0" w:firstColumn="1" w:lastColumn="0" w:noHBand="0" w:noVBand="1"/>
      </w:tblPr>
      <w:tblGrid>
        <w:gridCol w:w="3652"/>
        <w:gridCol w:w="1984"/>
        <w:gridCol w:w="2410"/>
        <w:gridCol w:w="1843"/>
        <w:gridCol w:w="2410"/>
        <w:gridCol w:w="2410"/>
        <w:gridCol w:w="25"/>
      </w:tblGrid>
      <w:tr w:rsidR="009D530E" w:rsidTr="00DE14E2">
        <w:trPr>
          <w:gridAfter w:val="1"/>
          <w:wAfter w:w="25" w:type="dxa"/>
        </w:trPr>
        <w:tc>
          <w:tcPr>
            <w:tcW w:w="14709" w:type="dxa"/>
            <w:gridSpan w:val="6"/>
          </w:tcPr>
          <w:p w:rsidR="009D530E" w:rsidRDefault="009D530E" w:rsidP="00DE14E2">
            <w:pPr>
              <w:pStyle w:val="a7"/>
              <w:numPr>
                <w:ilvl w:val="0"/>
                <w:numId w:val="1"/>
              </w:numPr>
              <w:tabs>
                <w:tab w:val="clear" w:pos="4677"/>
              </w:tabs>
            </w:pPr>
            <w:r>
              <w:t>2022 год (1-ый год реализации)</w:t>
            </w:r>
          </w:p>
        </w:tc>
      </w:tr>
      <w:tr w:rsidR="009D530E" w:rsidTr="00DE14E2">
        <w:trPr>
          <w:gridAfter w:val="1"/>
          <w:wAfter w:w="25" w:type="dxa"/>
        </w:trPr>
        <w:tc>
          <w:tcPr>
            <w:tcW w:w="3652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Наименование основного мероприятия программы</w:t>
            </w:r>
          </w:p>
        </w:tc>
        <w:tc>
          <w:tcPr>
            <w:tcW w:w="1984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Срок реализации </w:t>
            </w:r>
          </w:p>
        </w:tc>
        <w:tc>
          <w:tcPr>
            <w:tcW w:w="4253" w:type="dxa"/>
            <w:gridSpan w:val="2"/>
          </w:tcPr>
          <w:p w:rsidR="009D530E" w:rsidRPr="00BE6C20" w:rsidRDefault="009D530E" w:rsidP="00DE14E2">
            <w:pPr>
              <w:pStyle w:val="a7"/>
              <w:tabs>
                <w:tab w:val="clear" w:pos="4677"/>
              </w:tabs>
            </w:pPr>
            <w:r>
              <w:t>Объем финансирования по мероприятию, руб.</w:t>
            </w:r>
          </w:p>
        </w:tc>
        <w:tc>
          <w:tcPr>
            <w:tcW w:w="2410" w:type="dxa"/>
          </w:tcPr>
          <w:p w:rsidR="009D530E" w:rsidRPr="00FE2D54" w:rsidRDefault="009D530E" w:rsidP="00DE14E2">
            <w:pPr>
              <w:pStyle w:val="a7"/>
              <w:tabs>
                <w:tab w:val="clear" w:pos="4677"/>
              </w:tabs>
            </w:pPr>
            <w:r>
              <w:t>Ответственный исполнитель</w:t>
            </w:r>
          </w:p>
        </w:tc>
        <w:tc>
          <w:tcPr>
            <w:tcW w:w="2410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Ожидаемый результат мероприятия</w:t>
            </w:r>
          </w:p>
        </w:tc>
      </w:tr>
      <w:tr w:rsidR="009D530E" w:rsidTr="00DE14E2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26543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Pr="0049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 </w:t>
            </w:r>
            <w:r w:rsidRPr="004A397D">
              <w:t>Мероприятия по профилактике правонарушений, организационному и информационно-методическому обеспечению профилактики правонарушений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180 000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180 000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 </w:t>
            </w:r>
            <w:r w:rsidRPr="00F61575">
              <w:t>Анализ практики взаимодействия субъектов системы профилактики правонарушений, выработка рекомендаций по его совершенствованию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F61575"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П</w:t>
            </w:r>
            <w:r w:rsidRPr="00F61575">
              <w:t>одготовленные аналитические справки и рекомендации, в количестве не менее 1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1.2</w:t>
            </w:r>
            <w:proofErr w:type="gramStart"/>
            <w:r>
              <w:t xml:space="preserve"> </w:t>
            </w:r>
            <w:r w:rsidRPr="00F61575">
              <w:t>В</w:t>
            </w:r>
            <w:proofErr w:type="gramEnd"/>
            <w:r w:rsidRPr="00F61575">
              <w:t>о взаимодействии с УИИ, МО МВД и ЦЗН создание условий для р</w:t>
            </w:r>
            <w:r>
              <w:t>еализации федерального законода</w:t>
            </w:r>
            <w:r w:rsidRPr="00F61575">
              <w:t xml:space="preserve">тельства по исполнению уголовного наказания в виде исправительных и обязательных </w:t>
            </w:r>
            <w:r w:rsidRPr="00F61575">
              <w:lastRenderedPageBreak/>
              <w:t>работ, оказание помощи в трудоустройстве лицам, вернувшимся из мест лишения свободы</w:t>
            </w:r>
            <w:r>
              <w:t xml:space="preserve">.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АТМР </w:t>
            </w:r>
          </w:p>
          <w:p w:rsidR="009D530E" w:rsidRDefault="009D530E" w:rsidP="00DE14E2">
            <w:pPr>
              <w:pStyle w:val="a7"/>
            </w:pPr>
            <w:r>
              <w:t>УИИ</w:t>
            </w:r>
          </w:p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человек не менее 5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1.3 </w:t>
            </w:r>
            <w:r w:rsidRPr="002F6C3D">
              <w:t>Содействие в оформлении паспортов гражданам, оставшимся без определенного места  жительства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ДТиСР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лиц, которым  оказана помощь, по факту выявления лиц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1.4 </w:t>
            </w:r>
            <w:r w:rsidRPr="002F6C3D">
              <w:t>Обеспечение межведомственного взаимодействия врачей - психиатров с участковыми   уполномоченными   по вопросам предупреждения антисоциальных действий душевнобольных, лиц, имеющих алкогольную и наркотическую зависимость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ТЦРБ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1.5 </w:t>
            </w:r>
            <w:r w:rsidRPr="002F6C3D">
              <w:t>Организация обследования врачом-наркологом лиц, предположительно находящихся в состоянии алкогольного, наркотического (токсического) опьянения, доставленных сотрудниками МО МВД России «</w:t>
            </w:r>
            <w:proofErr w:type="spellStart"/>
            <w:r w:rsidRPr="002F6C3D">
              <w:t>Тутаевский</w:t>
            </w:r>
            <w:proofErr w:type="spellEnd"/>
            <w:r w:rsidRPr="002F6C3D">
              <w:t>»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ТЦРБ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обследований,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1.6  </w:t>
            </w:r>
            <w:r w:rsidRPr="007A4555">
              <w:t xml:space="preserve">Приобретение туристических навигаторов для </w:t>
            </w:r>
            <w:r w:rsidRPr="007A4555">
              <w:lastRenderedPageBreak/>
              <w:t>обеспечения оперативного поиска граждан, заблудившихся в лесной местности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навигаторов не </w:t>
            </w:r>
            <w:r>
              <w:lastRenderedPageBreak/>
              <w:t>менее 1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2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22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843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255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843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1.7 </w:t>
            </w:r>
            <w:r w:rsidRPr="007A4555">
              <w:t>Проведение профилактических мероприятий по выявлению нарушений законодательства, связанного с нелегальной миграцией, правилами пребывания и порядка осуществления трудовой деятельности в РФ, в том числе в целях противодействия распространения идеологии терроризма и экстремизма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проведенных мероприятий не менее 4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1.8 </w:t>
            </w:r>
            <w:r w:rsidRPr="0039072F">
              <w:t>Реализация комплекса мероприятий по обеспечению общественного порядка и безопасности граждан при проведении массовых мероприятий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1.9 </w:t>
            </w:r>
            <w:r w:rsidRPr="00F329F8">
              <w:t xml:space="preserve">Проведение работы с представителями садоводческих товариществ, расположенных на территории района, с целью </w:t>
            </w:r>
            <w:r w:rsidRPr="00F329F8">
              <w:lastRenderedPageBreak/>
              <w:t>выработки совместных мер по защите имущества граждан от преступных посягательств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встреч не менее 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1.10 </w:t>
            </w:r>
            <w:r w:rsidRPr="00EC53C4">
              <w:t>Размещение информации в СМИ, направленной на профилактику правонарушений, преступлений в быту, недопущение управления транспортами средствами в состоянии опьянения, обеспечение безопасности населения района, воспитание гражданственности и патриотизма, пр</w:t>
            </w:r>
            <w:r>
              <w:t>опаганду здорового образа жизни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ОДН и ЗП ДТиСР</w:t>
            </w:r>
          </w:p>
          <w:p w:rsidR="009D530E" w:rsidRDefault="009D530E" w:rsidP="00DE14E2">
            <w:pPr>
              <w:pStyle w:val="a7"/>
            </w:pPr>
            <w:r>
              <w:t>ДО</w:t>
            </w:r>
          </w:p>
          <w:p w:rsidR="009D530E" w:rsidRDefault="009D530E" w:rsidP="00DE14E2">
            <w:pPr>
              <w:pStyle w:val="a7"/>
            </w:pPr>
            <w:r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EC53C4">
              <w:t>Количество публикаций, размещенных в СМИ</w:t>
            </w:r>
            <w:r>
              <w:t>, не менее 12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1.11 </w:t>
            </w:r>
            <w:r w:rsidRPr="008844B2">
              <w:t>Размещение в СМИ, изготовление и распространение информационных материалов по профилактике мошенничества с банковскими картами и при осуществлении безналичных расчетов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ДТиСР и 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буклетов, памяток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0C4ABE">
            <w:pPr>
              <w:pStyle w:val="a7"/>
              <w:tabs>
                <w:tab w:val="clear" w:pos="4677"/>
              </w:tabs>
            </w:pPr>
            <w:r>
              <w:t xml:space="preserve">1.12 </w:t>
            </w:r>
            <w:r w:rsidR="000C4ABE" w:rsidRPr="000C4ABE">
              <w:t xml:space="preserve">Поддержка деятельности добровольных народных дружин городского поселения Тутаев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180 000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ДКТ и МП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Количество членов ДНД</w:t>
            </w:r>
            <w:r>
              <w:t xml:space="preserve"> не менее 60 человек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180 000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1.13 </w:t>
            </w:r>
            <w:r w:rsidRPr="00B30CA1">
              <w:t>Профессиональное обучение безработных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обученных человек не менее 100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1.14 </w:t>
            </w:r>
            <w:r w:rsidRPr="00B30CA1">
              <w:t xml:space="preserve">Организация общественных работ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30CA1">
              <w:t>Количество</w:t>
            </w:r>
            <w:r>
              <w:t xml:space="preserve"> человек,</w:t>
            </w:r>
            <w:r w:rsidRPr="00B30CA1">
              <w:t xml:space="preserve"> направленных на общественные работы</w:t>
            </w:r>
            <w:r>
              <w:t>, не менее 90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1.15 </w:t>
            </w:r>
            <w:r w:rsidRPr="00B30CA1">
              <w:t xml:space="preserve">Организация временного трудоустройства безработных граждан в возрасте от 18-20 лет из числа выпускников учреждений начального и среднего профессионального образования впервые ищущих работу 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трудоустроенных человек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1.16 </w:t>
            </w:r>
            <w:r w:rsidRPr="00B30CA1">
              <w:t>Организация временного трудоустройства безработных граждан, испытывающих трудности в поиске работы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30CA1">
              <w:lastRenderedPageBreak/>
              <w:t xml:space="preserve">Количество трудоустроенных человек не </w:t>
            </w:r>
            <w:r>
              <w:t>менее 7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1.17 </w:t>
            </w:r>
            <w:r w:rsidRPr="00F9793D">
              <w:t>Осуществление контроля (в соответствии с полномочиями) за состоянием антитеррористической, технической и  противопожарной защищённости особо важных, потенциально опасных объектов с массовым пребыванием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RPr="0026543B" w:rsidTr="00DE14E2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84255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55B">
              <w:rPr>
                <w:rFonts w:ascii="Times New Roman" w:hAnsi="Times New Roman" w:cs="Times New Roman"/>
                <w:sz w:val="28"/>
                <w:szCs w:val="28"/>
              </w:rPr>
              <w:t>Воспрепятствование проявлениям  терроризма и экстремизма</w:t>
            </w: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 </w:t>
            </w:r>
            <w:r w:rsidRPr="00ED6F26">
              <w:t>Противодействие терроризму, проявлениям политического и религиозного экстремизма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109 200*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15 500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124 700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 </w:t>
            </w:r>
            <w:r w:rsidRPr="00ED6F26">
              <w:t>Осуществление ежегодной провер</w:t>
            </w:r>
            <w:r>
              <w:t>ки антитеррористической защищен</w:t>
            </w:r>
            <w:r w:rsidRPr="00ED6F26">
              <w:t xml:space="preserve">ности учреждений, входящих в список объектов возможных террористических посягательств 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Отметка о проведении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2.2 </w:t>
            </w:r>
            <w:r w:rsidRPr="00A20968">
              <w:t>Организация обучающих семинар</w:t>
            </w:r>
            <w:r>
              <w:t xml:space="preserve">ов по темам «Профилактика терроризма и экстремизма», </w:t>
            </w:r>
            <w:r>
              <w:lastRenderedPageBreak/>
              <w:t>«Антитер</w:t>
            </w:r>
            <w:r w:rsidRPr="00A20968">
              <w:t>рористическая защищенность объектов»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Полиция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spellStart"/>
            <w:r>
              <w:t>Росгвардия</w:t>
            </w:r>
            <w:proofErr w:type="spellEnd"/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1F2EB4">
              <w:lastRenderedPageBreak/>
              <w:t xml:space="preserve">Количество семинаров не менее </w:t>
            </w:r>
            <w:r>
              <w:t>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2.3 </w:t>
            </w:r>
            <w:r w:rsidRPr="00A20968">
              <w:t>Осуществление комплекса мер, направленных на усиление безопасности: жилых МКР, мест массового пребывания людей, чердаков, подвалов, подъездов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109 200*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</w:pPr>
            <w:r>
              <w:t>УК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ОНД по </w:t>
            </w:r>
            <w:proofErr w:type="spellStart"/>
            <w:r>
              <w:t>Тутаевскому</w:t>
            </w:r>
            <w:proofErr w:type="spellEnd"/>
            <w:r>
              <w:t xml:space="preserve"> району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Изготовление 2 стендов со схемой эвакуации;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установка системы оповещения на пл. Юбилейная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109 200*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2.4 </w:t>
            </w:r>
            <w:r w:rsidRPr="002D5516">
              <w:t xml:space="preserve">Осуществление </w:t>
            </w:r>
            <w:proofErr w:type="gramStart"/>
            <w:r w:rsidRPr="002D5516">
              <w:t>контроля за</w:t>
            </w:r>
            <w:proofErr w:type="gramEnd"/>
            <w:r w:rsidRPr="002D5516">
              <w:t xml:space="preserve"> состоянием антитеррористической защищённости особо важных, потенциально опасных объектов, объектов с массовым пребыванием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проверок не менее  4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2.5 Организация мероприятий, направ</w:t>
            </w:r>
            <w:r w:rsidRPr="002D5516">
              <w:t>ленных на поддержку русских традиций с целью ассимиляции в российском</w:t>
            </w:r>
            <w:r>
              <w:t xml:space="preserve"> обществе представи</w:t>
            </w:r>
            <w:r w:rsidRPr="002D5516">
              <w:t>телей народов, традиционно проживающих на территориях с высокой степенью террористической активности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ДО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5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2.6 </w:t>
            </w:r>
            <w:r w:rsidRPr="005E17DB">
              <w:t>Проведен</w:t>
            </w:r>
            <w:r>
              <w:t>ие мероприятий, направ</w:t>
            </w:r>
            <w:r w:rsidRPr="005E17DB">
              <w:t>ленных на снижение количества м</w:t>
            </w:r>
            <w:r>
              <w:t xml:space="preserve">олодежи, в том </w:t>
            </w:r>
            <w:r>
              <w:lastRenderedPageBreak/>
              <w:t>числе несовершен</w:t>
            </w:r>
            <w:r w:rsidRPr="005E17DB">
              <w:t>нолетних, готовых к различным видам активных протестных действий и совершению террористических актов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Pr="00782BBA" w:rsidRDefault="009D530E" w:rsidP="00DE14E2">
            <w:pPr>
              <w:pStyle w:val="a7"/>
            </w:pPr>
            <w:r w:rsidRPr="00782BBA">
              <w:t>МО МВД</w:t>
            </w:r>
          </w:p>
          <w:p w:rsidR="009D530E" w:rsidRPr="00782BBA" w:rsidRDefault="009D530E" w:rsidP="00DE14E2">
            <w:pPr>
              <w:pStyle w:val="a7"/>
            </w:pPr>
            <w:r w:rsidRPr="00782BBA">
              <w:t>ДО, ОО</w:t>
            </w:r>
          </w:p>
          <w:p w:rsidR="009D530E" w:rsidRPr="00782BBA" w:rsidRDefault="009D530E" w:rsidP="00DE14E2">
            <w:pPr>
              <w:pStyle w:val="a7"/>
            </w:pPr>
            <w:r w:rsidRPr="00782BBA">
              <w:t>МЦ «Галактика»,</w:t>
            </w:r>
          </w:p>
          <w:p w:rsidR="009D530E" w:rsidRPr="00782BBA" w:rsidRDefault="009D530E" w:rsidP="00DE14E2">
            <w:pPr>
              <w:pStyle w:val="a7"/>
            </w:pPr>
            <w:r w:rsidRPr="00782BBA">
              <w:lastRenderedPageBreak/>
              <w:t>ДКТ и МП,</w:t>
            </w:r>
          </w:p>
          <w:p w:rsidR="009D530E" w:rsidRPr="00782BBA" w:rsidRDefault="009D530E" w:rsidP="00DE14E2">
            <w:pPr>
              <w:pStyle w:val="a7"/>
            </w:pPr>
            <w:r w:rsidRPr="00782BBA">
              <w:t>ТКДН и ЗП,</w:t>
            </w:r>
          </w:p>
          <w:p w:rsidR="009D530E" w:rsidRPr="00782BBA" w:rsidRDefault="009D530E" w:rsidP="00DE14E2">
            <w:pPr>
              <w:pStyle w:val="a7"/>
            </w:pPr>
            <w:r w:rsidRPr="00782BBA">
              <w:t xml:space="preserve">ТФ РГАТУ, </w:t>
            </w:r>
          </w:p>
          <w:p w:rsidR="009D530E" w:rsidRPr="00782BBA" w:rsidRDefault="009D530E" w:rsidP="00DE14E2">
            <w:pPr>
              <w:pStyle w:val="a7"/>
              <w:tabs>
                <w:tab w:val="clear" w:pos="4677"/>
              </w:tabs>
            </w:pPr>
            <w:r w:rsidRPr="00782BBA">
              <w:t>ГПОУ ЯО ТПТ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Количество мероприятий не менее 2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>2.7 Проведение с лицами, отбыва</w:t>
            </w:r>
            <w:r w:rsidRPr="005E17DB">
              <w:t>ющими наказание за совершение преступлений террористического /экстремистского характера, в том числе не связанное с лишением свободы, профилактиче</w:t>
            </w:r>
            <w:r>
              <w:t>ских мероприятий в форме индиви</w:t>
            </w:r>
            <w:r w:rsidRPr="005E17DB">
              <w:t>дуальных профилактических бесед с  привлечением 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 деятельности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УИИ,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12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 xml:space="preserve">2.8 </w:t>
            </w:r>
            <w:r w:rsidRPr="00395639">
              <w:t xml:space="preserve">Проведение с членами семей лиц, причастных к террористической </w:t>
            </w:r>
            <w:r>
              <w:t>деятельности (действующих, осуж</w:t>
            </w:r>
            <w:r w:rsidRPr="00395639">
              <w:t xml:space="preserve">денных, нейтрализованных), в том числе возвратившихся из стран с повышенной террористической </w:t>
            </w:r>
            <w:r w:rsidRPr="00395639">
              <w:lastRenderedPageBreak/>
              <w:t xml:space="preserve">активностью, бесед по разъяснению норм законодательства РФ, устанавливающих ответственность </w:t>
            </w:r>
            <w:r>
              <w:t>за участие и содействие террори</w:t>
            </w:r>
            <w:r w:rsidRPr="00395639">
              <w:t>стической деятельности, а такж</w:t>
            </w:r>
            <w:r>
              <w:t>е оказания указанным лицам социальной, психологической и пра</w:t>
            </w:r>
            <w:r w:rsidRPr="00395639">
              <w:t>в</w:t>
            </w:r>
            <w:r>
              <w:t>овой помощи при участии представителей религиозных и обществен</w:t>
            </w:r>
            <w:r w:rsidRPr="00395639">
              <w:t>ных организаций, психологов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>УИИ,</w:t>
            </w:r>
          </w:p>
          <w:p w:rsidR="009D530E" w:rsidRDefault="009D530E" w:rsidP="00DE14E2">
            <w:pPr>
              <w:pStyle w:val="a7"/>
            </w:pPr>
            <w:r>
              <w:t>ДТ и СР,</w:t>
            </w:r>
          </w:p>
          <w:p w:rsidR="009D530E" w:rsidRDefault="009D530E" w:rsidP="00DE14E2">
            <w:pPr>
              <w:pStyle w:val="a7"/>
            </w:pPr>
            <w:r>
              <w:t xml:space="preserve">МЦ «Галактика»,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мероприятий, по факту выявления лиц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6F082F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 xml:space="preserve">2.9  </w:t>
            </w:r>
            <w:r w:rsidR="006F082F" w:rsidRPr="006F082F"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а также лицам, прибывающим в Российскую Федерацию с территории Украины, а также вошедших в состав Российской Федерации Донецкой и Луганской народных республик, Херсонской и Запорожской областей, норм законодательства РФ, устанавливающих ответственность за участие и содействие террористической деятельности, разжигание </w:t>
            </w:r>
            <w:r w:rsidR="006F082F" w:rsidRPr="006F082F">
              <w:lastRenderedPageBreak/>
              <w:t>социальной</w:t>
            </w:r>
            <w:proofErr w:type="gramEnd"/>
            <w:r w:rsidR="006F082F" w:rsidRPr="006F082F">
              <w:t>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 с привлечением работодателей, представителей религиозных и общественных организаций.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 xml:space="preserve">отдел по вопросам миграции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  <w:r w:rsidR="005917E9">
              <w:t>,</w:t>
            </w:r>
          </w:p>
          <w:p w:rsidR="005917E9" w:rsidRDefault="005917E9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мероприятий, по факту прибытия лиц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>2.10 Проведение с лицами, прибы</w:t>
            </w:r>
            <w:r w:rsidRPr="003D383D">
              <w:t>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</w:t>
            </w:r>
            <w:r>
              <w:t>и участии представителей религиозных и общественных органи</w:t>
            </w:r>
            <w:r w:rsidRPr="003D383D">
              <w:t>заций, психологов) в форме индивидуальных и групповых бесед по доведению норм</w:t>
            </w:r>
            <w:r>
              <w:t xml:space="preserve"> законодательства, устанавливаю</w:t>
            </w:r>
            <w:r w:rsidRPr="003D383D">
              <w:t>щих ответственность за участие и содействие террористической</w:t>
            </w:r>
            <w:r>
              <w:t xml:space="preserve"> деятельности, разжигание социа</w:t>
            </w:r>
            <w:r w:rsidRPr="003D383D">
              <w:t>льной, расовой, национальной и</w:t>
            </w:r>
            <w:proofErr w:type="gramEnd"/>
            <w:r w:rsidRPr="003D383D">
              <w:t xml:space="preserve"> религиозной розни, создание и у</w:t>
            </w:r>
            <w:r>
              <w:t xml:space="preserve">частие в </w:t>
            </w:r>
            <w:r>
              <w:lastRenderedPageBreak/>
              <w:t>деятельности обществен</w:t>
            </w:r>
            <w:r w:rsidRPr="003D383D">
              <w:t>ных объединений, цели или действия которых направлены на насильственное изменение основ конституционного строя России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 xml:space="preserve">ТФ РГАТУ, </w:t>
            </w:r>
          </w:p>
          <w:p w:rsidR="009D530E" w:rsidRDefault="009D530E" w:rsidP="00DE14E2">
            <w:pPr>
              <w:pStyle w:val="a7"/>
            </w:pPr>
            <w:r>
              <w:t>ГПОУ ЯО ТПТ,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8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 xml:space="preserve">2.11 </w:t>
            </w:r>
            <w:r w:rsidRPr="003D383D">
              <w:t>Проведение с молодежью (14-23 лет), в том числе с лицами, состоящими на профилактическом учете и (или) находящимися под административным надзором в органах внутренних дел РФ, профилактических мероприятий</w:t>
            </w:r>
            <w:r>
              <w:t xml:space="preserve"> в форме индивидуальных (группо</w:t>
            </w:r>
            <w:r w:rsidRPr="003D383D">
              <w:t>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данной работе представителей религиозных, общественных и спортивных организаций, психологов.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ТКДН и ЗП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4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2.12 Проведение общественно-политических, культурных и спортив</w:t>
            </w:r>
            <w:r w:rsidRPr="003D383D">
              <w:t>ных мероприятий, посвященных Дню солидарности в борьбе с терроризмом (3 сентябр</w:t>
            </w:r>
            <w:r>
              <w:t>я) с привлечением видных полити</w:t>
            </w:r>
            <w:r w:rsidRPr="003D383D">
              <w:t xml:space="preserve">ческих деятелей, авторитетных представителей общественных и религиозных </w:t>
            </w:r>
            <w:r w:rsidRPr="003D383D">
              <w:lastRenderedPageBreak/>
              <w:t>организаций, науки, культуры и спорта.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proofErr w:type="spellStart"/>
            <w:r>
              <w:t>ДКТи</w:t>
            </w:r>
            <w:proofErr w:type="spellEnd"/>
            <w:r>
              <w:t xml:space="preserve"> МП,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</w:pPr>
            <w:r>
              <w:t>ТКДН и ЗП,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2.13 Проведение на базе образовательных организаций воспитательных и культурно-просвети</w:t>
            </w:r>
            <w:r w:rsidRPr="004D471B">
              <w:t xml:space="preserve">тельских мероприятий, </w:t>
            </w:r>
            <w:r>
              <w:t>направлен</w:t>
            </w:r>
            <w:r w:rsidRPr="004D471B">
              <w:t>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2.14 </w:t>
            </w:r>
            <w:r w:rsidRPr="004D471B">
              <w:t xml:space="preserve">Создание и распространение </w:t>
            </w:r>
            <w:r>
              <w:t>в СМИ и сети «Интернет» информа</w:t>
            </w:r>
            <w:r w:rsidRPr="004D471B">
              <w:t>ционных материалов (печатных, аудиовизуальных и электронных)</w:t>
            </w:r>
            <w:r>
              <w:t xml:space="preserve"> в области противодействия идео</w:t>
            </w:r>
            <w:r w:rsidRPr="004D471B">
              <w:t>логии терроризма, в том числе основанных на обращениях (призывах) лиц, отказавшихся от террористической деятельности, в ом числе их родственников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 xml:space="preserve">ДКТ и МП, 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Информационно-аналитический центр «Берега»,  «Люкс ТВ»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информаций не менее 160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2.15 Изготовление и распространение информационно-пропагандистских материалов, направленных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9D530E" w:rsidRDefault="009D530E" w:rsidP="00DE14E2">
            <w:pPr>
              <w:pStyle w:val="a7"/>
            </w:pPr>
            <w:r>
              <w:t xml:space="preserve">- предупреждение распространения терроризма и его идеологии; </w:t>
            </w:r>
          </w:p>
          <w:p w:rsidR="009D530E" w:rsidRDefault="009D530E" w:rsidP="00DE14E2">
            <w:pPr>
              <w:pStyle w:val="a7"/>
            </w:pPr>
            <w:r>
              <w:t xml:space="preserve">- доведение норм Российского законодательства, </w:t>
            </w:r>
            <w:r>
              <w:lastRenderedPageBreak/>
              <w:t xml:space="preserve">устанавливающих ответственность за участие и содействие террористической (экстремистской) деятельности, разжигание социальной, расовой, национальной и религиозной розни; </w:t>
            </w:r>
          </w:p>
          <w:p w:rsidR="009D530E" w:rsidRDefault="009D530E" w:rsidP="00DE14E2">
            <w:pPr>
              <w:pStyle w:val="a7"/>
            </w:pPr>
            <w:r>
              <w:t xml:space="preserve">- воспитание правовой культуры,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- формирование грамотных действий при возникновении угрозы (совершении) террористического акта. </w:t>
            </w:r>
            <w:proofErr w:type="gramStart"/>
            <w:r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 </w:t>
            </w:r>
            <w:r>
              <w:lastRenderedPageBreak/>
              <w:t>с привлечением работодателей</w:t>
            </w:r>
            <w:proofErr w:type="gramEnd"/>
            <w:r>
              <w:t>, представителей религиозных и общественных организаций.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D3817">
              <w:lastRenderedPageBreak/>
              <w:t>2022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 xml:space="preserve">ДКТ и МП,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Количество изготовленных и распространённых буклетов, памяток, листовок и т.д.</w:t>
            </w:r>
          </w:p>
          <w:p w:rsidR="009D530E" w:rsidRDefault="009D530E" w:rsidP="00DE14E2">
            <w:pPr>
              <w:pStyle w:val="a7"/>
            </w:pPr>
            <w:r>
              <w:t>не менее 10 Количество мероприятий, по факту прибытия лиц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15 500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15 500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</w:trPr>
        <w:tc>
          <w:tcPr>
            <w:tcW w:w="14709" w:type="dxa"/>
            <w:gridSpan w:val="6"/>
          </w:tcPr>
          <w:p w:rsidR="009D530E" w:rsidRDefault="009D530E" w:rsidP="00DE14E2">
            <w:pPr>
              <w:pStyle w:val="a7"/>
              <w:tabs>
                <w:tab w:val="clear" w:pos="4677"/>
              </w:tabs>
              <w:ind w:left="928"/>
            </w:pPr>
            <w:r>
              <w:lastRenderedPageBreak/>
              <w:t>2. 2023 год (2-ой год реализации)</w:t>
            </w:r>
          </w:p>
        </w:tc>
      </w:tr>
      <w:tr w:rsidR="009D530E" w:rsidTr="00DE14E2">
        <w:trPr>
          <w:gridAfter w:val="1"/>
          <w:wAfter w:w="25" w:type="dxa"/>
        </w:trPr>
        <w:tc>
          <w:tcPr>
            <w:tcW w:w="3652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Наименование основного мероприятия программы</w:t>
            </w:r>
          </w:p>
        </w:tc>
        <w:tc>
          <w:tcPr>
            <w:tcW w:w="1984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Срок реализации </w:t>
            </w:r>
          </w:p>
        </w:tc>
        <w:tc>
          <w:tcPr>
            <w:tcW w:w="4253" w:type="dxa"/>
            <w:gridSpan w:val="2"/>
          </w:tcPr>
          <w:p w:rsidR="009D530E" w:rsidRPr="00BE6C20" w:rsidRDefault="009D530E" w:rsidP="00DE14E2">
            <w:pPr>
              <w:pStyle w:val="a7"/>
              <w:tabs>
                <w:tab w:val="clear" w:pos="4677"/>
              </w:tabs>
            </w:pPr>
            <w:r>
              <w:t>Объем финансирования по мероприятию, руб.</w:t>
            </w:r>
          </w:p>
        </w:tc>
        <w:tc>
          <w:tcPr>
            <w:tcW w:w="2410" w:type="dxa"/>
          </w:tcPr>
          <w:p w:rsidR="009D530E" w:rsidRPr="00FE2D54" w:rsidRDefault="009D530E" w:rsidP="00DE14E2">
            <w:pPr>
              <w:pStyle w:val="a7"/>
              <w:tabs>
                <w:tab w:val="clear" w:pos="4677"/>
              </w:tabs>
            </w:pPr>
            <w:r>
              <w:t>Ответственный исполнитель</w:t>
            </w:r>
          </w:p>
        </w:tc>
        <w:tc>
          <w:tcPr>
            <w:tcW w:w="2410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Ожидаемый результат мероприятия</w:t>
            </w:r>
          </w:p>
        </w:tc>
      </w:tr>
      <w:tr w:rsidR="009D530E" w:rsidRPr="0026543B" w:rsidTr="00DE14E2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26543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Pr="0049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 </w:t>
            </w:r>
            <w:r w:rsidRPr="004A397D">
              <w:t>Мероприятия по профилактике правонарушений, организационному и информационно-методическому обеспечению профилактики правонарушений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 </w:t>
            </w:r>
            <w:r w:rsidRPr="00F61575">
              <w:t>Анализ практики взаимодействия субъектов системы профилактики правонарушений, выработка рекомендаций по его совершенствованию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F61575"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F61575">
              <w:t>подготовленные аналитические справки и рекомендации, в количестве не менее 1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1.2</w:t>
            </w:r>
            <w:proofErr w:type="gramStart"/>
            <w:r>
              <w:t xml:space="preserve"> </w:t>
            </w:r>
            <w:r w:rsidRPr="00F61575">
              <w:t>В</w:t>
            </w:r>
            <w:proofErr w:type="gramEnd"/>
            <w:r w:rsidRPr="00F61575">
              <w:t>о взаимодействии с УИИ, МО МВД и ЦЗН создание условий для р</w:t>
            </w:r>
            <w:r>
              <w:t>еализации федерального законода</w:t>
            </w:r>
            <w:r w:rsidRPr="00F61575">
              <w:t xml:space="preserve">тельства по исполнению уголовного наказания в виде </w:t>
            </w:r>
            <w:r w:rsidRPr="00F61575">
              <w:lastRenderedPageBreak/>
              <w:t>исправительных и обязательных работ, оказание помощи в трудоустройстве лицам, вернувшимся из мест лишения свободы</w:t>
            </w:r>
            <w:r>
              <w:t xml:space="preserve">.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АТМР </w:t>
            </w:r>
          </w:p>
          <w:p w:rsidR="009D530E" w:rsidRDefault="009D530E" w:rsidP="00DE14E2">
            <w:pPr>
              <w:pStyle w:val="a7"/>
            </w:pPr>
            <w:r>
              <w:t>УИИ</w:t>
            </w:r>
          </w:p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человек не менее 5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 xml:space="preserve">внебюджетные </w:t>
            </w:r>
            <w:r w:rsidRPr="00BE6C20">
              <w:rPr>
                <w:bCs/>
                <w:i/>
              </w:rPr>
              <w:lastRenderedPageBreak/>
              <w:t>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1.3 </w:t>
            </w:r>
            <w:r w:rsidRPr="002F6C3D">
              <w:t>Содействие в оформлении паспортов гражданам, оставшимся без определенного места  жительства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ДТиСР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лиц, которым  оказана помощь, </w:t>
            </w:r>
            <w:r w:rsidRPr="008E7407">
              <w:t>по факту выявления лиц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1.4 </w:t>
            </w:r>
            <w:r w:rsidRPr="002F6C3D">
              <w:t>Обеспечение межведомственного взаимодействия врачей - психиатров с участковыми   уполномоченными   по вопросам предупреждения антисоциальных действий душевнобольных, лиц, имеющих алкогольную и наркотическую зависимость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ТЦРБ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1.5 </w:t>
            </w:r>
            <w:r w:rsidRPr="002F6C3D">
              <w:t>Организация обследования врачом-наркологом лиц, предположительно находящихся в состоянии алкогольного, наркотического (токсического) опьянения, доставленных сотрудниками МО МВД России «</w:t>
            </w:r>
            <w:proofErr w:type="spellStart"/>
            <w:r w:rsidRPr="002F6C3D">
              <w:t>Тутаевский</w:t>
            </w:r>
            <w:proofErr w:type="spellEnd"/>
            <w:r w:rsidRPr="002F6C3D">
              <w:t>»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ТЦРБ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обследований,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1.6  </w:t>
            </w:r>
            <w:r w:rsidRPr="007A4555">
              <w:t xml:space="preserve">Приобретение </w:t>
            </w:r>
            <w:r w:rsidRPr="007A4555">
              <w:lastRenderedPageBreak/>
              <w:t>туристических навигаторов для обеспечения оперативного поиска граждан, заблудившихся</w:t>
            </w:r>
            <w:r>
              <w:t xml:space="preserve"> </w:t>
            </w:r>
            <w:r w:rsidRPr="007A4555">
              <w:t>в лесной местности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МО МВД</w:t>
            </w: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Количество </w:t>
            </w:r>
            <w:r>
              <w:lastRenderedPageBreak/>
              <w:t>навигаторов не менее 1</w:t>
            </w: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498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255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843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1.7 </w:t>
            </w:r>
            <w:r w:rsidRPr="007A4555">
              <w:t>Проведение профилактических мероприятий по выявлению нарушений законодательства, связанного с нелегальной миграцией, правилами пребывания и порядка осуществления трудовой деятельности в РФ, в том числе в целях противодействия распространения идеологии терроризма и экстремизма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проведенных мероприятий не менее 4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1.8 </w:t>
            </w:r>
            <w:r w:rsidRPr="0039072F">
              <w:t>Реализация комплекса мероприятий по обеспечению общественного порядка и безопасности граждан при проведении массовых мероприятий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1.9 </w:t>
            </w:r>
            <w:r w:rsidRPr="00F329F8">
              <w:t xml:space="preserve">Проведение работы с представителями садоводческих товариществ, расположенных на </w:t>
            </w:r>
            <w:r w:rsidRPr="00F329F8">
              <w:lastRenderedPageBreak/>
              <w:t>территории района, с целью выработки совместных мер по защите имущества граждан от преступных посягательств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lastRenderedPageBreak/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встреч не менее 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1.10 </w:t>
            </w:r>
            <w:r w:rsidRPr="00EC53C4">
              <w:t>Размещение информации в СМИ, направленной на профилактику правонарушений, преступлений в быту, недопущение управления транспортами средствами в состоянии опьянения, обеспечение безопасности населения района, воспитание гражданственности и патриотизма, пр</w:t>
            </w:r>
            <w:r>
              <w:t>опаганду здорового образа жизни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ОДН и ЗП ДТиСР</w:t>
            </w:r>
          </w:p>
          <w:p w:rsidR="009D530E" w:rsidRDefault="009D530E" w:rsidP="00DE14E2">
            <w:pPr>
              <w:pStyle w:val="a7"/>
            </w:pPr>
            <w:r>
              <w:t>ДО</w:t>
            </w:r>
          </w:p>
          <w:p w:rsidR="009D530E" w:rsidRDefault="009D530E" w:rsidP="00DE14E2">
            <w:pPr>
              <w:pStyle w:val="a7"/>
            </w:pPr>
            <w:r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EC53C4">
              <w:t>Количество публикаций, размещенных в СМИ</w:t>
            </w:r>
            <w:r>
              <w:t>, не менее 12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1.11 </w:t>
            </w:r>
            <w:r w:rsidRPr="008844B2">
              <w:t>Размещение в СМИ, изготовление и распространение информационных материалов по профилактике мошенничества с банковскими картами и при осуществлении безналичных расчетов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ДТиСР и 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буклетов, памяток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0C4ABE">
            <w:pPr>
              <w:pStyle w:val="a7"/>
              <w:tabs>
                <w:tab w:val="clear" w:pos="4677"/>
              </w:tabs>
            </w:pPr>
            <w:r>
              <w:t xml:space="preserve">1.12 </w:t>
            </w:r>
            <w:r w:rsidR="000C4ABE" w:rsidRPr="000C4ABE">
              <w:t xml:space="preserve">Поддержка деятельности добровольных народных дружин городского поселения Тутаев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Количество членов ДНД</w:t>
            </w:r>
            <w:r>
              <w:t xml:space="preserve"> не менее 60 человек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1.13 </w:t>
            </w:r>
            <w:r w:rsidRPr="00B30CA1">
              <w:t>Профессиональное обучение безработных граждан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обученных человек не менее 100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1.14 </w:t>
            </w:r>
            <w:r w:rsidRPr="00B30CA1">
              <w:t xml:space="preserve">Организация общественных работ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30CA1">
              <w:t>Количество</w:t>
            </w:r>
            <w:r>
              <w:t xml:space="preserve"> человек,</w:t>
            </w:r>
            <w:r w:rsidRPr="00B30CA1">
              <w:t xml:space="preserve"> направленных на общественные работы</w:t>
            </w:r>
            <w:r>
              <w:t>, не менее 90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1.15 </w:t>
            </w:r>
            <w:r w:rsidRPr="00B30CA1">
              <w:t xml:space="preserve">Организация временного трудоустройства безработных граждан в возрасте от 18-20 лет из числа выпускников учреждений начального и среднего профессионального образования впервые ищущих работу 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трудоустроенных человек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1.16 </w:t>
            </w:r>
            <w:r w:rsidRPr="00B30CA1">
              <w:t>Организация временного трудоустройства безработных граждан, испытывающих трудности в поиске работы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CF39A1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30CA1">
              <w:t xml:space="preserve">Количество трудоустроенных человек не </w:t>
            </w:r>
            <w:r>
              <w:t>менее 7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 xml:space="preserve">внебюджетные </w:t>
            </w:r>
            <w:r w:rsidRPr="00BE6C20">
              <w:rPr>
                <w:bCs/>
                <w:i/>
              </w:rPr>
              <w:lastRenderedPageBreak/>
              <w:t>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1.17 </w:t>
            </w:r>
            <w:r w:rsidRPr="00F9793D">
              <w:t>Осуществление контроля (в соответствии с полномочиями) за состоянием антитеррористической, технической и  противопожарной защищённости особо важных, потенциально опасных объектов с массовым пребыванием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9721BC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RPr="0026543B" w:rsidTr="00DE14E2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Pr="0084255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55B"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84255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55B">
              <w:rPr>
                <w:rFonts w:ascii="Times New Roman" w:hAnsi="Times New Roman" w:cs="Times New Roman"/>
                <w:sz w:val="28"/>
                <w:szCs w:val="28"/>
              </w:rPr>
              <w:t>Воспрепятствование проявлениям  терроризма и экстремизма</w:t>
            </w: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 </w:t>
            </w:r>
            <w:r w:rsidRPr="00ED6F26">
              <w:t>Противодействие терроризму, проявлениям политического и религиозного экстремизма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9721BC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 </w:t>
            </w:r>
            <w:r w:rsidRPr="00ED6F26">
              <w:t>Осуществление ежегодной провер</w:t>
            </w:r>
            <w:r>
              <w:t>ки антитеррористической защищен</w:t>
            </w:r>
            <w:r w:rsidRPr="00ED6F26">
              <w:t xml:space="preserve">ности учреждений, входящих в список объектов возможных террористических посягательств 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9721BC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Отметка о проведении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2.2 </w:t>
            </w:r>
            <w:r w:rsidRPr="00A20968">
              <w:t>Организация обучающих семинар</w:t>
            </w:r>
            <w:r>
              <w:t xml:space="preserve">ов по темам «Профилактика терроризма и </w:t>
            </w:r>
            <w:r>
              <w:lastRenderedPageBreak/>
              <w:t>экстремизма», «Антитер</w:t>
            </w:r>
            <w:r w:rsidRPr="00A20968">
              <w:t>рористическая защищенность объектов»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9721BC">
              <w:lastRenderedPageBreak/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Полиция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spellStart"/>
            <w:r>
              <w:t>Росгвардия</w:t>
            </w:r>
            <w:proofErr w:type="spellEnd"/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54AB6">
              <w:lastRenderedPageBreak/>
              <w:t>Количество семинаров не менее 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2.3 </w:t>
            </w:r>
            <w:r w:rsidRPr="00A20968">
              <w:t>Осуществление комплекса мер, направленных на усиление безопасности: жилых МКР, мест массового пребывания людей, чердаков, подвалов, подъездов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</w:pPr>
            <w:r>
              <w:t>УК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ОНД по </w:t>
            </w:r>
            <w:proofErr w:type="spellStart"/>
            <w:r>
              <w:t>Тутаевскому</w:t>
            </w:r>
            <w:proofErr w:type="spellEnd"/>
            <w:r>
              <w:t xml:space="preserve"> району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2.4 </w:t>
            </w:r>
            <w:r w:rsidRPr="002D5516">
              <w:t xml:space="preserve">Осуществление </w:t>
            </w:r>
            <w:proofErr w:type="gramStart"/>
            <w:r w:rsidRPr="002D5516">
              <w:t>контроля за</w:t>
            </w:r>
            <w:proofErr w:type="gramEnd"/>
            <w:r w:rsidRPr="002D5516">
              <w:t xml:space="preserve"> состоянием антитеррористической защищённости особо важных, потенциально опасных объектов, объектов с массовым пребыванием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2.5 Организация мероприятий, направ</w:t>
            </w:r>
            <w:r w:rsidRPr="002D5516">
              <w:t>ленных на поддержку русских традиций с целью ассимиляции в российском</w:t>
            </w:r>
            <w:r>
              <w:t xml:space="preserve"> обществе представи</w:t>
            </w:r>
            <w:r w:rsidRPr="002D5516">
              <w:t>телей народов, традиционно проживающих на территориях с высокой степенью террористической активности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ДО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5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2.6 </w:t>
            </w:r>
            <w:r w:rsidRPr="005E17DB">
              <w:t>Проведен</w:t>
            </w:r>
            <w:r>
              <w:t>ие мероприятий, направ</w:t>
            </w:r>
            <w:r w:rsidRPr="005E17DB">
              <w:t xml:space="preserve">ленных на снижение </w:t>
            </w:r>
            <w:r w:rsidRPr="005E17DB">
              <w:lastRenderedPageBreak/>
              <w:t>количества м</w:t>
            </w:r>
            <w:r>
              <w:t>олодежи, в том числе несовершен</w:t>
            </w:r>
            <w:r w:rsidRPr="005E17DB">
              <w:t>нолетних, готовых к различным видам активных протестных действий и совершению террористических актов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lastRenderedPageBreak/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</w:pPr>
            <w:r>
              <w:t>ДО, ОО</w:t>
            </w:r>
          </w:p>
          <w:p w:rsidR="009D530E" w:rsidRDefault="009D530E" w:rsidP="00DE14E2">
            <w:pPr>
              <w:pStyle w:val="a7"/>
            </w:pPr>
            <w:r>
              <w:lastRenderedPageBreak/>
              <w:t>МЦ «Галактика»,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</w:pPr>
            <w:r>
              <w:t>ТКДН и ЗП,</w:t>
            </w:r>
          </w:p>
          <w:p w:rsidR="009D530E" w:rsidRDefault="009D530E" w:rsidP="00DE14E2">
            <w:pPr>
              <w:pStyle w:val="a7"/>
            </w:pPr>
            <w:r>
              <w:t xml:space="preserve">ТФ РГАТУ,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782BBA">
              <w:t>ГПОУ ЯО ТПТ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Количество мероприятий не </w:t>
            </w:r>
            <w:r>
              <w:lastRenderedPageBreak/>
              <w:t xml:space="preserve">менее 2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>2.7 Проведение с лицами, отбыва</w:t>
            </w:r>
            <w:r w:rsidRPr="005E17DB">
              <w:t>ющими наказание за совершение преступлений террористического /экстремистского характера, в том числе не связанное с лишением свободы, профилактиче</w:t>
            </w:r>
            <w:r>
              <w:t>ских мероприятий в форме индиви</w:t>
            </w:r>
            <w:r w:rsidRPr="005E17DB">
              <w:t>дуальных профилактических бесед с  привлечением 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</w:t>
            </w:r>
            <w:r>
              <w:t xml:space="preserve"> и правовые последствия террори</w:t>
            </w:r>
            <w:r w:rsidRPr="005E17DB">
              <w:t>стической  деятельности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УИИ,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12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 xml:space="preserve">2.8 </w:t>
            </w:r>
            <w:r w:rsidRPr="00395639">
              <w:t xml:space="preserve">Проведение с членами семей лиц, причастных к террористической </w:t>
            </w:r>
            <w:r>
              <w:t>деятельности (действующих, осуж</w:t>
            </w:r>
            <w:r w:rsidRPr="00395639">
              <w:t xml:space="preserve">денных, нейтрализованных), в том числе возвратившихся из стран с </w:t>
            </w:r>
            <w:r w:rsidRPr="00395639">
              <w:lastRenderedPageBreak/>
              <w:t xml:space="preserve">повышенной террористической активностью, бесед по разъяснению норм законодательства РФ, устанавливающих ответственность </w:t>
            </w:r>
            <w:r>
              <w:t>за участие и содействие террори</w:t>
            </w:r>
            <w:r w:rsidRPr="00395639">
              <w:t>стической деятельности, а также оказания указанным лицам соц</w:t>
            </w:r>
            <w:r>
              <w:t>иальной, психологической и пра</w:t>
            </w:r>
            <w:r w:rsidRPr="00395639">
              <w:t>в</w:t>
            </w:r>
            <w:r>
              <w:t>овой помощи при участии представителей религиозных и обществен</w:t>
            </w:r>
            <w:r w:rsidRPr="00395639">
              <w:t>ных организаций, психологов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lastRenderedPageBreak/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>УИИ,</w:t>
            </w:r>
          </w:p>
          <w:p w:rsidR="009D530E" w:rsidRDefault="009D530E" w:rsidP="00DE14E2">
            <w:pPr>
              <w:pStyle w:val="a7"/>
            </w:pPr>
            <w:r>
              <w:t>ДТ и СР,</w:t>
            </w:r>
          </w:p>
          <w:p w:rsidR="009D530E" w:rsidRDefault="009D530E" w:rsidP="00DE14E2">
            <w:pPr>
              <w:pStyle w:val="a7"/>
            </w:pPr>
            <w:r>
              <w:t xml:space="preserve">МЦ «Галактика»,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мероприятий, по факту выявления лиц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 xml:space="preserve">внебюджетные </w:t>
            </w:r>
            <w:r w:rsidRPr="00BE6C20">
              <w:rPr>
                <w:bCs/>
                <w:i/>
              </w:rPr>
              <w:lastRenderedPageBreak/>
              <w:t>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6F082F">
            <w:pPr>
              <w:pStyle w:val="a7"/>
              <w:tabs>
                <w:tab w:val="clear" w:pos="4677"/>
              </w:tabs>
            </w:pPr>
            <w:proofErr w:type="gramStart"/>
            <w:r>
              <w:t xml:space="preserve">2.9  </w:t>
            </w:r>
            <w:r w:rsidR="006F082F" w:rsidRPr="006F082F"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а также лицам, прибывающим в Российскую Федерацию с территории Украины, а также вошедших в состав Российской Федерации Донецкой и Луганской народных республик, Херсонской и Запорожской областей, норм законодательства РФ, устанавливающих ответственность за участие и содействие террористической </w:t>
            </w:r>
            <w:r w:rsidR="006F082F" w:rsidRPr="006F082F">
              <w:lastRenderedPageBreak/>
              <w:t>деятельности, разжигание социальной</w:t>
            </w:r>
            <w:proofErr w:type="gramEnd"/>
            <w:r w:rsidR="006F082F" w:rsidRPr="006F082F">
              <w:t>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 с привлечением работодателей, представителей религиозных и общественных организаций.</w:t>
            </w:r>
            <w:r w:rsidR="006F082F"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lastRenderedPageBreak/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 xml:space="preserve">отдел по вопросам миграции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  <w:r w:rsidR="00E742B8">
              <w:t>,</w:t>
            </w:r>
          </w:p>
          <w:p w:rsidR="00E742B8" w:rsidRDefault="00E742B8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мероприятий, по факту прибытия лиц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>2.10 Проведение с лицами, прибы</w:t>
            </w:r>
            <w:r w:rsidRPr="003D383D">
              <w:t>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</w:t>
            </w:r>
            <w:r>
              <w:t>игиозных и общественных органи</w:t>
            </w:r>
            <w:r w:rsidRPr="003D383D">
              <w:t>заций, психологов) в форме индивидуальных и групповых бесед по доведению норм</w:t>
            </w:r>
            <w:r>
              <w:t xml:space="preserve"> законодательства, устанавливаю</w:t>
            </w:r>
            <w:r w:rsidRPr="003D383D">
              <w:t>щих ответственность за участие и содействие террористической</w:t>
            </w:r>
            <w:r>
              <w:t xml:space="preserve"> деятельности, разжигание социа</w:t>
            </w:r>
            <w:r w:rsidRPr="003D383D">
              <w:t>льной, расовой, национальной и</w:t>
            </w:r>
            <w:proofErr w:type="gramEnd"/>
            <w:r w:rsidRPr="003D383D">
              <w:t xml:space="preserve"> религиозной </w:t>
            </w:r>
            <w:r w:rsidRPr="003D383D">
              <w:lastRenderedPageBreak/>
              <w:t>розни, создание и у</w:t>
            </w:r>
            <w:r>
              <w:t>частие в деятельности обществен</w:t>
            </w:r>
            <w:r w:rsidRPr="003D383D">
              <w:t>ных объединений, цели или действия которых направлены на насильственное изменение основ конституционного строя России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lastRenderedPageBreak/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 xml:space="preserve">ТФ РГАТУ, </w:t>
            </w:r>
          </w:p>
          <w:p w:rsidR="009D530E" w:rsidRDefault="009D530E" w:rsidP="00DE14E2">
            <w:pPr>
              <w:pStyle w:val="a7"/>
            </w:pPr>
            <w:r>
              <w:t>ГПОУ ЯО ТПТ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8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 xml:space="preserve">2.11 </w:t>
            </w:r>
            <w:r w:rsidRPr="003D383D">
              <w:t>Проведение с молодежью (14-23 лет), в том числе с лицами, состоящими на профилактическом учете и (или) находящимися под административным надзором в органах внутренних дел РФ, профилактических мероприятий</w:t>
            </w:r>
            <w:r>
              <w:t xml:space="preserve"> в форме индивидуальных (группо</w:t>
            </w:r>
            <w:r w:rsidRPr="003D383D">
              <w:t>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данной работе представителей религиозных, общественных и спортивных организаций, психологов.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ТКДН и ЗП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2.12 </w:t>
            </w:r>
            <w:r w:rsidRPr="003D383D">
              <w:t>Проведение общественно-поли</w:t>
            </w:r>
            <w:r>
              <w:t>тических, культурных и спортив</w:t>
            </w:r>
            <w:r w:rsidRPr="003D383D">
              <w:t>ных мероприятий, посвященных Дню солидарности в борьбе с терроризмом (3 сентябр</w:t>
            </w:r>
            <w:r>
              <w:t>я) с привлечением видных полити</w:t>
            </w:r>
            <w:r w:rsidRPr="003D383D">
              <w:t xml:space="preserve">ческих деятелей, авторитетных представителей </w:t>
            </w:r>
            <w:r w:rsidRPr="003D383D">
              <w:lastRenderedPageBreak/>
              <w:t>общественных и религиозных организаций, науки, культуры и спорта.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lastRenderedPageBreak/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proofErr w:type="spellStart"/>
            <w:r>
              <w:t>ДКТи</w:t>
            </w:r>
            <w:proofErr w:type="spellEnd"/>
            <w:r>
              <w:t xml:space="preserve"> МП,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</w:pPr>
            <w:r>
              <w:t>ТКДН и ЗП,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2.13 Проведение на базе образовательных организаций воспитательных и культурно-просветительских мероприятий, направлен</w:t>
            </w:r>
            <w:r w:rsidRPr="004D471B">
              <w:t>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2.14 </w:t>
            </w:r>
            <w:r w:rsidRPr="004D471B">
              <w:t xml:space="preserve">Создание и распространение </w:t>
            </w:r>
            <w:r>
              <w:t>в СМИ и сети «Интернет» информа</w:t>
            </w:r>
            <w:r w:rsidRPr="004D471B">
              <w:t>ционных материалов (печатных, аудиовизуальных и электронных)</w:t>
            </w:r>
            <w:r>
              <w:t xml:space="preserve"> в области противодействия идео</w:t>
            </w:r>
            <w:r w:rsidRPr="004D471B">
              <w:t>логии терроризма, в том числе основанных на обращениях (призывах) лиц, отказавшихся от террористической деятельности, в ом числе их родственников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 xml:space="preserve">ДКТ и МП, 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Информационно-аналитический центр «Берега»,  «Люкс ТВ»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информаций не менее 160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2.15 Изготовление и распространение информационно-пропагандистских материалов, направленных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9D530E" w:rsidRDefault="009D530E" w:rsidP="00DE14E2">
            <w:pPr>
              <w:pStyle w:val="a7"/>
            </w:pPr>
            <w:r>
              <w:t xml:space="preserve">- предупреждение распространения терроризма и его идеологии; </w:t>
            </w:r>
          </w:p>
          <w:p w:rsidR="009D530E" w:rsidRDefault="009D530E" w:rsidP="00DE14E2">
            <w:pPr>
              <w:pStyle w:val="a7"/>
            </w:pPr>
            <w:r>
              <w:t xml:space="preserve">- доведение норм Российского </w:t>
            </w:r>
            <w:r>
              <w:lastRenderedPageBreak/>
              <w:t xml:space="preserve">законодательства, устанавливающих ответственность за участие и содействие террористической (экстремистской) деятельности, разжигание социальной, расовой, национальной и религиозной розни; </w:t>
            </w:r>
          </w:p>
          <w:p w:rsidR="009D530E" w:rsidRDefault="009D530E" w:rsidP="00DE14E2">
            <w:pPr>
              <w:pStyle w:val="a7"/>
            </w:pPr>
            <w:r>
              <w:t xml:space="preserve">- воспитание правовой культуры,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- формирование грамотных действий при возникновении угрозы (совершении) террористического акта. </w:t>
            </w:r>
            <w:proofErr w:type="gramStart"/>
            <w:r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</w:t>
            </w:r>
            <w:r>
              <w:lastRenderedPageBreak/>
              <w:t>конституционного строя России с привлечением работодателей</w:t>
            </w:r>
            <w:proofErr w:type="gramEnd"/>
            <w:r>
              <w:t>, представителей религиозных и общественных организаций.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15136">
              <w:lastRenderedPageBreak/>
              <w:t>2023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 xml:space="preserve">ДКТ и МП,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Количество изготовленных и распространённых буклетов, памяток, листовок и т.д.</w:t>
            </w:r>
          </w:p>
          <w:p w:rsidR="009D530E" w:rsidRDefault="009D530E" w:rsidP="00DE14E2">
            <w:pPr>
              <w:pStyle w:val="a7"/>
            </w:pPr>
            <w:r>
              <w:t>не менее 10 Количество мероприятий, по факту прибытия лиц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</w:trPr>
        <w:tc>
          <w:tcPr>
            <w:tcW w:w="14709" w:type="dxa"/>
            <w:gridSpan w:val="6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 год (3-ий год реализации)</w:t>
            </w:r>
          </w:p>
        </w:tc>
      </w:tr>
      <w:tr w:rsidR="009D530E" w:rsidTr="00DE14E2">
        <w:trPr>
          <w:gridAfter w:val="1"/>
          <w:wAfter w:w="25" w:type="dxa"/>
        </w:trPr>
        <w:tc>
          <w:tcPr>
            <w:tcW w:w="3652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Наименование основного мероприятия программы</w:t>
            </w:r>
          </w:p>
        </w:tc>
        <w:tc>
          <w:tcPr>
            <w:tcW w:w="1984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Срок реализации </w:t>
            </w:r>
          </w:p>
        </w:tc>
        <w:tc>
          <w:tcPr>
            <w:tcW w:w="4253" w:type="dxa"/>
            <w:gridSpan w:val="2"/>
          </w:tcPr>
          <w:p w:rsidR="009D530E" w:rsidRPr="00BE6C20" w:rsidRDefault="009D530E" w:rsidP="00DE14E2">
            <w:pPr>
              <w:pStyle w:val="a7"/>
              <w:tabs>
                <w:tab w:val="clear" w:pos="4677"/>
              </w:tabs>
            </w:pPr>
            <w:r>
              <w:t>Объем финансирования по мероприятию, руб.</w:t>
            </w:r>
          </w:p>
        </w:tc>
        <w:tc>
          <w:tcPr>
            <w:tcW w:w="2410" w:type="dxa"/>
          </w:tcPr>
          <w:p w:rsidR="009D530E" w:rsidRPr="00FE2D54" w:rsidRDefault="009D530E" w:rsidP="00DE14E2">
            <w:pPr>
              <w:pStyle w:val="a7"/>
              <w:tabs>
                <w:tab w:val="clear" w:pos="4677"/>
              </w:tabs>
            </w:pPr>
            <w:r>
              <w:t>Ответственный исполнитель</w:t>
            </w:r>
          </w:p>
        </w:tc>
        <w:tc>
          <w:tcPr>
            <w:tcW w:w="2410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Ожидаемый результат мероприятия</w:t>
            </w:r>
          </w:p>
        </w:tc>
      </w:tr>
      <w:tr w:rsidR="009D530E" w:rsidRPr="0026543B" w:rsidTr="00DE14E2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26543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Pr="0049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 </w:t>
            </w:r>
            <w:r w:rsidRPr="004A397D">
              <w:t>Мероприятия по профилактике правонарушений, организационному и информационно-методическому обеспечению профилактики правонарушений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 </w:t>
            </w:r>
            <w:r w:rsidRPr="00F61575">
              <w:t>Анализ практики взаимодействия субъектов системы профилактики правонарушений, выработка рекомендаций по его совершенствованию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F61575"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F61575">
              <w:t>подготовленные аналитические справки и рекомендации, в количестве не менее 1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1.2</w:t>
            </w:r>
            <w:proofErr w:type="gramStart"/>
            <w:r>
              <w:t xml:space="preserve"> </w:t>
            </w:r>
            <w:r w:rsidRPr="00F61575">
              <w:t>В</w:t>
            </w:r>
            <w:proofErr w:type="gramEnd"/>
            <w:r w:rsidRPr="00F61575">
              <w:t>о взаимодействии с УИИ, МО МВД и ЦЗН создание условий для р</w:t>
            </w:r>
            <w:r>
              <w:t>еализации федерального законода</w:t>
            </w:r>
            <w:r w:rsidRPr="00F61575">
              <w:t xml:space="preserve">тельства по исполнению уголовного </w:t>
            </w:r>
            <w:r w:rsidRPr="00F61575">
              <w:lastRenderedPageBreak/>
              <w:t>наказания в виде исправительных и обязательных работ, оказание помощи в трудоустройстве лицам, вернувшимся из мест лишения свободы</w:t>
            </w:r>
            <w:r>
              <w:t xml:space="preserve">.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АТМР </w:t>
            </w:r>
          </w:p>
          <w:p w:rsidR="009D530E" w:rsidRDefault="009D530E" w:rsidP="00DE14E2">
            <w:pPr>
              <w:pStyle w:val="a7"/>
            </w:pPr>
            <w:r>
              <w:t>УИИ</w:t>
            </w:r>
          </w:p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человек не менее 5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1.3 </w:t>
            </w:r>
            <w:r w:rsidRPr="002F6C3D">
              <w:t>Содействие в оформлении паспортов гражданам, оставшимся без определенного места  жительства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ДТиСР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лиц, которым  оказана помощь, </w:t>
            </w:r>
            <w:r w:rsidRPr="008E7407">
              <w:t>по факту выявления лиц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1.4 </w:t>
            </w:r>
            <w:r w:rsidRPr="002F6C3D">
              <w:t>Обеспечение межведомственного взаимодействия врачей - психиатров с участковыми   уполномоченными   по вопросам предупреждения антисоциальных действий душевнобольных, лиц, имеющих алкогольную и наркотическую зависимость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ТЦРБ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1.5 </w:t>
            </w:r>
            <w:r w:rsidRPr="002F6C3D">
              <w:t>Организация обследования врачом-наркологом лиц, предположительно находящихся в состоянии алкогольного, наркотического (токсического) опьянения, доставленных сотрудниками МО МВД России «</w:t>
            </w:r>
            <w:proofErr w:type="spellStart"/>
            <w:r w:rsidRPr="002F6C3D">
              <w:t>Тутаевский</w:t>
            </w:r>
            <w:proofErr w:type="spellEnd"/>
            <w:r w:rsidRPr="002F6C3D">
              <w:t>»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ТЦРБ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обследований,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1.6  </w:t>
            </w:r>
            <w:r w:rsidRPr="007A4555">
              <w:t>Приобретение туристических навигаторов для обеспечения оперативного поиска граждан, заблудившихся</w:t>
            </w:r>
            <w:r>
              <w:t xml:space="preserve"> </w:t>
            </w:r>
            <w:r w:rsidRPr="007A4555">
              <w:t>в лесной местности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навигаторов не менее 1</w:t>
            </w: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498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</w:pPr>
          </w:p>
        </w:tc>
      </w:tr>
      <w:tr w:rsidR="009D530E" w:rsidTr="00DE14E2">
        <w:trPr>
          <w:gridAfter w:val="1"/>
          <w:wAfter w:w="25" w:type="dxa"/>
          <w:trHeight w:val="255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843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1.7 </w:t>
            </w:r>
            <w:r w:rsidRPr="007A4555">
              <w:t>Проведение профилактических мероприятий по выявлению нарушений законодательства, связанного с нелегальной миграцией, правилами пребывания и порядка осуществления трудовой деятельности в РФ, в том числе в целях противодействия распространения идеологии терроризма и экстремизма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проведенных мероприятий не менее 4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1.8 </w:t>
            </w:r>
            <w:r w:rsidRPr="0039072F">
              <w:t>Реализация комплекса мероприятий по обеспечению общественного порядка и безопасности граждан при проведении массовых мероприятий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1.9 </w:t>
            </w:r>
            <w:r w:rsidRPr="00F329F8">
              <w:t xml:space="preserve">Проведение работы с представителями садоводческих </w:t>
            </w:r>
            <w:r w:rsidRPr="00F329F8">
              <w:lastRenderedPageBreak/>
              <w:t>товариществ, расположенных на территории района, с целью выработки совместных мер по защите имущества граждан от преступных посягательств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встреч не менее 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1.10 </w:t>
            </w:r>
            <w:r w:rsidRPr="00EC53C4">
              <w:t>Размещение информации в СМИ, направленной на профилактику правонарушений, преступлений в быту, недопущение управления транспортами средствами в состоянии опьянения, обеспечение безопасности населения района, воспитание гражданственности и патриотизма, пр</w:t>
            </w:r>
            <w:r>
              <w:t>опаганду здорового образа жизни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ОДН и ЗП ДТиСР</w:t>
            </w:r>
          </w:p>
          <w:p w:rsidR="009D530E" w:rsidRDefault="009D530E" w:rsidP="00DE14E2">
            <w:pPr>
              <w:pStyle w:val="a7"/>
            </w:pPr>
            <w:r>
              <w:t>ДО</w:t>
            </w:r>
          </w:p>
          <w:p w:rsidR="009D530E" w:rsidRDefault="009D530E" w:rsidP="00DE14E2">
            <w:pPr>
              <w:pStyle w:val="a7"/>
            </w:pPr>
            <w:r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EC53C4">
              <w:t>Количество публикаций, размещенных в СМИ</w:t>
            </w:r>
            <w:r>
              <w:t>, не менее 12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1.11 </w:t>
            </w:r>
            <w:r w:rsidRPr="008844B2">
              <w:t>Размещение в СМИ, изготовление и распространение информационных материалов по профилактике мошенничества с банковскими картами и при осуществлении безналичных расчетов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ДТиСР и 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буклетов, памяток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0C4ABE">
            <w:pPr>
              <w:pStyle w:val="a7"/>
              <w:tabs>
                <w:tab w:val="clear" w:pos="4677"/>
              </w:tabs>
            </w:pPr>
            <w:r>
              <w:t xml:space="preserve">1.12 </w:t>
            </w:r>
            <w:r w:rsidR="000C4ABE" w:rsidRPr="000C4ABE">
              <w:t xml:space="preserve">Поддержка деятельности добровольных народных дружин городского поселения Тутаев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ДКТ и МП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8844B2">
              <w:t>Количество членов ДНД</w:t>
            </w:r>
            <w:r>
              <w:t xml:space="preserve"> не менее 60 человек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200 000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1.13 </w:t>
            </w:r>
            <w:r w:rsidRPr="00B30CA1">
              <w:t>Профессиональное обучение безработных граждан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обученных человек не менее 100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1.14 </w:t>
            </w:r>
            <w:r w:rsidRPr="00B30CA1">
              <w:t xml:space="preserve">Организация общественных работ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30CA1">
              <w:t>Количество</w:t>
            </w:r>
            <w:r>
              <w:t xml:space="preserve"> человек,</w:t>
            </w:r>
            <w:r w:rsidRPr="00B30CA1">
              <w:t xml:space="preserve"> направленных на общественные работы</w:t>
            </w:r>
            <w:r>
              <w:t>, не менее 90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1.15 </w:t>
            </w:r>
            <w:r w:rsidRPr="00B30CA1">
              <w:t xml:space="preserve">Организация временного трудоустройства безработных граждан в возрасте от 18-20 лет из числа выпускников учреждений начального и среднего профессионального образования впервые ищущих работу 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трудоустроенных человек не менее 10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1.16 </w:t>
            </w:r>
            <w:r w:rsidRPr="00B30CA1">
              <w:t>Организация временного трудоустройства безработных граждан, испытывающих трудности в поиске работы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ЦЗН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B30CA1">
              <w:t xml:space="preserve">Количество трудоустроенных человек не </w:t>
            </w:r>
            <w:r>
              <w:t>менее 7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 xml:space="preserve">итого по бюджету </w:t>
            </w:r>
            <w:r w:rsidRPr="00BE6C20">
              <w:rPr>
                <w:bCs/>
              </w:rPr>
              <w:lastRenderedPageBreak/>
              <w:t>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1.17 </w:t>
            </w:r>
            <w:r w:rsidRPr="00F9793D">
              <w:t>Осуществление контроля (в соответствии с полномочиями) за состоянием антитеррористической, технической и  противопожарной защищённости особо важных, потенциально опасных объектов с массовым пребыванием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2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RPr="0026543B" w:rsidTr="00DE14E2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D530E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530E" w:rsidRPr="0026543B" w:rsidRDefault="009D530E" w:rsidP="00DE14E2">
            <w:pPr>
              <w:pStyle w:val="ConsPlusNonformat"/>
              <w:widowControl/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84255B">
              <w:rPr>
                <w:rFonts w:ascii="Times New Roman" w:hAnsi="Times New Roman" w:cs="Times New Roman"/>
                <w:sz w:val="28"/>
                <w:szCs w:val="28"/>
              </w:rPr>
              <w:t>Воспрепятствование проявлениям  терроризма и экстремизма</w:t>
            </w: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 </w:t>
            </w:r>
            <w:r w:rsidRPr="00ED6F26">
              <w:t>Противодействие терроризму, проявлениям политического и религиозного экстремизма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 </w:t>
            </w:r>
            <w:r w:rsidRPr="00ED6F26">
              <w:t>Осуществление ежегодной провер</w:t>
            </w:r>
            <w:r>
              <w:t>ки антитеррористической защищен</w:t>
            </w:r>
            <w:r w:rsidRPr="00ED6F26">
              <w:t xml:space="preserve">ности учреждений, входящих в список объектов возможных террористических посягательств 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Отметка о проведении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2.2 </w:t>
            </w:r>
            <w:r w:rsidRPr="00A20968">
              <w:t xml:space="preserve">Организация обучающих </w:t>
            </w:r>
            <w:r w:rsidRPr="00A20968">
              <w:lastRenderedPageBreak/>
              <w:t>семинар</w:t>
            </w:r>
            <w:r>
              <w:t>ов по темам «Профилактика терроризма и экстремизма», «Антитер</w:t>
            </w:r>
            <w:r w:rsidRPr="00A20968">
              <w:t>рористическая защищенность объектов»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Полиция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spellStart"/>
            <w:r>
              <w:t>Росгвардия</w:t>
            </w:r>
            <w:proofErr w:type="spellEnd"/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254AB6">
              <w:lastRenderedPageBreak/>
              <w:t xml:space="preserve">Количество </w:t>
            </w:r>
            <w:r w:rsidRPr="00254AB6">
              <w:lastRenderedPageBreak/>
              <w:t>семинаров не менее 2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2.3 </w:t>
            </w:r>
            <w:r w:rsidRPr="00A20968">
              <w:t>Осуществление комплекса мер, направленных на усиление безопасности: жилых МКР, мест массового пребывания людей, чердаков, подвалов, подъездов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</w:pPr>
            <w:r>
              <w:t>УК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ОНД по </w:t>
            </w:r>
            <w:proofErr w:type="spellStart"/>
            <w:r>
              <w:t>Тутаевскому</w:t>
            </w:r>
            <w:proofErr w:type="spellEnd"/>
            <w:r>
              <w:t xml:space="preserve"> району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15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2.4 </w:t>
            </w:r>
            <w:r w:rsidRPr="002D5516">
              <w:t xml:space="preserve">Осуществление </w:t>
            </w:r>
            <w:proofErr w:type="gramStart"/>
            <w:r w:rsidRPr="002D5516">
              <w:t>контроля за</w:t>
            </w:r>
            <w:proofErr w:type="gramEnd"/>
            <w:r w:rsidRPr="002D5516">
              <w:t xml:space="preserve"> состоянием антитеррористической защищённости особо важных, потенциально опасных объектов, объектов с массовым пребыванием граждан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2.5 Организация мероприятий, направ</w:t>
            </w:r>
            <w:r w:rsidRPr="002D5516">
              <w:t>ленных на поддержку русских традиций с целью ассимиляции в российском</w:t>
            </w:r>
            <w:r>
              <w:t xml:space="preserve"> обществе представи</w:t>
            </w:r>
            <w:r w:rsidRPr="002D5516">
              <w:t>телей народов, традиционно проживающих на территориях с высокой степенью террористической активности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ДКТ и МП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ДО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5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 xml:space="preserve">2.6 </w:t>
            </w:r>
            <w:r w:rsidRPr="005E17DB">
              <w:t>Проведен</w:t>
            </w:r>
            <w:r>
              <w:t>ие мероприятий, направ</w:t>
            </w:r>
            <w:r w:rsidRPr="005E17DB">
              <w:t>ленных на снижение количества м</w:t>
            </w:r>
            <w:r>
              <w:t>олодежи, в том числе несовершен</w:t>
            </w:r>
            <w:r w:rsidRPr="005E17DB">
              <w:t>нолетних, готовых к различным видам активных протестных действий и совершению террористических актов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</w:t>
            </w:r>
          </w:p>
          <w:p w:rsidR="009D530E" w:rsidRDefault="009D530E" w:rsidP="00DE14E2">
            <w:pPr>
              <w:pStyle w:val="a7"/>
            </w:pPr>
            <w:r>
              <w:t>ДО, ОО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</w:pPr>
            <w:r>
              <w:t>ТКДН и ЗП,</w:t>
            </w:r>
          </w:p>
          <w:p w:rsidR="009D530E" w:rsidRDefault="009D530E" w:rsidP="00DE14E2">
            <w:pPr>
              <w:pStyle w:val="a7"/>
            </w:pPr>
            <w:r>
              <w:t xml:space="preserve">ТФ РГАТУ,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 w:rsidRPr="00782BBA">
              <w:t>ГПОУ ЯО ТПТ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2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>2.7 Проведение с лицами, отбыва</w:t>
            </w:r>
            <w:r w:rsidRPr="005E17DB">
              <w:t>ющими наказание за совершение преступлений террористического /экстремистского характера, в том числе не связанное с лишением свободы, профилактиче</w:t>
            </w:r>
            <w:r>
              <w:t>ских мероприятий в форме индиви</w:t>
            </w:r>
            <w:r w:rsidRPr="005E17DB">
              <w:t>дуальных профилактических бесед с  привлечением 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</w:t>
            </w:r>
            <w:r>
              <w:t xml:space="preserve"> и правовые последствия террори</w:t>
            </w:r>
            <w:r w:rsidRPr="005E17DB">
              <w:t>стической  деятельности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УИИ,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 не менее 12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 xml:space="preserve">2.8 </w:t>
            </w:r>
            <w:r w:rsidRPr="00395639">
              <w:t xml:space="preserve">Проведение с членами семей лиц, причастных к террористической </w:t>
            </w:r>
            <w:r>
              <w:t>деятельности (действующих, осуж</w:t>
            </w:r>
            <w:r w:rsidRPr="00395639">
              <w:t xml:space="preserve">денных, нейтрализованных), в том числе </w:t>
            </w:r>
            <w:r w:rsidRPr="00395639">
              <w:lastRenderedPageBreak/>
              <w:t xml:space="preserve">возвратившихся из стран с повышенной террористической активностью, бесед по разъяснению норм законодательства РФ, устанавливающих ответственность </w:t>
            </w:r>
            <w:r>
              <w:t>за участие и содействие террори</w:t>
            </w:r>
            <w:r w:rsidRPr="00395639">
              <w:t>стической деятельности, а также оказания указанным лицам соц</w:t>
            </w:r>
            <w:r>
              <w:t>иальной, психологической и пра</w:t>
            </w:r>
            <w:r w:rsidRPr="00395639">
              <w:t>в</w:t>
            </w:r>
            <w:r>
              <w:t>овой помощи при участии представителей религиозных и обществен</w:t>
            </w:r>
            <w:r w:rsidRPr="00395639">
              <w:t>ных организаций, психологов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lastRenderedPageBreak/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>УИИ,</w:t>
            </w:r>
          </w:p>
          <w:p w:rsidR="009D530E" w:rsidRDefault="009D530E" w:rsidP="00DE14E2">
            <w:pPr>
              <w:pStyle w:val="a7"/>
            </w:pPr>
            <w:r>
              <w:t>ДТ и СР,</w:t>
            </w:r>
          </w:p>
          <w:p w:rsidR="009D530E" w:rsidRDefault="009D530E" w:rsidP="00DE14E2">
            <w:pPr>
              <w:pStyle w:val="a7"/>
            </w:pPr>
            <w:r>
              <w:t xml:space="preserve">МЦ «Галактика»,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мероприятий, по факту выявления лиц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 xml:space="preserve">итого по бюджету </w:t>
            </w:r>
            <w:r w:rsidRPr="00BE6C20">
              <w:rPr>
                <w:bCs/>
              </w:rPr>
              <w:lastRenderedPageBreak/>
              <w:t>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t xml:space="preserve">2.9  </w:t>
            </w:r>
            <w:r w:rsidRPr="00402F8F">
              <w:t xml:space="preserve">Разъяснение лицам, прибывающим из </w:t>
            </w:r>
            <w:r>
              <w:t>стран с повышенной террори</w:t>
            </w:r>
            <w:r w:rsidRPr="00402F8F">
              <w:t>стической активностью для</w:t>
            </w:r>
            <w:r>
              <w:t xml:space="preserve"> временного проживания и осущес</w:t>
            </w:r>
            <w:r w:rsidRPr="00402F8F">
              <w:t xml:space="preserve">твления трудовой деятельности на территории Российской Федерации,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</w:t>
            </w:r>
            <w:r w:rsidRPr="00402F8F">
              <w:lastRenderedPageBreak/>
              <w:t>которых направлены на насильственное изменение основ конституционного строя России с привлечением</w:t>
            </w:r>
            <w:proofErr w:type="gramEnd"/>
            <w:r w:rsidRPr="00402F8F">
              <w:t xml:space="preserve"> работодателей, представителей религиозных и общественных организаций.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 xml:space="preserve">отдел по вопросам миграции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МО МВД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Количество мероприятий, по факту прибытия лиц 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>2.10 Проведение с лицами, прибы</w:t>
            </w:r>
            <w:r w:rsidRPr="003D383D">
              <w:t>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</w:t>
            </w:r>
            <w:r>
              <w:t>игиозных и общественных органи</w:t>
            </w:r>
            <w:r w:rsidRPr="003D383D">
              <w:t>заций, психологов) в форме индивидуальных и групповых бесед по доведению норм</w:t>
            </w:r>
            <w:r>
              <w:t xml:space="preserve"> законодательства, устанавливаю</w:t>
            </w:r>
            <w:r w:rsidRPr="003D383D">
              <w:t>щих ответственность за участие и содействие террористической</w:t>
            </w:r>
            <w:r>
              <w:t xml:space="preserve"> деятельности, разжигание социа</w:t>
            </w:r>
            <w:r w:rsidRPr="003D383D">
              <w:t>льной, расовой, национальной и</w:t>
            </w:r>
            <w:proofErr w:type="gramEnd"/>
            <w:r w:rsidRPr="003D383D">
              <w:t xml:space="preserve"> религиозной розни, создание и у</w:t>
            </w:r>
            <w:r>
              <w:t>частие в деятельности обществен</w:t>
            </w:r>
            <w:r w:rsidRPr="003D383D">
              <w:t>ных объединений, цели или действия которых направлены на насильственное изменение основ конституционного строя России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 xml:space="preserve">МО МВД, </w:t>
            </w:r>
          </w:p>
          <w:p w:rsidR="009D530E" w:rsidRDefault="009D530E" w:rsidP="00DE14E2">
            <w:pPr>
              <w:pStyle w:val="a7"/>
            </w:pPr>
            <w:r>
              <w:t xml:space="preserve">ТФ РГАТУ, </w:t>
            </w:r>
          </w:p>
          <w:p w:rsidR="009D530E" w:rsidRDefault="009D530E" w:rsidP="00DE14E2">
            <w:pPr>
              <w:pStyle w:val="a7"/>
            </w:pPr>
            <w:r>
              <w:t>ГПОУ ЯО ТПТ,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8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proofErr w:type="gramStart"/>
            <w:r>
              <w:lastRenderedPageBreak/>
              <w:t xml:space="preserve">2.11 </w:t>
            </w:r>
            <w:r w:rsidRPr="003D383D">
              <w:t>Проведение с молодежью (14-23 лет), в том числе с лицами, состоящими на профилактическом учете и (или) находящимися под административным надзором в органах внутренних дел РФ, профилактических мероприятий</w:t>
            </w:r>
            <w:r>
              <w:t xml:space="preserve"> в форме индивидуальных (группо</w:t>
            </w:r>
            <w:r w:rsidRPr="003D383D">
              <w:t>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данной работе представителей религиозных, общественных и спортивных организаций, психологов.</w:t>
            </w:r>
            <w:proofErr w:type="gramEnd"/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ТКДН и ЗП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 не менее 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2.12 </w:t>
            </w:r>
            <w:r w:rsidRPr="003D383D">
              <w:t>Проведение общественно-поли</w:t>
            </w:r>
            <w:r>
              <w:t>тических, культурных и спортив</w:t>
            </w:r>
            <w:r w:rsidRPr="003D383D">
              <w:t>ных мероприятий, посвященных Дню солидарности в борьбе с терроризмом (3 сентябр</w:t>
            </w:r>
            <w:r>
              <w:t>я) с привлечением видных полити</w:t>
            </w:r>
            <w:r w:rsidRPr="003D383D">
              <w:t>ческих деятелей, авторитетных представителей общественных и религиозных организаций, науки, культуры и спорта.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proofErr w:type="spellStart"/>
            <w:r>
              <w:t>ДКТи</w:t>
            </w:r>
            <w:proofErr w:type="spellEnd"/>
            <w:r>
              <w:t xml:space="preserve"> МП,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</w:pPr>
            <w:r>
              <w:t>ТКДН и ЗП,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АТМР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2.13 Проведение на базе образовательных организаций воспитательных и культурно-</w:t>
            </w:r>
            <w:r>
              <w:lastRenderedPageBreak/>
              <w:t>просветительских мероприятий, направлен</w:t>
            </w:r>
            <w:r w:rsidRPr="004D471B">
              <w:t>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ДКТ и МП,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МЦ «Галактика»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Количество мероприятий, по факту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2.14 </w:t>
            </w:r>
            <w:r w:rsidRPr="004D471B">
              <w:t xml:space="preserve">Создание и распространение </w:t>
            </w:r>
            <w:r>
              <w:t>в СМИ и сети «Интернет» информа</w:t>
            </w:r>
            <w:r w:rsidRPr="004D471B">
              <w:t>ционных материалов (печатных, аудиовизуальных и электронных)</w:t>
            </w:r>
            <w:r>
              <w:t xml:space="preserve"> в области противодействия идео</w:t>
            </w:r>
            <w:r w:rsidRPr="004D471B">
              <w:t>логии терроризма, в том числе основанных на обращениях (призывах) лиц, отказавшихся от террористической деятельности, в ом числе их родственников</w:t>
            </w:r>
          </w:p>
        </w:tc>
        <w:tc>
          <w:tcPr>
            <w:tcW w:w="1984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2024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</w:pPr>
            <w:r>
              <w:t>АТМР,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 xml:space="preserve">ДКТ и МП, </w:t>
            </w:r>
          </w:p>
          <w:p w:rsidR="009D530E" w:rsidRDefault="009D530E" w:rsidP="00DE14E2">
            <w:pPr>
              <w:pStyle w:val="a7"/>
            </w:pPr>
            <w:r>
              <w:t>МЦ «Галактика»,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Информационно-аналитический центр «Берега»,  «Люкс ТВ»</w:t>
            </w:r>
          </w:p>
        </w:tc>
        <w:tc>
          <w:tcPr>
            <w:tcW w:w="2410" w:type="dxa"/>
            <w:vMerge w:val="restart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Количество информаций не менее 160</w:t>
            </w: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района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итого по бюджету мероприятия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внебюджетные источники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1984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  <w:i/>
              </w:rPr>
            </w:pPr>
            <w:r w:rsidRPr="00BE6C20">
              <w:rPr>
                <w:bCs/>
                <w:i/>
              </w:rPr>
              <w:t>итого по мероприятию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  <w:tc>
          <w:tcPr>
            <w:tcW w:w="2410" w:type="dxa"/>
            <w:vMerge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</w:p>
        </w:tc>
      </w:tr>
      <w:tr w:rsidR="009D530E" w:rsidTr="00DE14E2">
        <w:trPr>
          <w:gridAfter w:val="1"/>
          <w:wAfter w:w="25" w:type="dxa"/>
          <w:trHeight w:val="84"/>
        </w:trPr>
        <w:tc>
          <w:tcPr>
            <w:tcW w:w="3652" w:type="dxa"/>
          </w:tcPr>
          <w:p w:rsidR="009D530E" w:rsidRDefault="009D530E" w:rsidP="00DE14E2">
            <w:pPr>
              <w:pStyle w:val="a7"/>
            </w:pPr>
            <w:r>
              <w:t xml:space="preserve">2.15 Изготовление и распространение информационно-пропагандистских материалов, направленных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9D530E" w:rsidRDefault="009D530E" w:rsidP="00DE14E2">
            <w:pPr>
              <w:pStyle w:val="a7"/>
            </w:pPr>
            <w:r>
              <w:t xml:space="preserve">- предупреждение распространения терроризма и его идеологии; </w:t>
            </w:r>
          </w:p>
          <w:p w:rsidR="009D530E" w:rsidRDefault="009D530E" w:rsidP="00DE14E2">
            <w:pPr>
              <w:pStyle w:val="a7"/>
            </w:pPr>
            <w:r>
              <w:t xml:space="preserve">- доведение норм Российского законодательства, устанавливающих ответственность за участие и содействие террористической (экстремистской) деятельности, разжигание социальной, расовой, </w:t>
            </w:r>
            <w:r>
              <w:lastRenderedPageBreak/>
              <w:t xml:space="preserve">национальной и религиозной розни; </w:t>
            </w:r>
          </w:p>
          <w:p w:rsidR="009D530E" w:rsidRDefault="009D530E" w:rsidP="00DE14E2">
            <w:pPr>
              <w:pStyle w:val="a7"/>
            </w:pPr>
            <w:r>
              <w:t xml:space="preserve">- воспитание правовой культуры,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 xml:space="preserve">- формирование грамотных действий при возникновении угрозы (совершении) террористического акта. </w:t>
            </w:r>
            <w:proofErr w:type="gramStart"/>
            <w:r>
              <w:t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 с привлечением работодателей</w:t>
            </w:r>
            <w:proofErr w:type="gramEnd"/>
            <w:r>
              <w:t>, представителей религиозных и общественных организаций.</w:t>
            </w:r>
          </w:p>
        </w:tc>
        <w:tc>
          <w:tcPr>
            <w:tcW w:w="1984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lastRenderedPageBreak/>
              <w:t>2024</w:t>
            </w:r>
          </w:p>
        </w:tc>
        <w:tc>
          <w:tcPr>
            <w:tcW w:w="2410" w:type="dxa"/>
          </w:tcPr>
          <w:p w:rsidR="009D530E" w:rsidRPr="00BE6C20" w:rsidRDefault="009D530E" w:rsidP="00DE14E2">
            <w:pPr>
              <w:tabs>
                <w:tab w:val="left" w:pos="12049"/>
              </w:tabs>
              <w:rPr>
                <w:bCs/>
              </w:rPr>
            </w:pPr>
            <w:r w:rsidRPr="00BE6C20">
              <w:rPr>
                <w:bCs/>
              </w:rPr>
              <w:t>бюджет поселения</w:t>
            </w:r>
          </w:p>
        </w:tc>
        <w:tc>
          <w:tcPr>
            <w:tcW w:w="1843" w:type="dxa"/>
          </w:tcPr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-</w:t>
            </w:r>
          </w:p>
        </w:tc>
        <w:tc>
          <w:tcPr>
            <w:tcW w:w="2410" w:type="dxa"/>
          </w:tcPr>
          <w:p w:rsidR="009D530E" w:rsidRDefault="009D530E" w:rsidP="00DE14E2">
            <w:pPr>
              <w:pStyle w:val="a7"/>
            </w:pPr>
            <w:r>
              <w:t>АТМР,</w:t>
            </w:r>
          </w:p>
          <w:p w:rsidR="009D530E" w:rsidRDefault="009D530E" w:rsidP="00DE14E2">
            <w:pPr>
              <w:pStyle w:val="a7"/>
            </w:pPr>
            <w:r>
              <w:t>МО МВД,</w:t>
            </w:r>
          </w:p>
          <w:p w:rsidR="009D530E" w:rsidRDefault="009D530E" w:rsidP="00DE14E2">
            <w:pPr>
              <w:pStyle w:val="a7"/>
            </w:pPr>
            <w:r>
              <w:t>ДО, ОО,</w:t>
            </w:r>
          </w:p>
          <w:p w:rsidR="009D530E" w:rsidRDefault="009D530E" w:rsidP="00DE14E2">
            <w:pPr>
              <w:pStyle w:val="a7"/>
            </w:pPr>
            <w:r>
              <w:t xml:space="preserve">ДКТ и МП, </w:t>
            </w:r>
          </w:p>
          <w:p w:rsidR="009D530E" w:rsidRDefault="009D530E" w:rsidP="00DE14E2">
            <w:pPr>
              <w:pStyle w:val="a7"/>
              <w:tabs>
                <w:tab w:val="clear" w:pos="4677"/>
              </w:tabs>
            </w:pPr>
            <w:r>
              <w:t>МЦ «Галактика»</w:t>
            </w:r>
          </w:p>
        </w:tc>
        <w:tc>
          <w:tcPr>
            <w:tcW w:w="2410" w:type="dxa"/>
          </w:tcPr>
          <w:p w:rsidR="009D530E" w:rsidRDefault="009D530E" w:rsidP="00DE14E2">
            <w:pPr>
              <w:pStyle w:val="a7"/>
            </w:pPr>
            <w:r>
              <w:t>Количество изготовленных и распространённых буклетов, памяток, листовок и т.д.</w:t>
            </w:r>
          </w:p>
          <w:p w:rsidR="009D530E" w:rsidRDefault="009D530E" w:rsidP="00DE14E2">
            <w:pPr>
              <w:pStyle w:val="a7"/>
            </w:pPr>
            <w:r>
              <w:t>не менее 10 Количество мероприятий, по факту прибытия лиц</w:t>
            </w:r>
          </w:p>
        </w:tc>
      </w:tr>
    </w:tbl>
    <w:p w:rsidR="009D530E" w:rsidRDefault="009D530E" w:rsidP="009D530E"/>
    <w:p w:rsidR="009D530E" w:rsidRPr="00D47F6C" w:rsidRDefault="009D530E" w:rsidP="009D530E">
      <w:pPr>
        <w:rPr>
          <w:rFonts w:ascii="Times New Roman" w:hAnsi="Times New Roman" w:cs="Times New Roman"/>
        </w:rPr>
      </w:pPr>
      <w:r w:rsidRPr="00D47F6C">
        <w:rPr>
          <w:rFonts w:ascii="Times New Roman" w:hAnsi="Times New Roman" w:cs="Times New Roman"/>
        </w:rPr>
        <w:t>* Примечание – Сумма за рамками утвержденного бюджета.</w:t>
      </w:r>
    </w:p>
    <w:p w:rsidR="009D530E" w:rsidRDefault="009D530E" w:rsidP="009D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Список использованных сокращений:</w:t>
      </w:r>
    </w:p>
    <w:p w:rsidR="009D530E" w:rsidRPr="00DB10E9" w:rsidRDefault="009D530E" w:rsidP="009D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АТМР - Администрация Тутаевского муниципального района;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ДКТ и МП - департамент культуры, туризма и молодежной политики Администрации ТМР;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ДМИ – департамент муниципального имущества;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ДНД – добровольная народная дружина;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proofErr w:type="gram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</w:t>
      </w:r>
      <w:proofErr w:type="gram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 </w:t>
      </w:r>
      <w:proofErr w:type="gram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департамент</w:t>
      </w:r>
      <w:proofErr w:type="gram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образования Администрации ТМР;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ДПС – дорожно-патрульная служба;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ДТ и СР – департамент труда и социального развития Администрации ТМР;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ДТП - дорожно-транспортное происшествие;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МО МВД – </w:t>
      </w:r>
      <w:proofErr w:type="spell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Тутаевский</w:t>
      </w:r>
      <w:proofErr w:type="spell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межмуниципальный</w:t>
      </w:r>
      <w:proofErr w:type="gram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отдел Министерства внутренних дел Российской Федерации;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«МЦ «Галактика» - муниципальное учреждение «Социальное агентство «Молодежный центр «Галактика»;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МП – муниципальная программа;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ОГИБДД - отдел государственной инспекции безопасности дорожного движения;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ОДН и ЗП – отдел по делам несовершеннолетних и защите их прав Администрации ТМР;</w:t>
      </w:r>
    </w:p>
    <w:p w:rsidR="009D530E" w:rsidRPr="00DB10E9" w:rsidRDefault="009D530E" w:rsidP="009D5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ОНД по </w:t>
      </w:r>
      <w:proofErr w:type="spellStart"/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Тутаевскому</w:t>
      </w:r>
      <w:proofErr w:type="spellEnd"/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району - Отдел надзорной деятельности по </w:t>
      </w:r>
      <w:proofErr w:type="spellStart"/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Тутаевскому</w:t>
      </w:r>
      <w:proofErr w:type="spellEnd"/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району Управления надзорной деятельности ГУ МЧС</w:t>
      </w:r>
    </w:p>
    <w:p w:rsidR="009D530E" w:rsidRPr="00DB10E9" w:rsidRDefault="009D530E" w:rsidP="009D5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России  по  Ярославской области;</w:t>
      </w:r>
    </w:p>
    <w:p w:rsidR="009D530E" w:rsidRPr="00DB10E9" w:rsidRDefault="009D530E" w:rsidP="009D5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- ОУР – отдел уголовного розыска;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ОУУП - отдел участковых уполномоченных полиции Тутаевского МО МВД;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ОУФМС -  отделение управления федеральной миграционной службы;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ПДН - подразделение по делам несовершеннолетних Тутаевского МО МВД;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ППСП - патрульно-постовая служба полиции;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СМИ - средства массовой информации;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proofErr w:type="gram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</w:t>
      </w:r>
      <w:proofErr w:type="gram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– садоводческие общества;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ТКДН и ЗП – территориальная комиссия по делам несовершеннолетних и защите их прав Тутаевского муниципального района;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ТМР – </w:t>
      </w:r>
      <w:proofErr w:type="spell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Тутаевский</w:t>
      </w:r>
      <w:proofErr w:type="spell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муниципальный район;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ГПОУ ЯО ТПТ – государственное профессиональное учреждение Ярославской области </w:t>
      </w:r>
      <w:proofErr w:type="spell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Тутаевский</w:t>
      </w:r>
      <w:proofErr w:type="spell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политехнический техникум;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ФГБОУ ВПО ТФ </w:t>
      </w:r>
      <w:r w:rsidRPr="00DB10E9"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  <w:t xml:space="preserve">РГАТУ им. П.А. Соловьева – федеральное государственное бюджетное образовательное учреждение высшего профессионального образования </w:t>
      </w:r>
      <w:proofErr w:type="spellStart"/>
      <w:r w:rsidRPr="00DB10E9"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  <w:t>Тутаевский</w:t>
      </w:r>
      <w:proofErr w:type="spellEnd"/>
      <w:r w:rsidRPr="00DB10E9"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  <w:t xml:space="preserve"> филиал «Рыбинский государственный авиационный технический университет» им. П.А. Соловьева 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ТЦРБ – Государственное бюджетное учреждение здравоохранения Ярославской области «</w:t>
      </w:r>
      <w:proofErr w:type="spellStart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Тутаевская</w:t>
      </w:r>
      <w:proofErr w:type="spellEnd"/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центральная районная больница»; 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- УК -  управляющая компания;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УИИ - </w:t>
      </w: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филиал по </w:t>
      </w:r>
      <w:proofErr w:type="spellStart"/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Тутаевскому</w:t>
      </w:r>
      <w:proofErr w:type="spellEnd"/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району </w:t>
      </w: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Федерального казённого учреждения «</w:t>
      </w: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Уголовно-исполнительная инспекция </w:t>
      </w: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управления    федеральной службы исполнения наказаний </w:t>
      </w:r>
      <w:r w:rsidRPr="00DB10E9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России по Ярославской области»;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УМВД – управление министерства внутренних дел Ярославской области;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E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ЦЗН - Государственное казённое учреждение Ярославской области Центр занятости населения Тутаевского района.</w:t>
      </w:r>
    </w:p>
    <w:p w:rsidR="009D530E" w:rsidRPr="00DB10E9" w:rsidRDefault="009D530E" w:rsidP="009D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D530E" w:rsidRDefault="009D530E" w:rsidP="009D530E">
      <w:pPr>
        <w:pStyle w:val="a7"/>
        <w:sectPr w:rsidR="009D530E" w:rsidSect="009D53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530E" w:rsidRPr="00F91A7F" w:rsidRDefault="009D530E" w:rsidP="009D530E">
      <w:pPr>
        <w:pStyle w:val="a7"/>
      </w:pPr>
    </w:p>
    <w:p w:rsidR="009D530E" w:rsidRPr="007F6765" w:rsidRDefault="009D530E" w:rsidP="009D530E">
      <w:pPr>
        <w:tabs>
          <w:tab w:val="right" w:pos="9355"/>
        </w:tabs>
        <w:spacing w:after="0" w:line="240" w:lineRule="auto"/>
        <w:ind w:left="568"/>
        <w:rPr>
          <w:rFonts w:ascii="Times New Roman" w:eastAsia="Calibri" w:hAnsi="Times New Roman" w:cs="Times New Roman"/>
          <w:sz w:val="28"/>
        </w:rPr>
      </w:pPr>
    </w:p>
    <w:p w:rsidR="009D530E" w:rsidRPr="001119B6" w:rsidRDefault="009D530E" w:rsidP="001119B6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9D530E" w:rsidRPr="0011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1487"/>
    <w:multiLevelType w:val="hybridMultilevel"/>
    <w:tmpl w:val="3DCC4634"/>
    <w:lvl w:ilvl="0" w:tplc="B7CE1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B58D6"/>
    <w:multiLevelType w:val="multilevel"/>
    <w:tmpl w:val="548C0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81259F6"/>
    <w:multiLevelType w:val="hybridMultilevel"/>
    <w:tmpl w:val="3DCC4634"/>
    <w:lvl w:ilvl="0" w:tplc="B7CE1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C1395B"/>
    <w:multiLevelType w:val="multilevel"/>
    <w:tmpl w:val="28A4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07"/>
    <w:rsid w:val="00012ADB"/>
    <w:rsid w:val="000632A1"/>
    <w:rsid w:val="000C4ABE"/>
    <w:rsid w:val="001119B6"/>
    <w:rsid w:val="001C7FCB"/>
    <w:rsid w:val="00235C79"/>
    <w:rsid w:val="002376DE"/>
    <w:rsid w:val="002C023A"/>
    <w:rsid w:val="00350D9E"/>
    <w:rsid w:val="00362DC8"/>
    <w:rsid w:val="003E6BD6"/>
    <w:rsid w:val="004A3A09"/>
    <w:rsid w:val="005330F4"/>
    <w:rsid w:val="005917E9"/>
    <w:rsid w:val="005A5707"/>
    <w:rsid w:val="005D7328"/>
    <w:rsid w:val="0069434E"/>
    <w:rsid w:val="006F082F"/>
    <w:rsid w:val="00815942"/>
    <w:rsid w:val="008642E1"/>
    <w:rsid w:val="00951382"/>
    <w:rsid w:val="00966FF0"/>
    <w:rsid w:val="009B1C03"/>
    <w:rsid w:val="009D530E"/>
    <w:rsid w:val="00A508F7"/>
    <w:rsid w:val="00A5285C"/>
    <w:rsid w:val="00A61574"/>
    <w:rsid w:val="00A81A20"/>
    <w:rsid w:val="00B02889"/>
    <w:rsid w:val="00B155A0"/>
    <w:rsid w:val="00BE3D4B"/>
    <w:rsid w:val="00BE712D"/>
    <w:rsid w:val="00E21955"/>
    <w:rsid w:val="00E53E18"/>
    <w:rsid w:val="00E742B8"/>
    <w:rsid w:val="00ED394F"/>
    <w:rsid w:val="00F04419"/>
    <w:rsid w:val="00F4777E"/>
    <w:rsid w:val="00F829C8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30E"/>
    <w:pPr>
      <w:keepNext/>
      <w:suppressAutoHyphens/>
      <w:overflowPunct w:val="0"/>
      <w:autoSpaceDE w:val="0"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D530E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530E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9B1C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FC5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530E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D530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9D53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D530E"/>
  </w:style>
  <w:style w:type="paragraph" w:styleId="a6">
    <w:name w:val="Normal (Web)"/>
    <w:basedOn w:val="a"/>
    <w:uiPriority w:val="99"/>
    <w:semiHidden/>
    <w:unhideWhenUsed/>
    <w:rsid w:val="009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D53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D5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D53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D5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9D53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9D5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uiPriority w:val="99"/>
    <w:semiHidden/>
    <w:unhideWhenUsed/>
    <w:rsid w:val="009D530E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9D530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D530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53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53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semiHidden/>
    <w:unhideWhenUsed/>
    <w:rsid w:val="009D53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9D53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3"/>
    <w:locked/>
    <w:rsid w:val="009D530E"/>
    <w:rPr>
      <w:rFonts w:ascii="Calibri" w:eastAsia="Calibri" w:hAnsi="Calibri" w:cs="Calibri"/>
      <w:lang w:eastAsia="ar-SA"/>
    </w:rPr>
  </w:style>
  <w:style w:type="paragraph" w:styleId="af3">
    <w:name w:val="No Spacing"/>
    <w:link w:val="af2"/>
    <w:qFormat/>
    <w:rsid w:val="009D53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List Paragraph"/>
    <w:basedOn w:val="a"/>
    <w:uiPriority w:val="34"/>
    <w:qFormat/>
    <w:rsid w:val="009D530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Название1"/>
    <w:basedOn w:val="a"/>
    <w:uiPriority w:val="99"/>
    <w:rsid w:val="009D53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9D53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b"/>
    <w:uiPriority w:val="99"/>
    <w:rsid w:val="009D530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6">
    <w:name w:val="Содержимое врезки"/>
    <w:basedOn w:val="ab"/>
    <w:uiPriority w:val="99"/>
    <w:rsid w:val="009D530E"/>
  </w:style>
  <w:style w:type="paragraph" w:customStyle="1" w:styleId="af7">
    <w:name w:val="Содержимое таблицы"/>
    <w:basedOn w:val="a"/>
    <w:uiPriority w:val="99"/>
    <w:rsid w:val="009D53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9D530E"/>
    <w:pPr>
      <w:jc w:val="center"/>
    </w:pPr>
    <w:rPr>
      <w:b/>
      <w:bCs/>
      <w:i/>
      <w:iCs/>
    </w:rPr>
  </w:style>
  <w:style w:type="paragraph" w:customStyle="1" w:styleId="21">
    <w:name w:val="Основной текст 21"/>
    <w:basedOn w:val="a"/>
    <w:uiPriority w:val="99"/>
    <w:rsid w:val="009D530E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Normal">
    <w:name w:val="ConsNormal"/>
    <w:uiPriority w:val="99"/>
    <w:rsid w:val="009D53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9D53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D53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uiPriority w:val="99"/>
    <w:rsid w:val="009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5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9D530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9D53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bsatz-Standardschriftart">
    <w:name w:val="Absatz-Standardschriftart"/>
    <w:rsid w:val="009D530E"/>
  </w:style>
  <w:style w:type="character" w:customStyle="1" w:styleId="WW-Absatz-Standardschriftart">
    <w:name w:val="WW-Absatz-Standardschriftart"/>
    <w:rsid w:val="009D530E"/>
  </w:style>
  <w:style w:type="character" w:customStyle="1" w:styleId="WW8Num1z0">
    <w:name w:val="WW8Num1z0"/>
    <w:rsid w:val="009D53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9D53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9D530E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rsid w:val="009D530E"/>
  </w:style>
  <w:style w:type="character" w:customStyle="1" w:styleId="WW-Absatz-Standardschriftart11">
    <w:name w:val="WW-Absatz-Standardschriftart11"/>
    <w:rsid w:val="009D530E"/>
  </w:style>
  <w:style w:type="character" w:customStyle="1" w:styleId="15">
    <w:name w:val="Основной шрифт абзаца1"/>
    <w:rsid w:val="009D530E"/>
  </w:style>
  <w:style w:type="character" w:customStyle="1" w:styleId="16">
    <w:name w:val="Гиперссылка1"/>
    <w:rsid w:val="009D530E"/>
    <w:rPr>
      <w:color w:val="0000FF"/>
      <w:u w:val="single"/>
    </w:rPr>
  </w:style>
  <w:style w:type="character" w:customStyle="1" w:styleId="WW8Num3z0">
    <w:name w:val="WW8Num3z0"/>
    <w:rsid w:val="009D530E"/>
    <w:rPr>
      <w:rFonts w:ascii="Symbol" w:hAnsi="Symbol" w:cs="StarSymbol" w:hint="default"/>
      <w:sz w:val="18"/>
      <w:szCs w:val="18"/>
    </w:rPr>
  </w:style>
  <w:style w:type="character" w:customStyle="1" w:styleId="afa">
    <w:name w:val="Маркеры списка"/>
    <w:rsid w:val="009D530E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31">
    <w:name w:val="fontstyle31"/>
    <w:rsid w:val="009D530E"/>
  </w:style>
  <w:style w:type="character" w:customStyle="1" w:styleId="FontStyle12">
    <w:name w:val="Font Style12"/>
    <w:uiPriority w:val="99"/>
    <w:rsid w:val="009D530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f3">
    <w:name w:val="cf3"/>
    <w:rsid w:val="009D530E"/>
  </w:style>
  <w:style w:type="character" w:customStyle="1" w:styleId="ff1">
    <w:name w:val="ff1"/>
    <w:rsid w:val="009D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30E"/>
    <w:pPr>
      <w:keepNext/>
      <w:suppressAutoHyphens/>
      <w:overflowPunct w:val="0"/>
      <w:autoSpaceDE w:val="0"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D530E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530E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9B1C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FC5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530E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D530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9D53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D530E"/>
  </w:style>
  <w:style w:type="paragraph" w:styleId="a6">
    <w:name w:val="Normal (Web)"/>
    <w:basedOn w:val="a"/>
    <w:uiPriority w:val="99"/>
    <w:semiHidden/>
    <w:unhideWhenUsed/>
    <w:rsid w:val="009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D53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D5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D53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D5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9D53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9D5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uiPriority w:val="99"/>
    <w:semiHidden/>
    <w:unhideWhenUsed/>
    <w:rsid w:val="009D530E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9D530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D530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53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53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semiHidden/>
    <w:unhideWhenUsed/>
    <w:rsid w:val="009D53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9D53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3"/>
    <w:locked/>
    <w:rsid w:val="009D530E"/>
    <w:rPr>
      <w:rFonts w:ascii="Calibri" w:eastAsia="Calibri" w:hAnsi="Calibri" w:cs="Calibri"/>
      <w:lang w:eastAsia="ar-SA"/>
    </w:rPr>
  </w:style>
  <w:style w:type="paragraph" w:styleId="af3">
    <w:name w:val="No Spacing"/>
    <w:link w:val="af2"/>
    <w:qFormat/>
    <w:rsid w:val="009D53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List Paragraph"/>
    <w:basedOn w:val="a"/>
    <w:uiPriority w:val="34"/>
    <w:qFormat/>
    <w:rsid w:val="009D530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Название1"/>
    <w:basedOn w:val="a"/>
    <w:uiPriority w:val="99"/>
    <w:rsid w:val="009D53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9D53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b"/>
    <w:uiPriority w:val="99"/>
    <w:rsid w:val="009D530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6">
    <w:name w:val="Содержимое врезки"/>
    <w:basedOn w:val="ab"/>
    <w:uiPriority w:val="99"/>
    <w:rsid w:val="009D530E"/>
  </w:style>
  <w:style w:type="paragraph" w:customStyle="1" w:styleId="af7">
    <w:name w:val="Содержимое таблицы"/>
    <w:basedOn w:val="a"/>
    <w:uiPriority w:val="99"/>
    <w:rsid w:val="009D53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9D530E"/>
    <w:pPr>
      <w:jc w:val="center"/>
    </w:pPr>
    <w:rPr>
      <w:b/>
      <w:bCs/>
      <w:i/>
      <w:iCs/>
    </w:rPr>
  </w:style>
  <w:style w:type="paragraph" w:customStyle="1" w:styleId="21">
    <w:name w:val="Основной текст 21"/>
    <w:basedOn w:val="a"/>
    <w:uiPriority w:val="99"/>
    <w:rsid w:val="009D530E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Normal">
    <w:name w:val="ConsNormal"/>
    <w:uiPriority w:val="99"/>
    <w:rsid w:val="009D53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9D53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D53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uiPriority w:val="99"/>
    <w:rsid w:val="009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5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9D530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9D53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bsatz-Standardschriftart">
    <w:name w:val="Absatz-Standardschriftart"/>
    <w:rsid w:val="009D530E"/>
  </w:style>
  <w:style w:type="character" w:customStyle="1" w:styleId="WW-Absatz-Standardschriftart">
    <w:name w:val="WW-Absatz-Standardschriftart"/>
    <w:rsid w:val="009D530E"/>
  </w:style>
  <w:style w:type="character" w:customStyle="1" w:styleId="WW8Num1z0">
    <w:name w:val="WW8Num1z0"/>
    <w:rsid w:val="009D53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9D53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9D530E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rsid w:val="009D530E"/>
  </w:style>
  <w:style w:type="character" w:customStyle="1" w:styleId="WW-Absatz-Standardschriftart11">
    <w:name w:val="WW-Absatz-Standardschriftart11"/>
    <w:rsid w:val="009D530E"/>
  </w:style>
  <w:style w:type="character" w:customStyle="1" w:styleId="15">
    <w:name w:val="Основной шрифт абзаца1"/>
    <w:rsid w:val="009D530E"/>
  </w:style>
  <w:style w:type="character" w:customStyle="1" w:styleId="16">
    <w:name w:val="Гиперссылка1"/>
    <w:rsid w:val="009D530E"/>
    <w:rPr>
      <w:color w:val="0000FF"/>
      <w:u w:val="single"/>
    </w:rPr>
  </w:style>
  <w:style w:type="character" w:customStyle="1" w:styleId="WW8Num3z0">
    <w:name w:val="WW8Num3z0"/>
    <w:rsid w:val="009D530E"/>
    <w:rPr>
      <w:rFonts w:ascii="Symbol" w:hAnsi="Symbol" w:cs="StarSymbol" w:hint="default"/>
      <w:sz w:val="18"/>
      <w:szCs w:val="18"/>
    </w:rPr>
  </w:style>
  <w:style w:type="character" w:customStyle="1" w:styleId="afa">
    <w:name w:val="Маркеры списка"/>
    <w:rsid w:val="009D530E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31">
    <w:name w:val="fontstyle31"/>
    <w:rsid w:val="009D530E"/>
  </w:style>
  <w:style w:type="character" w:customStyle="1" w:styleId="FontStyle12">
    <w:name w:val="Font Style12"/>
    <w:uiPriority w:val="99"/>
    <w:rsid w:val="009D530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f3">
    <w:name w:val="cf3"/>
    <w:rsid w:val="009D530E"/>
  </w:style>
  <w:style w:type="character" w:customStyle="1" w:styleId="ff1">
    <w:name w:val="ff1"/>
    <w:rsid w:val="009D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11643</Words>
  <Characters>66369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smolinas</dc:creator>
  <cp:lastModifiedBy>smolinas</cp:lastModifiedBy>
  <cp:revision>10</cp:revision>
  <cp:lastPrinted>2022-06-03T10:31:00Z</cp:lastPrinted>
  <dcterms:created xsi:type="dcterms:W3CDTF">2022-06-09T13:31:00Z</dcterms:created>
  <dcterms:modified xsi:type="dcterms:W3CDTF">2022-12-08T13:51:00Z</dcterms:modified>
</cp:coreProperties>
</file>