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80" w:rightFromText="180" w:vertAnchor="page" w:horzAnchor="margin" w:tblpY="7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3022"/>
        <w:gridCol w:w="2324"/>
        <w:gridCol w:w="2325"/>
      </w:tblGrid>
      <w:tr w:rsidR="00626F15" w14:paraId="6F17663E" w14:textId="77777777" w:rsidTr="00495DCA">
        <w:tc>
          <w:tcPr>
            <w:tcW w:w="9571" w:type="dxa"/>
            <w:gridSpan w:val="4"/>
          </w:tcPr>
          <w:p w14:paraId="065A8CDB" w14:textId="77777777" w:rsidR="00626F15" w:rsidRPr="00BB3AC5" w:rsidRDefault="00626F15" w:rsidP="00495DCA">
            <w:pPr>
              <w:jc w:val="center"/>
              <w:rPr>
                <w:sz w:val="28"/>
                <w:szCs w:val="28"/>
              </w:rPr>
            </w:pPr>
            <w:r w:rsidRPr="00BB3AC5">
              <w:rPr>
                <w:sz w:val="28"/>
                <w:szCs w:val="28"/>
              </w:rPr>
              <w:t>ПОСТАНОВЛЕНИЕ</w:t>
            </w:r>
          </w:p>
          <w:p w14:paraId="5ADA6B60" w14:textId="77777777" w:rsidR="00626F15" w:rsidRPr="00BB3AC5" w:rsidRDefault="00626F15" w:rsidP="00495DCA">
            <w:pPr>
              <w:jc w:val="center"/>
              <w:rPr>
                <w:sz w:val="28"/>
                <w:szCs w:val="28"/>
              </w:rPr>
            </w:pPr>
            <w:r w:rsidRPr="00BB3AC5">
              <w:rPr>
                <w:sz w:val="28"/>
                <w:szCs w:val="28"/>
              </w:rPr>
              <w:t xml:space="preserve">Администрации </w:t>
            </w:r>
            <w:bookmarkStart w:id="0" w:name="_Hlk91068904"/>
            <w:r w:rsidRPr="00BB3AC5">
              <w:rPr>
                <w:sz w:val="28"/>
                <w:szCs w:val="28"/>
              </w:rPr>
              <w:t xml:space="preserve">Артемьевского сельского поселения </w:t>
            </w:r>
            <w:bookmarkEnd w:id="0"/>
          </w:p>
          <w:p w14:paraId="08562198" w14:textId="77777777" w:rsidR="00626F15" w:rsidRPr="00BB3AC5" w:rsidRDefault="00626F15" w:rsidP="00495DCA">
            <w:pPr>
              <w:jc w:val="center"/>
              <w:rPr>
                <w:sz w:val="28"/>
                <w:szCs w:val="28"/>
              </w:rPr>
            </w:pPr>
            <w:r w:rsidRPr="00BB3AC5">
              <w:rPr>
                <w:sz w:val="28"/>
                <w:szCs w:val="28"/>
              </w:rPr>
              <w:t>Тутаевского муниципального района</w:t>
            </w:r>
          </w:p>
          <w:p w14:paraId="6B538508" w14:textId="77777777" w:rsidR="00626F15" w:rsidRPr="00BB3AC5" w:rsidRDefault="00626F15" w:rsidP="00495DCA">
            <w:pPr>
              <w:jc w:val="center"/>
              <w:rPr>
                <w:sz w:val="28"/>
                <w:szCs w:val="28"/>
              </w:rPr>
            </w:pPr>
            <w:r w:rsidRPr="00BB3AC5">
              <w:rPr>
                <w:sz w:val="28"/>
                <w:szCs w:val="28"/>
              </w:rPr>
              <w:t xml:space="preserve">Ярославской области </w:t>
            </w:r>
          </w:p>
          <w:p w14:paraId="7E236250" w14:textId="77777777" w:rsidR="00626F15" w:rsidRDefault="00626F15" w:rsidP="00495DCA">
            <w:pPr>
              <w:jc w:val="center"/>
              <w:rPr>
                <w:sz w:val="28"/>
                <w:szCs w:val="28"/>
              </w:rPr>
            </w:pPr>
          </w:p>
          <w:p w14:paraId="2E7F922C" w14:textId="77777777" w:rsidR="00626F15" w:rsidRDefault="00626F15" w:rsidP="00495DCA">
            <w:pPr>
              <w:tabs>
                <w:tab w:val="left" w:pos="3060"/>
                <w:tab w:val="left" w:pos="6096"/>
                <w:tab w:val="left" w:pos="6946"/>
              </w:tabs>
              <w:spacing w:line="240" w:lineRule="atLeast"/>
              <w:jc w:val="center"/>
            </w:pPr>
          </w:p>
        </w:tc>
      </w:tr>
      <w:tr w:rsidR="00626F15" w14:paraId="33465096" w14:textId="77777777" w:rsidTr="00495DCA">
        <w:tc>
          <w:tcPr>
            <w:tcW w:w="1900" w:type="dxa"/>
          </w:tcPr>
          <w:p w14:paraId="6FBA4491" w14:textId="7CD8F29C" w:rsidR="00626F15" w:rsidRPr="00BB3AC5" w:rsidRDefault="00626F15" w:rsidP="00093AE9">
            <w:pPr>
              <w:tabs>
                <w:tab w:val="left" w:pos="3060"/>
                <w:tab w:val="left" w:pos="6096"/>
                <w:tab w:val="left" w:pos="6946"/>
              </w:tabs>
              <w:spacing w:line="240" w:lineRule="atLeast"/>
              <w:rPr>
                <w:sz w:val="28"/>
                <w:szCs w:val="28"/>
              </w:rPr>
            </w:pPr>
            <w:r>
              <w:rPr>
                <w:sz w:val="28"/>
                <w:szCs w:val="28"/>
              </w:rPr>
              <w:t xml:space="preserve"> </w:t>
            </w:r>
            <w:r w:rsidR="00E14D29">
              <w:rPr>
                <w:sz w:val="28"/>
                <w:szCs w:val="28"/>
              </w:rPr>
              <w:t>26.12</w:t>
            </w:r>
            <w:r w:rsidR="00204C21">
              <w:rPr>
                <w:sz w:val="28"/>
                <w:szCs w:val="28"/>
              </w:rPr>
              <w:t>.2022 г.</w:t>
            </w:r>
            <w:r>
              <w:rPr>
                <w:sz w:val="28"/>
                <w:szCs w:val="28"/>
              </w:rPr>
              <w:t xml:space="preserve">               </w:t>
            </w:r>
          </w:p>
        </w:tc>
        <w:tc>
          <w:tcPr>
            <w:tcW w:w="3022" w:type="dxa"/>
          </w:tcPr>
          <w:p w14:paraId="57E56C2E" w14:textId="4C0ECE70" w:rsidR="00626F15" w:rsidRPr="00BB3AC5" w:rsidRDefault="00626F15" w:rsidP="00093AE9">
            <w:pPr>
              <w:tabs>
                <w:tab w:val="left" w:pos="3060"/>
                <w:tab w:val="left" w:pos="6096"/>
                <w:tab w:val="left" w:pos="6946"/>
              </w:tabs>
              <w:spacing w:line="240" w:lineRule="atLeast"/>
            </w:pPr>
            <w:r w:rsidRPr="00BB3AC5">
              <w:rPr>
                <w:sz w:val="28"/>
                <w:szCs w:val="28"/>
              </w:rPr>
              <w:t xml:space="preserve"> </w:t>
            </w:r>
            <w:r>
              <w:rPr>
                <w:sz w:val="28"/>
                <w:szCs w:val="28"/>
              </w:rPr>
              <w:t xml:space="preserve">  </w:t>
            </w:r>
            <w:r w:rsidRPr="00BB3AC5">
              <w:rPr>
                <w:sz w:val="28"/>
                <w:szCs w:val="28"/>
              </w:rPr>
              <w:t xml:space="preserve"> № </w:t>
            </w:r>
            <w:r w:rsidR="00180D1B">
              <w:rPr>
                <w:sz w:val="28"/>
                <w:szCs w:val="28"/>
              </w:rPr>
              <w:t>2</w:t>
            </w:r>
            <w:r w:rsidR="00E14D29">
              <w:rPr>
                <w:sz w:val="28"/>
                <w:szCs w:val="28"/>
              </w:rPr>
              <w:t>52</w:t>
            </w:r>
          </w:p>
        </w:tc>
        <w:tc>
          <w:tcPr>
            <w:tcW w:w="2324" w:type="dxa"/>
          </w:tcPr>
          <w:p w14:paraId="17740425" w14:textId="77777777" w:rsidR="00626F15" w:rsidRDefault="00626F15" w:rsidP="00495DCA">
            <w:pPr>
              <w:tabs>
                <w:tab w:val="left" w:pos="3060"/>
                <w:tab w:val="left" w:pos="6096"/>
                <w:tab w:val="left" w:pos="6946"/>
              </w:tabs>
              <w:spacing w:line="240" w:lineRule="atLeast"/>
              <w:jc w:val="center"/>
            </w:pPr>
          </w:p>
        </w:tc>
        <w:tc>
          <w:tcPr>
            <w:tcW w:w="2325" w:type="dxa"/>
          </w:tcPr>
          <w:p w14:paraId="58CFB457" w14:textId="77777777" w:rsidR="00626F15" w:rsidRDefault="00626F15" w:rsidP="00495DCA">
            <w:pPr>
              <w:tabs>
                <w:tab w:val="left" w:pos="3060"/>
                <w:tab w:val="left" w:pos="6096"/>
                <w:tab w:val="left" w:pos="6946"/>
              </w:tabs>
              <w:spacing w:line="240" w:lineRule="atLeast"/>
              <w:jc w:val="center"/>
            </w:pPr>
          </w:p>
        </w:tc>
      </w:tr>
      <w:tr w:rsidR="00626F15" w14:paraId="741BB420" w14:textId="77777777" w:rsidTr="00495DCA">
        <w:tc>
          <w:tcPr>
            <w:tcW w:w="1900" w:type="dxa"/>
          </w:tcPr>
          <w:p w14:paraId="2B8E624F" w14:textId="77777777" w:rsidR="00626F15" w:rsidRDefault="00626F15" w:rsidP="00495DCA">
            <w:pPr>
              <w:tabs>
                <w:tab w:val="left" w:pos="3060"/>
                <w:tab w:val="left" w:pos="6096"/>
                <w:tab w:val="left" w:pos="6946"/>
              </w:tabs>
              <w:spacing w:line="240" w:lineRule="atLeast"/>
              <w:rPr>
                <w:sz w:val="16"/>
                <w:szCs w:val="16"/>
                <w:u w:val="single"/>
              </w:rPr>
            </w:pPr>
            <w:r>
              <w:rPr>
                <w:sz w:val="16"/>
                <w:szCs w:val="16"/>
                <w:u w:val="single"/>
              </w:rPr>
              <w:t>__________________</w:t>
            </w:r>
          </w:p>
        </w:tc>
        <w:tc>
          <w:tcPr>
            <w:tcW w:w="3022" w:type="dxa"/>
          </w:tcPr>
          <w:p w14:paraId="105E460C" w14:textId="77777777" w:rsidR="00626F15" w:rsidRDefault="00626F15" w:rsidP="00495DCA">
            <w:pPr>
              <w:tabs>
                <w:tab w:val="left" w:pos="3060"/>
                <w:tab w:val="left" w:pos="6096"/>
                <w:tab w:val="left" w:pos="6946"/>
              </w:tabs>
              <w:spacing w:line="240" w:lineRule="atLeast"/>
              <w:rPr>
                <w:sz w:val="16"/>
                <w:szCs w:val="16"/>
                <w:u w:val="single"/>
              </w:rPr>
            </w:pPr>
            <w:r>
              <w:rPr>
                <w:sz w:val="16"/>
                <w:szCs w:val="16"/>
                <w:u w:val="single"/>
              </w:rPr>
              <w:t>________________</w:t>
            </w:r>
          </w:p>
        </w:tc>
        <w:tc>
          <w:tcPr>
            <w:tcW w:w="2324" w:type="dxa"/>
          </w:tcPr>
          <w:p w14:paraId="0BB1E991" w14:textId="77777777" w:rsidR="00626F15" w:rsidRDefault="00626F15" w:rsidP="00495DCA">
            <w:pPr>
              <w:tabs>
                <w:tab w:val="left" w:pos="3060"/>
                <w:tab w:val="left" w:pos="6096"/>
                <w:tab w:val="left" w:pos="6946"/>
              </w:tabs>
              <w:spacing w:line="240" w:lineRule="atLeast"/>
              <w:jc w:val="center"/>
              <w:rPr>
                <w:sz w:val="16"/>
                <w:szCs w:val="16"/>
              </w:rPr>
            </w:pPr>
          </w:p>
        </w:tc>
        <w:tc>
          <w:tcPr>
            <w:tcW w:w="2325" w:type="dxa"/>
          </w:tcPr>
          <w:p w14:paraId="435A23C9" w14:textId="77777777" w:rsidR="00626F15" w:rsidRDefault="00626F15" w:rsidP="00495DCA">
            <w:pPr>
              <w:tabs>
                <w:tab w:val="left" w:pos="3060"/>
                <w:tab w:val="left" w:pos="6096"/>
                <w:tab w:val="left" w:pos="6946"/>
              </w:tabs>
              <w:spacing w:line="240" w:lineRule="atLeast"/>
              <w:jc w:val="center"/>
              <w:rPr>
                <w:sz w:val="16"/>
                <w:szCs w:val="16"/>
              </w:rPr>
            </w:pPr>
          </w:p>
        </w:tc>
      </w:tr>
      <w:tr w:rsidR="00626F15" w14:paraId="798268AF" w14:textId="77777777" w:rsidTr="00495DCA">
        <w:tc>
          <w:tcPr>
            <w:tcW w:w="1900" w:type="dxa"/>
          </w:tcPr>
          <w:p w14:paraId="65DA3538" w14:textId="77777777" w:rsidR="00626F15" w:rsidRPr="00C70A28" w:rsidRDefault="00626F15" w:rsidP="00495DCA">
            <w:pPr>
              <w:tabs>
                <w:tab w:val="left" w:pos="3060"/>
                <w:tab w:val="left" w:pos="6096"/>
                <w:tab w:val="left" w:pos="6946"/>
              </w:tabs>
              <w:spacing w:line="240" w:lineRule="atLeast"/>
              <w:jc w:val="both"/>
              <w:rPr>
                <w:sz w:val="16"/>
                <w:szCs w:val="16"/>
              </w:rPr>
            </w:pPr>
            <w:r w:rsidRPr="00C70A28">
              <w:rPr>
                <w:sz w:val="16"/>
                <w:szCs w:val="16"/>
              </w:rPr>
              <w:t xml:space="preserve">   (дата документа)</w:t>
            </w:r>
          </w:p>
          <w:p w14:paraId="7F38A073" w14:textId="77777777" w:rsidR="00626F15" w:rsidRPr="00C70A28" w:rsidRDefault="00626F15" w:rsidP="00495DCA">
            <w:pPr>
              <w:tabs>
                <w:tab w:val="left" w:pos="3060"/>
                <w:tab w:val="left" w:pos="6096"/>
                <w:tab w:val="left" w:pos="6946"/>
              </w:tabs>
              <w:spacing w:line="240" w:lineRule="atLeast"/>
              <w:jc w:val="both"/>
              <w:rPr>
                <w:sz w:val="16"/>
                <w:szCs w:val="16"/>
              </w:rPr>
            </w:pPr>
          </w:p>
        </w:tc>
        <w:tc>
          <w:tcPr>
            <w:tcW w:w="3022" w:type="dxa"/>
          </w:tcPr>
          <w:p w14:paraId="3A704653" w14:textId="77777777" w:rsidR="00626F15" w:rsidRPr="00C70A28" w:rsidRDefault="00626F15" w:rsidP="00495DCA">
            <w:pPr>
              <w:tabs>
                <w:tab w:val="left" w:pos="3060"/>
                <w:tab w:val="left" w:pos="6096"/>
                <w:tab w:val="left" w:pos="6946"/>
              </w:tabs>
              <w:spacing w:line="240" w:lineRule="atLeast"/>
              <w:rPr>
                <w:sz w:val="16"/>
                <w:szCs w:val="16"/>
              </w:rPr>
            </w:pPr>
            <w:r w:rsidRPr="00C70A28">
              <w:rPr>
                <w:sz w:val="16"/>
                <w:szCs w:val="16"/>
              </w:rPr>
              <w:t>(номер документа)</w:t>
            </w:r>
          </w:p>
        </w:tc>
        <w:tc>
          <w:tcPr>
            <w:tcW w:w="2324" w:type="dxa"/>
          </w:tcPr>
          <w:p w14:paraId="0046C362" w14:textId="77777777" w:rsidR="00626F15" w:rsidRDefault="00626F15" w:rsidP="00495DCA">
            <w:pPr>
              <w:tabs>
                <w:tab w:val="left" w:pos="3060"/>
                <w:tab w:val="left" w:pos="6096"/>
                <w:tab w:val="left" w:pos="6946"/>
              </w:tabs>
              <w:spacing w:line="240" w:lineRule="atLeast"/>
              <w:jc w:val="center"/>
            </w:pPr>
          </w:p>
        </w:tc>
        <w:tc>
          <w:tcPr>
            <w:tcW w:w="2325" w:type="dxa"/>
          </w:tcPr>
          <w:p w14:paraId="35C2494A" w14:textId="77777777" w:rsidR="00626F15" w:rsidRDefault="00626F15" w:rsidP="00495DCA">
            <w:pPr>
              <w:tabs>
                <w:tab w:val="left" w:pos="3060"/>
                <w:tab w:val="left" w:pos="6096"/>
                <w:tab w:val="left" w:pos="6946"/>
              </w:tabs>
              <w:spacing w:line="240" w:lineRule="atLeast"/>
              <w:jc w:val="center"/>
            </w:pPr>
          </w:p>
        </w:tc>
      </w:tr>
      <w:tr w:rsidR="00626F15" w14:paraId="42EB6A79" w14:textId="77777777" w:rsidTr="00495DCA">
        <w:tc>
          <w:tcPr>
            <w:tcW w:w="1900" w:type="dxa"/>
          </w:tcPr>
          <w:p w14:paraId="1AF6F0C5" w14:textId="77777777" w:rsidR="00626F15" w:rsidRPr="00BB3AC5" w:rsidRDefault="00626F15" w:rsidP="00495DCA">
            <w:pPr>
              <w:rPr>
                <w:sz w:val="24"/>
                <w:szCs w:val="24"/>
              </w:rPr>
            </w:pPr>
            <w:r w:rsidRPr="00BB3AC5">
              <w:rPr>
                <w:sz w:val="24"/>
                <w:szCs w:val="24"/>
              </w:rPr>
              <w:t>д.</w:t>
            </w:r>
            <w:r>
              <w:rPr>
                <w:sz w:val="24"/>
                <w:szCs w:val="24"/>
              </w:rPr>
              <w:t xml:space="preserve"> </w:t>
            </w:r>
            <w:r w:rsidRPr="00BB3AC5">
              <w:rPr>
                <w:sz w:val="24"/>
                <w:szCs w:val="24"/>
              </w:rPr>
              <w:t>Емишево</w:t>
            </w:r>
          </w:p>
          <w:p w14:paraId="0E7F7E53" w14:textId="77777777" w:rsidR="00626F15" w:rsidRPr="00BB3AC5" w:rsidRDefault="00626F15" w:rsidP="00495DCA">
            <w:pPr>
              <w:tabs>
                <w:tab w:val="left" w:pos="3060"/>
                <w:tab w:val="left" w:pos="6096"/>
                <w:tab w:val="left" w:pos="6946"/>
              </w:tabs>
              <w:spacing w:line="240" w:lineRule="atLeast"/>
              <w:rPr>
                <w:sz w:val="24"/>
                <w:szCs w:val="24"/>
              </w:rPr>
            </w:pPr>
          </w:p>
        </w:tc>
        <w:tc>
          <w:tcPr>
            <w:tcW w:w="3022" w:type="dxa"/>
          </w:tcPr>
          <w:p w14:paraId="4C1DF7F0" w14:textId="77777777" w:rsidR="00626F15" w:rsidRDefault="00626F15" w:rsidP="00495DCA">
            <w:pPr>
              <w:tabs>
                <w:tab w:val="left" w:pos="3060"/>
                <w:tab w:val="left" w:pos="6096"/>
                <w:tab w:val="left" w:pos="6946"/>
              </w:tabs>
              <w:spacing w:line="240" w:lineRule="atLeast"/>
              <w:jc w:val="center"/>
            </w:pPr>
          </w:p>
        </w:tc>
        <w:tc>
          <w:tcPr>
            <w:tcW w:w="2324" w:type="dxa"/>
          </w:tcPr>
          <w:p w14:paraId="34BD9E76" w14:textId="77777777" w:rsidR="00626F15" w:rsidRDefault="00626F15" w:rsidP="00495DCA">
            <w:pPr>
              <w:tabs>
                <w:tab w:val="left" w:pos="3060"/>
                <w:tab w:val="left" w:pos="6096"/>
                <w:tab w:val="left" w:pos="6946"/>
              </w:tabs>
              <w:spacing w:line="240" w:lineRule="atLeast"/>
              <w:jc w:val="center"/>
            </w:pPr>
          </w:p>
        </w:tc>
        <w:tc>
          <w:tcPr>
            <w:tcW w:w="2325" w:type="dxa"/>
          </w:tcPr>
          <w:p w14:paraId="6974DA66" w14:textId="77777777" w:rsidR="00626F15" w:rsidRDefault="00626F15" w:rsidP="00495DCA">
            <w:pPr>
              <w:tabs>
                <w:tab w:val="left" w:pos="3060"/>
                <w:tab w:val="left" w:pos="6096"/>
                <w:tab w:val="left" w:pos="6946"/>
              </w:tabs>
              <w:spacing w:line="240" w:lineRule="atLeast"/>
              <w:jc w:val="center"/>
            </w:pPr>
          </w:p>
        </w:tc>
      </w:tr>
      <w:tr w:rsidR="00626F15" w:rsidRPr="00793BDF" w14:paraId="6F42FE10" w14:textId="77777777" w:rsidTr="00495DCA">
        <w:tc>
          <w:tcPr>
            <w:tcW w:w="4922" w:type="dxa"/>
            <w:gridSpan w:val="2"/>
          </w:tcPr>
          <w:p w14:paraId="7A222874" w14:textId="77777777" w:rsidR="003C3CA8" w:rsidRDefault="008F6084" w:rsidP="008A1B22">
            <w:pPr>
              <w:rPr>
                <w:b/>
                <w:bCs/>
                <w:color w:val="000000" w:themeColor="text1"/>
                <w:sz w:val="24"/>
                <w:szCs w:val="24"/>
              </w:rPr>
            </w:pPr>
            <w:r w:rsidRPr="00495DCA">
              <w:rPr>
                <w:b/>
                <w:bCs/>
                <w:color w:val="000000" w:themeColor="text1"/>
                <w:sz w:val="24"/>
                <w:szCs w:val="24"/>
              </w:rPr>
              <w:t xml:space="preserve">Об отмене Постановления </w:t>
            </w:r>
          </w:p>
          <w:p w14:paraId="6AAD3370" w14:textId="77777777" w:rsidR="003C3CA8" w:rsidRDefault="008F6084" w:rsidP="008A1B22">
            <w:pPr>
              <w:rPr>
                <w:b/>
                <w:bCs/>
                <w:color w:val="000000" w:themeColor="text1"/>
                <w:sz w:val="24"/>
                <w:szCs w:val="24"/>
              </w:rPr>
            </w:pPr>
            <w:r w:rsidRPr="00495DCA">
              <w:rPr>
                <w:b/>
                <w:bCs/>
                <w:color w:val="000000" w:themeColor="text1"/>
                <w:sz w:val="24"/>
                <w:szCs w:val="24"/>
              </w:rPr>
              <w:t xml:space="preserve">Администрации Артемьевского </w:t>
            </w:r>
          </w:p>
          <w:p w14:paraId="6CA86914" w14:textId="2503B544" w:rsidR="00626F15" w:rsidRDefault="008F6084" w:rsidP="00E14D29">
            <w:pPr>
              <w:rPr>
                <w:b/>
                <w:bCs/>
                <w:color w:val="000000" w:themeColor="text1"/>
                <w:sz w:val="24"/>
                <w:szCs w:val="24"/>
              </w:rPr>
            </w:pPr>
            <w:r w:rsidRPr="00495DCA">
              <w:rPr>
                <w:b/>
                <w:bCs/>
                <w:color w:val="000000" w:themeColor="text1"/>
                <w:sz w:val="24"/>
                <w:szCs w:val="24"/>
              </w:rPr>
              <w:t>сельского поселения</w:t>
            </w:r>
            <w:r w:rsidR="00E14D29">
              <w:t xml:space="preserve"> </w:t>
            </w:r>
            <w:bookmarkStart w:id="1" w:name="_Hlk125017496"/>
            <w:r w:rsidR="00E14D29" w:rsidRPr="00E14D29">
              <w:rPr>
                <w:b/>
                <w:bCs/>
                <w:color w:val="000000" w:themeColor="text1"/>
                <w:sz w:val="24"/>
                <w:szCs w:val="24"/>
              </w:rPr>
              <w:t>Тутаевского муниципального района Ярославской области</w:t>
            </w:r>
            <w:r w:rsidR="00E14D29" w:rsidRPr="00E14D29">
              <w:rPr>
                <w:b/>
                <w:bCs/>
                <w:color w:val="000000" w:themeColor="text1"/>
                <w:sz w:val="24"/>
                <w:szCs w:val="24"/>
              </w:rPr>
              <w:t xml:space="preserve"> </w:t>
            </w:r>
            <w:r w:rsidRPr="00495DCA">
              <w:rPr>
                <w:b/>
                <w:bCs/>
                <w:color w:val="000000" w:themeColor="text1"/>
                <w:sz w:val="24"/>
                <w:szCs w:val="24"/>
              </w:rPr>
              <w:t xml:space="preserve"> от </w:t>
            </w:r>
            <w:bookmarkStart w:id="2" w:name="_Hlk118885517"/>
            <w:r w:rsidR="00E14D29">
              <w:rPr>
                <w:b/>
                <w:bCs/>
                <w:color w:val="000000" w:themeColor="text1"/>
                <w:sz w:val="24"/>
                <w:szCs w:val="24"/>
              </w:rPr>
              <w:t>18.12.2020 г.</w:t>
            </w:r>
            <w:r w:rsidRPr="00495DCA">
              <w:rPr>
                <w:b/>
                <w:bCs/>
                <w:color w:val="000000" w:themeColor="text1"/>
                <w:sz w:val="24"/>
                <w:szCs w:val="24"/>
              </w:rPr>
              <w:t xml:space="preserve"> №</w:t>
            </w:r>
            <w:r w:rsidR="008A1B22">
              <w:rPr>
                <w:b/>
                <w:bCs/>
                <w:color w:val="000000" w:themeColor="text1"/>
                <w:sz w:val="24"/>
                <w:szCs w:val="24"/>
              </w:rPr>
              <w:t xml:space="preserve"> </w:t>
            </w:r>
            <w:r w:rsidR="00E14D29">
              <w:rPr>
                <w:b/>
                <w:bCs/>
                <w:color w:val="000000" w:themeColor="text1"/>
                <w:sz w:val="24"/>
                <w:szCs w:val="24"/>
              </w:rPr>
              <w:t>257</w:t>
            </w:r>
            <w:r w:rsidRPr="00495DCA">
              <w:rPr>
                <w:b/>
                <w:bCs/>
                <w:color w:val="000000" w:themeColor="text1"/>
                <w:sz w:val="24"/>
                <w:szCs w:val="24"/>
              </w:rPr>
              <w:t xml:space="preserve"> "Об утверждении </w:t>
            </w:r>
            <w:r w:rsidR="00E14D29" w:rsidRPr="00E14D29">
              <w:rPr>
                <w:b/>
                <w:bCs/>
                <w:color w:val="000000" w:themeColor="text1"/>
                <w:sz w:val="24"/>
                <w:szCs w:val="24"/>
              </w:rPr>
              <w:t>Поряд</w:t>
            </w:r>
            <w:r w:rsidR="00E14D29">
              <w:rPr>
                <w:b/>
                <w:bCs/>
                <w:color w:val="000000" w:themeColor="text1"/>
                <w:sz w:val="24"/>
                <w:szCs w:val="24"/>
              </w:rPr>
              <w:t>ка</w:t>
            </w:r>
            <w:r w:rsidR="00E14D29" w:rsidRPr="00E14D29">
              <w:rPr>
                <w:b/>
                <w:bCs/>
                <w:color w:val="000000" w:themeColor="text1"/>
                <w:sz w:val="24"/>
                <w:szCs w:val="24"/>
              </w:rPr>
              <w:t xml:space="preserve">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Артемьевского сельского поселения Тутаевского муниципального района Ярославской области</w:t>
            </w:r>
            <w:r w:rsidR="008A1B22">
              <w:rPr>
                <w:b/>
                <w:bCs/>
                <w:color w:val="000000" w:themeColor="text1"/>
                <w:sz w:val="24"/>
                <w:szCs w:val="24"/>
              </w:rPr>
              <w:t>»</w:t>
            </w:r>
          </w:p>
          <w:bookmarkEnd w:id="2"/>
          <w:bookmarkEnd w:id="1"/>
          <w:p w14:paraId="7D59662F" w14:textId="347AF8D2" w:rsidR="008A1B22" w:rsidRPr="00495DCA" w:rsidRDefault="008A1B22" w:rsidP="008A1B22">
            <w:pPr>
              <w:rPr>
                <w:b/>
                <w:bCs/>
                <w:color w:val="000000" w:themeColor="text1"/>
                <w:sz w:val="24"/>
                <w:szCs w:val="24"/>
              </w:rPr>
            </w:pPr>
          </w:p>
        </w:tc>
        <w:tc>
          <w:tcPr>
            <w:tcW w:w="2324" w:type="dxa"/>
          </w:tcPr>
          <w:p w14:paraId="69B20678" w14:textId="77777777" w:rsidR="00626F15" w:rsidRPr="00793BDF" w:rsidRDefault="00626F15" w:rsidP="00495DCA">
            <w:pPr>
              <w:tabs>
                <w:tab w:val="left" w:pos="3060"/>
                <w:tab w:val="left" w:pos="6096"/>
                <w:tab w:val="left" w:pos="6946"/>
              </w:tabs>
              <w:spacing w:line="240" w:lineRule="atLeast"/>
              <w:jc w:val="center"/>
              <w:rPr>
                <w:color w:val="FF0000"/>
              </w:rPr>
            </w:pPr>
          </w:p>
        </w:tc>
        <w:tc>
          <w:tcPr>
            <w:tcW w:w="2325" w:type="dxa"/>
          </w:tcPr>
          <w:p w14:paraId="6DAF0AEC" w14:textId="77777777" w:rsidR="00626F15" w:rsidRPr="00793BDF" w:rsidRDefault="00626F15" w:rsidP="00495DCA">
            <w:pPr>
              <w:tabs>
                <w:tab w:val="left" w:pos="3060"/>
                <w:tab w:val="left" w:pos="6096"/>
                <w:tab w:val="left" w:pos="6946"/>
              </w:tabs>
              <w:spacing w:line="240" w:lineRule="atLeast"/>
              <w:jc w:val="center"/>
              <w:rPr>
                <w:color w:val="FF0000"/>
              </w:rPr>
            </w:pPr>
          </w:p>
        </w:tc>
      </w:tr>
    </w:tbl>
    <w:p w14:paraId="78198F3D" w14:textId="77777777" w:rsidR="00626F15" w:rsidRPr="00793BDF" w:rsidRDefault="00626F15" w:rsidP="00626F15">
      <w:pPr>
        <w:jc w:val="right"/>
        <w:rPr>
          <w:color w:val="FF0000"/>
        </w:rPr>
      </w:pPr>
    </w:p>
    <w:p w14:paraId="28E98961" w14:textId="0AFF06C0" w:rsidR="00513501" w:rsidRPr="00C517C1" w:rsidRDefault="00C95433" w:rsidP="00C517C1">
      <w:pPr>
        <w:pStyle w:val="headertext"/>
        <w:ind w:firstLine="426"/>
        <w:jc w:val="both"/>
        <w:rPr>
          <w:sz w:val="28"/>
          <w:szCs w:val="28"/>
        </w:rPr>
      </w:pPr>
      <w:r w:rsidRPr="00C95433">
        <w:rPr>
          <w:sz w:val="28"/>
          <w:szCs w:val="28"/>
        </w:rPr>
        <w:t xml:space="preserve">В соответствии со статьей 160.2-1 Бюджетного кодекса Российской Федерации, Приказами Министерства финансов Российской Федерации от 21.11.2019 № 196н «Об утверждении федерального стандарта внутреннего финансового аудита «Определения, принципы и задачи внутреннего финансового аудита»,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 91н «Об утверждении федерального стандарта внутреннего финансового аудита «Реализация результатов внутреннего финансового аудита», от 1 сентября 2021 г.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в целях осуществления внутреннего </w:t>
      </w:r>
      <w:r w:rsidRPr="00C95433">
        <w:rPr>
          <w:sz w:val="28"/>
          <w:szCs w:val="28"/>
        </w:rPr>
        <w:lastRenderedPageBreak/>
        <w:t>финансового аудита в упрощенном порядке с соблюдением федеральных стандартов внутреннего финансового аудита, Администрация муниципального образования:</w:t>
      </w:r>
      <w:r w:rsidR="00C517C1">
        <w:rPr>
          <w:sz w:val="28"/>
          <w:szCs w:val="28"/>
        </w:rPr>
        <w:t>,</w:t>
      </w:r>
      <w:r w:rsidR="00C517C1" w:rsidRPr="00587CDD">
        <w:rPr>
          <w:sz w:val="28"/>
          <w:szCs w:val="28"/>
        </w:rPr>
        <w:t xml:space="preserve"> </w:t>
      </w:r>
      <w:r w:rsidR="00C517C1" w:rsidRPr="00C517C1">
        <w:rPr>
          <w:sz w:val="28"/>
          <w:szCs w:val="28"/>
        </w:rPr>
        <w:t xml:space="preserve">в целях приведения в соответствии с действующим законодательством муниципальных правовых актов, Администрация Артемьевского сельского поселения  </w:t>
      </w:r>
      <w:r w:rsidR="00C517C1" w:rsidRPr="00587CDD">
        <w:rPr>
          <w:sz w:val="28"/>
          <w:szCs w:val="28"/>
        </w:rPr>
        <w:t xml:space="preserve">   </w:t>
      </w:r>
    </w:p>
    <w:p w14:paraId="644F065C" w14:textId="77777777" w:rsidR="00626F15" w:rsidRPr="00F30D97" w:rsidRDefault="00626F15" w:rsidP="00495DCA">
      <w:pPr>
        <w:jc w:val="both"/>
        <w:rPr>
          <w:color w:val="000000" w:themeColor="text1"/>
          <w:sz w:val="28"/>
          <w:szCs w:val="28"/>
        </w:rPr>
      </w:pPr>
      <w:r w:rsidRPr="00F30D97">
        <w:rPr>
          <w:b/>
          <w:color w:val="000000" w:themeColor="text1"/>
          <w:sz w:val="28"/>
          <w:szCs w:val="28"/>
        </w:rPr>
        <w:t>ПОСТАНОВЛЯЕТ:</w:t>
      </w:r>
    </w:p>
    <w:p w14:paraId="46B3F035" w14:textId="77777777" w:rsidR="00626F15" w:rsidRPr="00F30D97" w:rsidRDefault="00626F15" w:rsidP="00626F15">
      <w:pPr>
        <w:tabs>
          <w:tab w:val="left" w:pos="567"/>
        </w:tabs>
        <w:jc w:val="both"/>
        <w:rPr>
          <w:color w:val="000000" w:themeColor="text1"/>
          <w:sz w:val="28"/>
          <w:szCs w:val="28"/>
        </w:rPr>
      </w:pPr>
    </w:p>
    <w:p w14:paraId="0B60B9D0" w14:textId="1E6D9E2F" w:rsidR="00444347" w:rsidRDefault="00626F15" w:rsidP="00444347">
      <w:pPr>
        <w:tabs>
          <w:tab w:val="left" w:pos="567"/>
        </w:tabs>
        <w:ind w:firstLine="426"/>
        <w:jc w:val="both"/>
        <w:rPr>
          <w:bCs/>
          <w:color w:val="000000" w:themeColor="text1"/>
          <w:sz w:val="28"/>
          <w:szCs w:val="28"/>
        </w:rPr>
      </w:pPr>
      <w:r w:rsidRPr="00F30D97">
        <w:rPr>
          <w:color w:val="000000" w:themeColor="text1"/>
          <w:sz w:val="28"/>
          <w:szCs w:val="28"/>
        </w:rPr>
        <w:t>1.</w:t>
      </w:r>
      <w:r w:rsidR="00444347">
        <w:rPr>
          <w:color w:val="000000" w:themeColor="text1"/>
          <w:sz w:val="28"/>
          <w:szCs w:val="28"/>
        </w:rPr>
        <w:t xml:space="preserve"> </w:t>
      </w:r>
      <w:r w:rsidR="007049F6" w:rsidRPr="00F30D97">
        <w:rPr>
          <w:color w:val="000000" w:themeColor="text1"/>
          <w:sz w:val="28"/>
          <w:szCs w:val="28"/>
        </w:rPr>
        <w:t xml:space="preserve">Отменить </w:t>
      </w:r>
      <w:r w:rsidR="007049F6" w:rsidRPr="00F30D97">
        <w:rPr>
          <w:bCs/>
          <w:color w:val="000000" w:themeColor="text1"/>
          <w:sz w:val="28"/>
          <w:szCs w:val="28"/>
        </w:rPr>
        <w:t xml:space="preserve">Постановление Администрации Артемьевского сельского поселения </w:t>
      </w:r>
      <w:r w:rsidR="00C95433" w:rsidRPr="00C95433">
        <w:rPr>
          <w:bCs/>
          <w:color w:val="000000" w:themeColor="text1"/>
          <w:sz w:val="28"/>
          <w:szCs w:val="28"/>
        </w:rPr>
        <w:t>Тутаевского муниципального района Ярославской области  от 18.12.2020 г. № 257 "Об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Артемьевского сельского поселения Тутаевского муниципального района Ярославской области»</w:t>
      </w:r>
      <w:r w:rsidR="00C95433">
        <w:rPr>
          <w:bCs/>
          <w:color w:val="000000" w:themeColor="text1"/>
          <w:sz w:val="28"/>
          <w:szCs w:val="28"/>
        </w:rPr>
        <w:t>.</w:t>
      </w:r>
    </w:p>
    <w:p w14:paraId="72182652" w14:textId="3BB67782" w:rsidR="00626F15" w:rsidRPr="00F30D97" w:rsidRDefault="00626F15" w:rsidP="00444347">
      <w:pPr>
        <w:tabs>
          <w:tab w:val="left" w:pos="567"/>
        </w:tabs>
        <w:ind w:firstLine="426"/>
        <w:jc w:val="both"/>
        <w:rPr>
          <w:color w:val="000000" w:themeColor="text1"/>
          <w:sz w:val="28"/>
          <w:szCs w:val="28"/>
        </w:rPr>
      </w:pPr>
      <w:r w:rsidRPr="00F30D97">
        <w:rPr>
          <w:color w:val="000000" w:themeColor="text1"/>
          <w:sz w:val="28"/>
          <w:szCs w:val="28"/>
        </w:rPr>
        <w:t>2. Обнародовать настоящее постановление согласно Положению о порядке обнародования муниципальных правовых актов Артемьевского сельского поселения</w:t>
      </w:r>
      <w:r w:rsidR="00444347">
        <w:rPr>
          <w:color w:val="000000" w:themeColor="text1"/>
          <w:sz w:val="28"/>
          <w:szCs w:val="28"/>
        </w:rPr>
        <w:t>.</w:t>
      </w:r>
    </w:p>
    <w:p w14:paraId="26C305AD" w14:textId="77777777" w:rsidR="006448F0" w:rsidRDefault="00626F15" w:rsidP="00444347">
      <w:pPr>
        <w:ind w:firstLine="426"/>
        <w:jc w:val="both"/>
        <w:rPr>
          <w:color w:val="000000" w:themeColor="text1"/>
          <w:sz w:val="28"/>
          <w:szCs w:val="28"/>
        </w:rPr>
      </w:pPr>
      <w:r w:rsidRPr="00F30D97">
        <w:rPr>
          <w:color w:val="000000" w:themeColor="text1"/>
          <w:sz w:val="28"/>
          <w:szCs w:val="28"/>
        </w:rPr>
        <w:t xml:space="preserve">3. Контроль за исполнением настоящего постановления оставляю за собой.  </w:t>
      </w:r>
    </w:p>
    <w:p w14:paraId="23830DA8" w14:textId="0FA77869" w:rsidR="00626F15" w:rsidRPr="00F30D97" w:rsidRDefault="00626F15" w:rsidP="00444347">
      <w:pPr>
        <w:ind w:firstLine="426"/>
        <w:jc w:val="both"/>
        <w:rPr>
          <w:color w:val="000000" w:themeColor="text1"/>
          <w:sz w:val="28"/>
          <w:szCs w:val="28"/>
        </w:rPr>
      </w:pPr>
      <w:r w:rsidRPr="00F30D97">
        <w:rPr>
          <w:color w:val="000000" w:themeColor="text1"/>
          <w:sz w:val="28"/>
          <w:szCs w:val="28"/>
        </w:rPr>
        <w:t>4. Постановление вступает в силу после его обнародования.</w:t>
      </w:r>
    </w:p>
    <w:p w14:paraId="75AF9C80" w14:textId="77777777" w:rsidR="00626F15" w:rsidRPr="00F30D97" w:rsidRDefault="00626F15" w:rsidP="00444347">
      <w:pPr>
        <w:pStyle w:val="a4"/>
        <w:ind w:left="567" w:firstLine="426"/>
        <w:jc w:val="both"/>
        <w:rPr>
          <w:color w:val="000000" w:themeColor="text1"/>
          <w:sz w:val="28"/>
          <w:szCs w:val="28"/>
        </w:rPr>
      </w:pPr>
    </w:p>
    <w:p w14:paraId="2E0799B9" w14:textId="77777777" w:rsidR="00626F15" w:rsidRPr="006A1A26" w:rsidRDefault="00626F15" w:rsidP="006A1A26">
      <w:pPr>
        <w:jc w:val="both"/>
        <w:rPr>
          <w:color w:val="000000" w:themeColor="text1"/>
          <w:sz w:val="28"/>
          <w:szCs w:val="28"/>
        </w:rPr>
      </w:pPr>
    </w:p>
    <w:p w14:paraId="74A11310" w14:textId="77777777" w:rsidR="00626F15" w:rsidRPr="00F30D97" w:rsidRDefault="00626F15" w:rsidP="00626F15">
      <w:pPr>
        <w:pStyle w:val="a4"/>
        <w:ind w:left="567" w:hanging="27"/>
        <w:jc w:val="both"/>
        <w:rPr>
          <w:color w:val="000000" w:themeColor="text1"/>
          <w:sz w:val="28"/>
          <w:szCs w:val="28"/>
        </w:rPr>
      </w:pPr>
    </w:p>
    <w:p w14:paraId="7E74D77E" w14:textId="1F1EE3A9" w:rsidR="00724370" w:rsidRPr="00444347" w:rsidRDefault="00D70C15" w:rsidP="00444347">
      <w:pPr>
        <w:jc w:val="both"/>
        <w:rPr>
          <w:color w:val="000000" w:themeColor="text1"/>
          <w:sz w:val="28"/>
          <w:szCs w:val="28"/>
        </w:rPr>
      </w:pPr>
      <w:r w:rsidRPr="00F30D97">
        <w:rPr>
          <w:color w:val="000000" w:themeColor="text1"/>
          <w:sz w:val="28"/>
          <w:szCs w:val="28"/>
        </w:rPr>
        <w:t>Глав</w:t>
      </w:r>
      <w:r w:rsidR="005510D5">
        <w:rPr>
          <w:color w:val="000000" w:themeColor="text1"/>
          <w:sz w:val="28"/>
          <w:szCs w:val="28"/>
        </w:rPr>
        <w:t xml:space="preserve">а </w:t>
      </w:r>
      <w:r w:rsidR="001526EE" w:rsidRPr="00F30D97">
        <w:rPr>
          <w:color w:val="000000" w:themeColor="text1"/>
          <w:sz w:val="28"/>
          <w:szCs w:val="28"/>
        </w:rPr>
        <w:t xml:space="preserve">Артемьевского сельского поселения                                </w:t>
      </w:r>
      <w:r w:rsidR="006448F0">
        <w:rPr>
          <w:color w:val="000000" w:themeColor="text1"/>
          <w:sz w:val="28"/>
          <w:szCs w:val="28"/>
        </w:rPr>
        <w:t xml:space="preserve"> </w:t>
      </w:r>
      <w:r w:rsidR="00672013" w:rsidRPr="00F30D97">
        <w:rPr>
          <w:color w:val="000000" w:themeColor="text1"/>
          <w:sz w:val="28"/>
          <w:szCs w:val="28"/>
        </w:rPr>
        <w:t xml:space="preserve"> </w:t>
      </w:r>
      <w:r w:rsidR="00444347">
        <w:rPr>
          <w:color w:val="000000" w:themeColor="text1"/>
          <w:sz w:val="28"/>
          <w:szCs w:val="28"/>
        </w:rPr>
        <w:t xml:space="preserve">    </w:t>
      </w:r>
      <w:r w:rsidR="00672013" w:rsidRPr="00F30D97">
        <w:rPr>
          <w:color w:val="000000" w:themeColor="text1"/>
          <w:sz w:val="28"/>
          <w:szCs w:val="28"/>
        </w:rPr>
        <w:t xml:space="preserve">  </w:t>
      </w:r>
      <w:r w:rsidR="006448F0">
        <w:rPr>
          <w:color w:val="000000" w:themeColor="text1"/>
          <w:sz w:val="28"/>
          <w:szCs w:val="28"/>
        </w:rPr>
        <w:t>Т.В. Гриневич</w:t>
      </w:r>
    </w:p>
    <w:sectPr w:rsidR="00724370" w:rsidRPr="00444347" w:rsidSect="006448F0">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4483B10"/>
    <w:name w:val="WW8Num3"/>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8B08C3"/>
    <w:multiLevelType w:val="multilevel"/>
    <w:tmpl w:val="1E8AE6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 w15:restartNumberingAfterBreak="0">
    <w:nsid w:val="07B9744D"/>
    <w:multiLevelType w:val="multilevel"/>
    <w:tmpl w:val="EC9E139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 w15:restartNumberingAfterBreak="0">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3625BFB"/>
    <w:multiLevelType w:val="multilevel"/>
    <w:tmpl w:val="C38ED578"/>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B7DAB"/>
    <w:multiLevelType w:val="multilevel"/>
    <w:tmpl w:val="D92644F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4E800F5"/>
    <w:multiLevelType w:val="multilevel"/>
    <w:tmpl w:val="DAD6ED72"/>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FA87481"/>
    <w:multiLevelType w:val="hybridMultilevel"/>
    <w:tmpl w:val="B25E66EC"/>
    <w:lvl w:ilvl="0" w:tplc="F7D68F94">
      <w:start w:val="1"/>
      <w:numFmt w:val="bullet"/>
      <w:lvlText w:val=""/>
      <w:lvlJc w:val="left"/>
      <w:pPr>
        <w:ind w:left="1404" w:hanging="360"/>
      </w:pPr>
      <w:rPr>
        <w:rFonts w:ascii="Symbol" w:hAnsi="Symbol" w:hint="default"/>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523F4"/>
    <w:multiLevelType w:val="hybridMultilevel"/>
    <w:tmpl w:val="FE383B92"/>
    <w:lvl w:ilvl="0" w:tplc="F7D68F9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6F7514B"/>
    <w:multiLevelType w:val="multilevel"/>
    <w:tmpl w:val="D03AE7F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F2D61"/>
    <w:multiLevelType w:val="multilevel"/>
    <w:tmpl w:val="224E4F12"/>
    <w:lvl w:ilvl="0">
      <w:start w:val="27"/>
      <w:numFmt w:val="decimal"/>
      <w:lvlText w:val="%1"/>
      <w:lvlJc w:val="left"/>
      <w:pPr>
        <w:tabs>
          <w:tab w:val="num" w:pos="2280"/>
        </w:tabs>
        <w:ind w:left="2280" w:hanging="2280"/>
      </w:pPr>
      <w:rPr>
        <w:rFonts w:hint="default"/>
      </w:rPr>
    </w:lvl>
    <w:lvl w:ilvl="1">
      <w:start w:val="2"/>
      <w:numFmt w:val="decimalZero"/>
      <w:lvlText w:val="%1.%2"/>
      <w:lvlJc w:val="left"/>
      <w:pPr>
        <w:tabs>
          <w:tab w:val="num" w:pos="2280"/>
        </w:tabs>
        <w:ind w:left="2280" w:hanging="2280"/>
      </w:pPr>
      <w:rPr>
        <w:rFonts w:hint="default"/>
      </w:rPr>
    </w:lvl>
    <w:lvl w:ilvl="2">
      <w:start w:val="2009"/>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14" w15:restartNumberingAfterBreak="0">
    <w:nsid w:val="431D754C"/>
    <w:multiLevelType w:val="multilevel"/>
    <w:tmpl w:val="76B6B482"/>
    <w:lvl w:ilvl="0">
      <w:start w:val="1"/>
      <w:numFmt w:val="decimal"/>
      <w:lvlText w:val="%1."/>
      <w:lvlJc w:val="left"/>
      <w:pPr>
        <w:tabs>
          <w:tab w:val="num" w:pos="1170"/>
        </w:tabs>
        <w:ind w:left="1170" w:hanging="450"/>
      </w:pPr>
    </w:lvl>
    <w:lvl w:ilvl="1">
      <w:start w:val="1"/>
      <w:numFmt w:val="decimal"/>
      <w:lvlText w:val="%1.%2."/>
      <w:lvlJc w:val="left"/>
      <w:pPr>
        <w:tabs>
          <w:tab w:val="num" w:pos="1620"/>
        </w:tabs>
        <w:ind w:left="162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12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15:restartNumberingAfterBreak="0">
    <w:nsid w:val="4FAA048B"/>
    <w:multiLevelType w:val="hybridMultilevel"/>
    <w:tmpl w:val="CB8A155C"/>
    <w:lvl w:ilvl="0" w:tplc="F7D68F9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526A78AD"/>
    <w:multiLevelType w:val="multilevel"/>
    <w:tmpl w:val="23C8F66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52D44E6F"/>
    <w:multiLevelType w:val="hybridMultilevel"/>
    <w:tmpl w:val="76A29846"/>
    <w:lvl w:ilvl="0" w:tplc="F7D68F94">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9" w15:restartNumberingAfterBreak="0">
    <w:nsid w:val="568920E9"/>
    <w:multiLevelType w:val="hybridMultilevel"/>
    <w:tmpl w:val="69A693C8"/>
    <w:lvl w:ilvl="0" w:tplc="04190011">
      <w:start w:val="1"/>
      <w:numFmt w:val="decimal"/>
      <w:lvlText w:val="%1)"/>
      <w:lvlJc w:val="left"/>
      <w:pPr>
        <w:ind w:left="720" w:hanging="360"/>
      </w:pPr>
    </w:lvl>
    <w:lvl w:ilvl="1" w:tplc="AC8E789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5155B9"/>
    <w:multiLevelType w:val="multilevel"/>
    <w:tmpl w:val="E9808B3C"/>
    <w:lvl w:ilvl="0">
      <w:start w:val="1"/>
      <w:numFmt w:val="decimal"/>
      <w:lvlText w:val="%1)"/>
      <w:lvlJc w:val="left"/>
      <w:pPr>
        <w:ind w:left="1243" w:hanging="675"/>
      </w:pPr>
      <w:rPr>
        <w:rFonts w:hint="default"/>
        <w:i w:val="0"/>
        <w:color w:val="auto"/>
        <w:sz w:val="28"/>
        <w:szCs w:val="28"/>
      </w:rPr>
    </w:lvl>
    <w:lvl w:ilvl="1">
      <w:start w:val="7"/>
      <w:numFmt w:val="decimal"/>
      <w:lvlText w:val="%1.%2."/>
      <w:lvlJc w:val="left"/>
      <w:pPr>
        <w:ind w:left="11"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937"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863" w:hanging="1440"/>
      </w:pPr>
      <w:rPr>
        <w:rFonts w:hint="default"/>
      </w:rPr>
    </w:lvl>
    <w:lvl w:ilvl="6">
      <w:start w:val="1"/>
      <w:numFmt w:val="decimal"/>
      <w:lvlText w:val="%1.%2.%3.%4.%5.%6.%7."/>
      <w:lvlJc w:val="left"/>
      <w:pPr>
        <w:ind w:left="2506" w:hanging="1800"/>
      </w:pPr>
      <w:rPr>
        <w:rFonts w:hint="default"/>
      </w:rPr>
    </w:lvl>
    <w:lvl w:ilvl="7">
      <w:start w:val="1"/>
      <w:numFmt w:val="decimal"/>
      <w:lvlText w:val="%1.%2.%3.%4.%5.%6.%7.%8."/>
      <w:lvlJc w:val="left"/>
      <w:pPr>
        <w:ind w:left="2789" w:hanging="1800"/>
      </w:pPr>
      <w:rPr>
        <w:rFonts w:hint="default"/>
      </w:rPr>
    </w:lvl>
    <w:lvl w:ilvl="8">
      <w:start w:val="1"/>
      <w:numFmt w:val="decimal"/>
      <w:lvlText w:val="%1.%2.%3.%4.%5.%6.%7.%8.%9."/>
      <w:lvlJc w:val="left"/>
      <w:pPr>
        <w:ind w:left="3432" w:hanging="2160"/>
      </w:pPr>
      <w:rPr>
        <w:rFonts w:hint="default"/>
      </w:rPr>
    </w:lvl>
  </w:abstractNum>
  <w:abstractNum w:abstractNumId="23" w15:restartNumberingAfterBreak="0">
    <w:nsid w:val="60EC0469"/>
    <w:multiLevelType w:val="hybridMultilevel"/>
    <w:tmpl w:val="A82C2922"/>
    <w:lvl w:ilvl="0" w:tplc="6E1EFB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4865BD"/>
    <w:multiLevelType w:val="hybridMultilevel"/>
    <w:tmpl w:val="7FD8E898"/>
    <w:lvl w:ilvl="0" w:tplc="F14EF8DA">
      <w:start w:val="1"/>
      <w:numFmt w:val="decimal"/>
      <w:lvlText w:val="%1)"/>
      <w:lvlJc w:val="left"/>
      <w:pPr>
        <w:ind w:left="1353" w:hanging="360"/>
      </w:pPr>
      <w:rPr>
        <w:rFonts w:hint="default"/>
        <w:sz w:val="28"/>
        <w:szCs w:val="28"/>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816" w:hanging="360"/>
      </w:pPr>
      <w:rPr>
        <w:rFonts w:ascii="Wingdings" w:hAnsi="Wingdings" w:hint="default"/>
      </w:rPr>
    </w:lvl>
    <w:lvl w:ilvl="3" w:tplc="04190001" w:tentative="1">
      <w:start w:val="1"/>
      <w:numFmt w:val="bullet"/>
      <w:lvlText w:val=""/>
      <w:lvlJc w:val="left"/>
      <w:pPr>
        <w:ind w:left="-96" w:hanging="360"/>
      </w:pPr>
      <w:rPr>
        <w:rFonts w:ascii="Symbol" w:hAnsi="Symbol" w:hint="default"/>
      </w:rPr>
    </w:lvl>
    <w:lvl w:ilvl="4" w:tplc="04190003" w:tentative="1">
      <w:start w:val="1"/>
      <w:numFmt w:val="bullet"/>
      <w:lvlText w:val="o"/>
      <w:lvlJc w:val="left"/>
      <w:pPr>
        <w:ind w:left="624" w:hanging="360"/>
      </w:pPr>
      <w:rPr>
        <w:rFonts w:ascii="Courier New" w:hAnsi="Courier New" w:cs="Courier New" w:hint="default"/>
      </w:rPr>
    </w:lvl>
    <w:lvl w:ilvl="5" w:tplc="04190005" w:tentative="1">
      <w:start w:val="1"/>
      <w:numFmt w:val="bullet"/>
      <w:lvlText w:val=""/>
      <w:lvlJc w:val="left"/>
      <w:pPr>
        <w:ind w:left="1344" w:hanging="360"/>
      </w:pPr>
      <w:rPr>
        <w:rFonts w:ascii="Wingdings" w:hAnsi="Wingdings" w:hint="default"/>
      </w:rPr>
    </w:lvl>
    <w:lvl w:ilvl="6" w:tplc="04190001" w:tentative="1">
      <w:start w:val="1"/>
      <w:numFmt w:val="bullet"/>
      <w:lvlText w:val=""/>
      <w:lvlJc w:val="left"/>
      <w:pPr>
        <w:ind w:left="2064" w:hanging="360"/>
      </w:pPr>
      <w:rPr>
        <w:rFonts w:ascii="Symbol" w:hAnsi="Symbol" w:hint="default"/>
      </w:rPr>
    </w:lvl>
    <w:lvl w:ilvl="7" w:tplc="04190003" w:tentative="1">
      <w:start w:val="1"/>
      <w:numFmt w:val="bullet"/>
      <w:lvlText w:val="o"/>
      <w:lvlJc w:val="left"/>
      <w:pPr>
        <w:ind w:left="2784" w:hanging="360"/>
      </w:pPr>
      <w:rPr>
        <w:rFonts w:ascii="Courier New" w:hAnsi="Courier New" w:cs="Courier New" w:hint="default"/>
      </w:rPr>
    </w:lvl>
    <w:lvl w:ilvl="8" w:tplc="04190005" w:tentative="1">
      <w:start w:val="1"/>
      <w:numFmt w:val="bullet"/>
      <w:lvlText w:val=""/>
      <w:lvlJc w:val="left"/>
      <w:pPr>
        <w:ind w:left="3504" w:hanging="360"/>
      </w:pPr>
      <w:rPr>
        <w:rFonts w:ascii="Wingdings" w:hAnsi="Wingdings" w:hint="default"/>
      </w:rPr>
    </w:lvl>
  </w:abstractNum>
  <w:abstractNum w:abstractNumId="26" w15:restartNumberingAfterBreak="0">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BC4D00"/>
    <w:multiLevelType w:val="hybridMultilevel"/>
    <w:tmpl w:val="7E7A9C76"/>
    <w:lvl w:ilvl="0" w:tplc="F7D68F9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29" w15:restartNumberingAfterBreak="0">
    <w:nsid w:val="6DEC5899"/>
    <w:multiLevelType w:val="hybridMultilevel"/>
    <w:tmpl w:val="47E69694"/>
    <w:lvl w:ilvl="0" w:tplc="AD10D35E">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30" w15:restartNumberingAfterBreak="0">
    <w:nsid w:val="759F2728"/>
    <w:multiLevelType w:val="hybridMultilevel"/>
    <w:tmpl w:val="348AF2C0"/>
    <w:lvl w:ilvl="0" w:tplc="D67ABF16">
      <w:start w:val="1"/>
      <w:numFmt w:val="decimal"/>
      <w:lvlText w:val="%1."/>
      <w:lvlJc w:val="left"/>
      <w:pPr>
        <w:ind w:left="1035" w:hanging="6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ED7BDF"/>
    <w:multiLevelType w:val="multilevel"/>
    <w:tmpl w:val="FE4680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E21D99"/>
    <w:multiLevelType w:val="multilevel"/>
    <w:tmpl w:val="8BA01914"/>
    <w:lvl w:ilvl="0">
      <w:start w:val="1"/>
      <w:numFmt w:val="decimal"/>
      <w:lvlText w:val="%1)"/>
      <w:lvlJc w:val="left"/>
      <w:pPr>
        <w:ind w:left="675" w:hanging="675"/>
      </w:pPr>
      <w:rPr>
        <w:rFonts w:hint="default"/>
        <w:i w:val="0"/>
      </w:rPr>
    </w:lvl>
    <w:lvl w:ilvl="1">
      <w:start w:val="7"/>
      <w:numFmt w:val="decimal"/>
      <w:lvlText w:val="%1.%2."/>
      <w:lvlJc w:val="left"/>
      <w:pPr>
        <w:ind w:left="1004"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3"/>
  </w:num>
  <w:num w:numId="2">
    <w:abstractNumId w:val="10"/>
  </w:num>
  <w:num w:numId="3">
    <w:abstractNumId w:val="17"/>
  </w:num>
  <w:num w:numId="4">
    <w:abstractNumId w:val="8"/>
  </w:num>
  <w:num w:numId="5">
    <w:abstractNumId w:val="18"/>
  </w:num>
  <w:num w:numId="6">
    <w:abstractNumId w:val="28"/>
  </w:num>
  <w:num w:numId="7">
    <w:abstractNumId w:val="16"/>
  </w:num>
  <w:num w:numId="8">
    <w:abstractNumId w:val="14"/>
  </w:num>
  <w:num w:numId="9">
    <w:abstractNumId w:val="1"/>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5"/>
  </w:num>
  <w:num w:numId="14">
    <w:abstractNumId w:val="13"/>
  </w:num>
  <w:num w:numId="15">
    <w:abstractNumId w:val="2"/>
  </w:num>
  <w:num w:numId="16">
    <w:abstractNumId w:val="30"/>
  </w:num>
  <w:num w:numId="17">
    <w:abstractNumId w:val="0"/>
  </w:num>
  <w:num w:numId="18">
    <w:abstractNumId w:val="6"/>
  </w:num>
  <w:num w:numId="19">
    <w:abstractNumId w:val="22"/>
  </w:num>
  <w:num w:numId="20">
    <w:abstractNumId w:val="20"/>
  </w:num>
  <w:num w:numId="21">
    <w:abstractNumId w:val="11"/>
  </w:num>
  <w:num w:numId="22">
    <w:abstractNumId w:val="25"/>
  </w:num>
  <w:num w:numId="23">
    <w:abstractNumId w:val="9"/>
  </w:num>
  <w:num w:numId="24">
    <w:abstractNumId w:val="3"/>
  </w:num>
  <w:num w:numId="25">
    <w:abstractNumId w:val="24"/>
  </w:num>
  <w:num w:numId="26">
    <w:abstractNumId w:val="5"/>
  </w:num>
  <w:num w:numId="27">
    <w:abstractNumId w:val="27"/>
  </w:num>
  <w:num w:numId="28">
    <w:abstractNumId w:val="12"/>
  </w:num>
  <w:num w:numId="29">
    <w:abstractNumId w:val="19"/>
  </w:num>
  <w:num w:numId="30">
    <w:abstractNumId w:val="33"/>
  </w:num>
  <w:num w:numId="31">
    <w:abstractNumId w:val="31"/>
  </w:num>
  <w:num w:numId="32">
    <w:abstractNumId w:val="26"/>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4370"/>
    <w:rsid w:val="00051473"/>
    <w:rsid w:val="00080AED"/>
    <w:rsid w:val="00093AE9"/>
    <w:rsid w:val="000E0F0C"/>
    <w:rsid w:val="001424B4"/>
    <w:rsid w:val="001526EE"/>
    <w:rsid w:val="00180D1B"/>
    <w:rsid w:val="001D55FE"/>
    <w:rsid w:val="00204C21"/>
    <w:rsid w:val="002403A7"/>
    <w:rsid w:val="00270B86"/>
    <w:rsid w:val="003025CD"/>
    <w:rsid w:val="00304369"/>
    <w:rsid w:val="00337725"/>
    <w:rsid w:val="00352DF8"/>
    <w:rsid w:val="00367F3B"/>
    <w:rsid w:val="003C3CA8"/>
    <w:rsid w:val="00444347"/>
    <w:rsid w:val="00462615"/>
    <w:rsid w:val="00470822"/>
    <w:rsid w:val="00471695"/>
    <w:rsid w:val="004815F0"/>
    <w:rsid w:val="004873F2"/>
    <w:rsid w:val="00495DCA"/>
    <w:rsid w:val="004A0F3E"/>
    <w:rsid w:val="004F32A6"/>
    <w:rsid w:val="00513501"/>
    <w:rsid w:val="005510D5"/>
    <w:rsid w:val="00575898"/>
    <w:rsid w:val="005A0270"/>
    <w:rsid w:val="005B7E3A"/>
    <w:rsid w:val="005D3E4A"/>
    <w:rsid w:val="00626F15"/>
    <w:rsid w:val="006343D2"/>
    <w:rsid w:val="006448F0"/>
    <w:rsid w:val="0066285A"/>
    <w:rsid w:val="00672013"/>
    <w:rsid w:val="00683B3D"/>
    <w:rsid w:val="00687AA4"/>
    <w:rsid w:val="006A1A26"/>
    <w:rsid w:val="007049F6"/>
    <w:rsid w:val="00724370"/>
    <w:rsid w:val="00744DE1"/>
    <w:rsid w:val="00751210"/>
    <w:rsid w:val="00774E1D"/>
    <w:rsid w:val="00791CE5"/>
    <w:rsid w:val="00793BDF"/>
    <w:rsid w:val="007A1CAA"/>
    <w:rsid w:val="007A292F"/>
    <w:rsid w:val="007C2B03"/>
    <w:rsid w:val="007D5869"/>
    <w:rsid w:val="00822AC8"/>
    <w:rsid w:val="008A1B22"/>
    <w:rsid w:val="008F1A4F"/>
    <w:rsid w:val="008F6084"/>
    <w:rsid w:val="009251DC"/>
    <w:rsid w:val="00962628"/>
    <w:rsid w:val="0096483A"/>
    <w:rsid w:val="00AA4BCE"/>
    <w:rsid w:val="00BC1C1E"/>
    <w:rsid w:val="00C1073F"/>
    <w:rsid w:val="00C517C1"/>
    <w:rsid w:val="00C95433"/>
    <w:rsid w:val="00CC51AA"/>
    <w:rsid w:val="00D33E86"/>
    <w:rsid w:val="00D35AA6"/>
    <w:rsid w:val="00D70C15"/>
    <w:rsid w:val="00D72117"/>
    <w:rsid w:val="00D876B2"/>
    <w:rsid w:val="00DD3C2F"/>
    <w:rsid w:val="00DD7B01"/>
    <w:rsid w:val="00DE3A40"/>
    <w:rsid w:val="00E14D29"/>
    <w:rsid w:val="00E26118"/>
    <w:rsid w:val="00EA1520"/>
    <w:rsid w:val="00EE19A0"/>
    <w:rsid w:val="00EE74EA"/>
    <w:rsid w:val="00F05897"/>
    <w:rsid w:val="00F10AED"/>
    <w:rsid w:val="00F30D97"/>
    <w:rsid w:val="00F51591"/>
    <w:rsid w:val="00FA7D50"/>
    <w:rsid w:val="00FD51C4"/>
    <w:rsid w:val="00FD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DEEA"/>
  <w15:docId w15:val="{EF5A5CDB-7ECD-456D-8C6B-B84D25F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24370"/>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FA7D50"/>
    <w:pPr>
      <w:keepNext/>
      <w:autoSpaceDE w:val="0"/>
      <w:autoSpaceDN w:val="0"/>
      <w:jc w:val="center"/>
      <w:outlineLvl w:val="0"/>
    </w:pPr>
    <w:rPr>
      <w:rFonts w:eastAsia="Times New Roman"/>
      <w:b/>
      <w:bCs/>
      <w:sz w:val="28"/>
      <w:szCs w:val="28"/>
    </w:rPr>
  </w:style>
  <w:style w:type="paragraph" w:styleId="5">
    <w:name w:val="heading 5"/>
    <w:basedOn w:val="a0"/>
    <w:link w:val="50"/>
    <w:qFormat/>
    <w:rsid w:val="00FA7D50"/>
    <w:pPr>
      <w:spacing w:before="100" w:beforeAutospacing="1" w:after="100" w:afterAutospacing="1"/>
      <w:outlineLvl w:val="4"/>
    </w:pPr>
    <w:rPr>
      <w:rFonts w:eastAsia="Times New Roman"/>
      <w:b/>
      <w:bCs/>
    </w:rPr>
  </w:style>
  <w:style w:type="paragraph" w:styleId="8">
    <w:name w:val="heading 8"/>
    <w:basedOn w:val="a0"/>
    <w:next w:val="a0"/>
    <w:link w:val="80"/>
    <w:semiHidden/>
    <w:unhideWhenUsed/>
    <w:qFormat/>
    <w:rsid w:val="00FA7D50"/>
    <w:pPr>
      <w:spacing w:before="240" w:after="60"/>
      <w:outlineLvl w:val="7"/>
    </w:pPr>
    <w:rPr>
      <w:rFonts w:ascii="Calibri" w:eastAsia="Times New Roman"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7A292F"/>
    <w:pPr>
      <w:ind w:left="720"/>
      <w:contextualSpacing/>
    </w:pPr>
  </w:style>
  <w:style w:type="paragraph" w:customStyle="1" w:styleId="Heading">
    <w:name w:val="Heading"/>
    <w:uiPriority w:val="99"/>
    <w:rsid w:val="00626F15"/>
    <w:pPr>
      <w:widowControl w:val="0"/>
      <w:autoSpaceDE w:val="0"/>
      <w:autoSpaceDN w:val="0"/>
      <w:adjustRightInd w:val="0"/>
      <w:spacing w:after="0" w:line="240" w:lineRule="auto"/>
    </w:pPr>
    <w:rPr>
      <w:rFonts w:ascii="Arial" w:eastAsia="Times New Roman" w:hAnsi="Arial" w:cs="Arial"/>
      <w:b/>
      <w:bCs/>
      <w:lang w:eastAsia="ru-RU"/>
    </w:rPr>
  </w:style>
  <w:style w:type="table" w:styleId="a5">
    <w:name w:val="Table Grid"/>
    <w:basedOn w:val="a2"/>
    <w:rsid w:val="00626F1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626F15"/>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1"/>
    <w:link w:val="1"/>
    <w:rsid w:val="00FA7D5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A7D50"/>
    <w:rPr>
      <w:rFonts w:ascii="Times New Roman" w:eastAsia="Times New Roman" w:hAnsi="Times New Roman" w:cs="Times New Roman"/>
      <w:b/>
      <w:bCs/>
      <w:sz w:val="20"/>
      <w:szCs w:val="20"/>
    </w:rPr>
  </w:style>
  <w:style w:type="character" w:customStyle="1" w:styleId="80">
    <w:name w:val="Заголовок 8 Знак"/>
    <w:basedOn w:val="a1"/>
    <w:link w:val="8"/>
    <w:semiHidden/>
    <w:rsid w:val="00FA7D50"/>
    <w:rPr>
      <w:rFonts w:ascii="Calibri" w:eastAsia="Times New Roman" w:hAnsi="Calibri" w:cs="Times New Roman"/>
      <w:i/>
      <w:iCs/>
      <w:sz w:val="24"/>
      <w:szCs w:val="24"/>
    </w:rPr>
  </w:style>
  <w:style w:type="paragraph" w:customStyle="1" w:styleId="ConsPlusNormal">
    <w:name w:val="ConsPlusNormal"/>
    <w:link w:val="ConsPlusNormal0"/>
    <w:uiPriority w:val="99"/>
    <w:rsid w:val="00FA7D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
    <w:name w:val="Char Знак"/>
    <w:basedOn w:val="a0"/>
    <w:rsid w:val="00FA7D50"/>
    <w:pPr>
      <w:spacing w:before="100" w:beforeAutospacing="1" w:after="100" w:afterAutospacing="1"/>
    </w:pPr>
    <w:rPr>
      <w:rFonts w:ascii="Tahoma" w:eastAsia="Times New Roman" w:hAnsi="Tahoma" w:cs="Tahoma"/>
      <w:lang w:val="en-US" w:eastAsia="en-US"/>
    </w:rPr>
  </w:style>
  <w:style w:type="paragraph" w:customStyle="1" w:styleId="ConsPlusNonformat">
    <w:name w:val="ConsPlusNonformat"/>
    <w:rsid w:val="00FA7D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D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w:basedOn w:val="a0"/>
    <w:rsid w:val="00FA7D50"/>
    <w:pPr>
      <w:autoSpaceDE w:val="0"/>
      <w:autoSpaceDN w:val="0"/>
      <w:adjustRightInd w:val="0"/>
    </w:pPr>
    <w:rPr>
      <w:rFonts w:ascii="Arial" w:eastAsia="Times New Roman" w:hAnsi="Arial" w:cs="Arial"/>
      <w:i/>
      <w:iCs/>
    </w:rPr>
  </w:style>
  <w:style w:type="paragraph" w:customStyle="1" w:styleId="a8">
    <w:name w:val="Знак Знак Знак Знак Знак Знак Знак"/>
    <w:basedOn w:val="a0"/>
    <w:rsid w:val="00FA7D50"/>
    <w:pPr>
      <w:spacing w:before="100" w:beforeAutospacing="1" w:after="100" w:afterAutospacing="1"/>
    </w:pPr>
    <w:rPr>
      <w:rFonts w:ascii="Tahoma" w:eastAsia="Times New Roman" w:hAnsi="Tahoma"/>
      <w:lang w:val="en-US" w:eastAsia="en-US"/>
    </w:rPr>
  </w:style>
  <w:style w:type="paragraph" w:styleId="2">
    <w:name w:val="Body Text Indent 2"/>
    <w:basedOn w:val="a0"/>
    <w:link w:val="20"/>
    <w:rsid w:val="00FA7D50"/>
    <w:pPr>
      <w:autoSpaceDE w:val="0"/>
      <w:autoSpaceDN w:val="0"/>
      <w:adjustRightInd w:val="0"/>
      <w:ind w:firstLine="540"/>
      <w:jc w:val="both"/>
    </w:pPr>
    <w:rPr>
      <w:rFonts w:eastAsia="Times New Roman"/>
      <w:sz w:val="26"/>
      <w:szCs w:val="24"/>
    </w:rPr>
  </w:style>
  <w:style w:type="character" w:customStyle="1" w:styleId="20">
    <w:name w:val="Основной текст с отступом 2 Знак"/>
    <w:basedOn w:val="a1"/>
    <w:link w:val="2"/>
    <w:rsid w:val="00FA7D50"/>
    <w:rPr>
      <w:rFonts w:ascii="Times New Roman" w:eastAsia="Times New Roman" w:hAnsi="Times New Roman" w:cs="Times New Roman"/>
      <w:sz w:val="26"/>
      <w:szCs w:val="24"/>
      <w:lang w:eastAsia="ru-RU"/>
    </w:rPr>
  </w:style>
  <w:style w:type="paragraph" w:styleId="3">
    <w:name w:val="Body Text 3"/>
    <w:basedOn w:val="a0"/>
    <w:link w:val="30"/>
    <w:rsid w:val="00FA7D50"/>
    <w:pPr>
      <w:spacing w:after="120"/>
    </w:pPr>
    <w:rPr>
      <w:rFonts w:eastAsia="Times New Roman"/>
      <w:sz w:val="16"/>
      <w:szCs w:val="16"/>
    </w:rPr>
  </w:style>
  <w:style w:type="character" w:customStyle="1" w:styleId="30">
    <w:name w:val="Основной текст 3 Знак"/>
    <w:basedOn w:val="a1"/>
    <w:link w:val="3"/>
    <w:rsid w:val="00FA7D50"/>
    <w:rPr>
      <w:rFonts w:ascii="Times New Roman" w:eastAsia="Times New Roman" w:hAnsi="Times New Roman" w:cs="Times New Roman"/>
      <w:sz w:val="16"/>
      <w:szCs w:val="16"/>
    </w:rPr>
  </w:style>
  <w:style w:type="paragraph" w:customStyle="1" w:styleId="consplusnormal1">
    <w:name w:val="consplusnormal"/>
    <w:basedOn w:val="a0"/>
    <w:rsid w:val="00FA7D50"/>
    <w:pPr>
      <w:spacing w:before="100" w:beforeAutospacing="1" w:after="100" w:afterAutospacing="1"/>
    </w:pPr>
    <w:rPr>
      <w:rFonts w:eastAsia="Times New Roman"/>
      <w:sz w:val="24"/>
      <w:szCs w:val="24"/>
    </w:rPr>
  </w:style>
  <w:style w:type="character" w:styleId="a9">
    <w:name w:val="Strong"/>
    <w:uiPriority w:val="22"/>
    <w:qFormat/>
    <w:rsid w:val="00FA7D50"/>
    <w:rPr>
      <w:b/>
      <w:bCs/>
    </w:rPr>
  </w:style>
  <w:style w:type="paragraph" w:customStyle="1" w:styleId="ConsPlusCell">
    <w:name w:val="ConsPlusCell"/>
    <w:rsid w:val="00FA7D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FA7D50"/>
    <w:rPr>
      <w:color w:val="0000FF"/>
      <w:u w:val="single"/>
    </w:rPr>
  </w:style>
  <w:style w:type="paragraph" w:styleId="ab">
    <w:name w:val="Body Text"/>
    <w:basedOn w:val="a0"/>
    <w:link w:val="ac"/>
    <w:rsid w:val="00FA7D50"/>
    <w:pPr>
      <w:spacing w:after="120"/>
    </w:pPr>
    <w:rPr>
      <w:rFonts w:eastAsia="Times New Roman"/>
      <w:sz w:val="24"/>
      <w:szCs w:val="24"/>
    </w:rPr>
  </w:style>
  <w:style w:type="character" w:customStyle="1" w:styleId="ac">
    <w:name w:val="Основной текст Знак"/>
    <w:basedOn w:val="a1"/>
    <w:link w:val="ab"/>
    <w:rsid w:val="00FA7D50"/>
    <w:rPr>
      <w:rFonts w:ascii="Times New Roman" w:eastAsia="Times New Roman" w:hAnsi="Times New Roman" w:cs="Times New Roman"/>
      <w:sz w:val="24"/>
      <w:szCs w:val="24"/>
      <w:lang w:eastAsia="ru-RU"/>
    </w:rPr>
  </w:style>
  <w:style w:type="paragraph" w:styleId="21">
    <w:name w:val="Body Text 2"/>
    <w:basedOn w:val="a0"/>
    <w:link w:val="22"/>
    <w:rsid w:val="00FA7D50"/>
    <w:pPr>
      <w:spacing w:after="120" w:line="480" w:lineRule="auto"/>
    </w:pPr>
    <w:rPr>
      <w:rFonts w:eastAsia="Times New Roman"/>
      <w:sz w:val="24"/>
      <w:szCs w:val="24"/>
    </w:rPr>
  </w:style>
  <w:style w:type="character" w:customStyle="1" w:styleId="22">
    <w:name w:val="Основной текст 2 Знак"/>
    <w:basedOn w:val="a1"/>
    <w:link w:val="21"/>
    <w:rsid w:val="00FA7D50"/>
    <w:rPr>
      <w:rFonts w:ascii="Times New Roman" w:eastAsia="Times New Roman" w:hAnsi="Times New Roman" w:cs="Times New Roman"/>
      <w:sz w:val="24"/>
      <w:szCs w:val="24"/>
      <w:lang w:eastAsia="ru-RU"/>
    </w:rPr>
  </w:style>
  <w:style w:type="paragraph" w:customStyle="1" w:styleId="ad">
    <w:name w:val="Таблицы (моноширинный)"/>
    <w:basedOn w:val="a0"/>
    <w:next w:val="a0"/>
    <w:rsid w:val="00FA7D50"/>
    <w:pPr>
      <w:widowControl w:val="0"/>
      <w:autoSpaceDE w:val="0"/>
      <w:autoSpaceDN w:val="0"/>
      <w:adjustRightInd w:val="0"/>
      <w:jc w:val="both"/>
    </w:pPr>
    <w:rPr>
      <w:rFonts w:ascii="Courier New" w:eastAsia="Times New Roman" w:hAnsi="Courier New" w:cs="Courier New"/>
    </w:rPr>
  </w:style>
  <w:style w:type="paragraph" w:styleId="ae">
    <w:name w:val="Normal (Web)"/>
    <w:basedOn w:val="a0"/>
    <w:uiPriority w:val="99"/>
    <w:rsid w:val="00FA7D50"/>
    <w:pPr>
      <w:spacing w:before="100" w:beforeAutospacing="1" w:after="100" w:afterAutospacing="1"/>
    </w:pPr>
    <w:rPr>
      <w:rFonts w:ascii="Tahoma" w:eastAsia="Times New Roman" w:hAnsi="Tahoma" w:cs="Tahoma"/>
      <w:color w:val="000000"/>
      <w:sz w:val="16"/>
      <w:szCs w:val="16"/>
    </w:rPr>
  </w:style>
  <w:style w:type="character" w:styleId="af">
    <w:name w:val="Emphasis"/>
    <w:uiPriority w:val="20"/>
    <w:qFormat/>
    <w:rsid w:val="00FA7D50"/>
    <w:rPr>
      <w:i/>
      <w:iCs/>
    </w:rPr>
  </w:style>
  <w:style w:type="paragraph" w:customStyle="1" w:styleId="af0">
    <w:name w:val="Знак Знак Знак"/>
    <w:basedOn w:val="a0"/>
    <w:rsid w:val="00FA7D50"/>
    <w:pPr>
      <w:spacing w:after="160" w:line="240" w:lineRule="exact"/>
    </w:pPr>
    <w:rPr>
      <w:rFonts w:ascii="Verdana" w:eastAsia="Times New Roman" w:hAnsi="Verdana"/>
      <w:lang w:val="en-US" w:eastAsia="en-US"/>
    </w:rPr>
  </w:style>
  <w:style w:type="paragraph" w:styleId="HTML">
    <w:name w:val="HTML Preformatted"/>
    <w:aliases w:val="Знак Знак"/>
    <w:basedOn w:val="a0"/>
    <w:link w:val="HTML0"/>
    <w:rsid w:val="00FA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aliases w:val="Знак Знак Знак1"/>
    <w:basedOn w:val="a1"/>
    <w:link w:val="HTML"/>
    <w:rsid w:val="00FA7D50"/>
    <w:rPr>
      <w:rFonts w:ascii="Courier New" w:eastAsia="Times New Roman" w:hAnsi="Courier New" w:cs="Times New Roman"/>
      <w:sz w:val="20"/>
      <w:szCs w:val="20"/>
    </w:rPr>
  </w:style>
  <w:style w:type="paragraph" w:styleId="af1">
    <w:name w:val="footer"/>
    <w:basedOn w:val="a0"/>
    <w:link w:val="af2"/>
    <w:uiPriority w:val="99"/>
    <w:rsid w:val="00FA7D50"/>
    <w:pPr>
      <w:tabs>
        <w:tab w:val="center" w:pos="4677"/>
        <w:tab w:val="right" w:pos="9355"/>
      </w:tabs>
    </w:pPr>
    <w:rPr>
      <w:rFonts w:eastAsia="Times New Roman"/>
      <w:sz w:val="24"/>
      <w:szCs w:val="24"/>
    </w:rPr>
  </w:style>
  <w:style w:type="character" w:customStyle="1" w:styleId="af2">
    <w:name w:val="Нижний колонтитул Знак"/>
    <w:basedOn w:val="a1"/>
    <w:link w:val="af1"/>
    <w:uiPriority w:val="99"/>
    <w:rsid w:val="00FA7D50"/>
    <w:rPr>
      <w:rFonts w:ascii="Times New Roman" w:eastAsia="Times New Roman" w:hAnsi="Times New Roman" w:cs="Times New Roman"/>
      <w:sz w:val="24"/>
      <w:szCs w:val="24"/>
    </w:rPr>
  </w:style>
  <w:style w:type="paragraph" w:customStyle="1" w:styleId="af3">
    <w:name w:val="Название_пост"/>
    <w:basedOn w:val="af4"/>
    <w:next w:val="af5"/>
    <w:rsid w:val="00FA7D50"/>
    <w:pPr>
      <w:spacing w:before="0" w:after="0"/>
      <w:outlineLvl w:val="9"/>
    </w:pPr>
    <w:rPr>
      <w:rFonts w:ascii="Times New Roman" w:hAnsi="Times New Roman"/>
      <w:kern w:val="0"/>
      <w:szCs w:val="24"/>
    </w:rPr>
  </w:style>
  <w:style w:type="paragraph" w:customStyle="1" w:styleId="af5">
    <w:name w:val="Дата и номер"/>
    <w:basedOn w:val="a0"/>
    <w:next w:val="af6"/>
    <w:rsid w:val="00FA7D50"/>
    <w:pPr>
      <w:tabs>
        <w:tab w:val="left" w:pos="8100"/>
      </w:tabs>
      <w:ind w:firstLine="720"/>
      <w:jc w:val="both"/>
    </w:pPr>
    <w:rPr>
      <w:rFonts w:eastAsia="Times New Roman"/>
      <w:bCs/>
      <w:sz w:val="26"/>
      <w:szCs w:val="24"/>
    </w:rPr>
  </w:style>
  <w:style w:type="paragraph" w:customStyle="1" w:styleId="af6">
    <w:name w:val="Заголовок_пост"/>
    <w:basedOn w:val="a0"/>
    <w:rsid w:val="00FA7D50"/>
    <w:pPr>
      <w:tabs>
        <w:tab w:val="left" w:pos="10440"/>
      </w:tabs>
      <w:ind w:left="720" w:right="4627"/>
    </w:pPr>
    <w:rPr>
      <w:rFonts w:eastAsia="Times New Roman"/>
      <w:sz w:val="26"/>
      <w:szCs w:val="24"/>
    </w:rPr>
  </w:style>
  <w:style w:type="paragraph" w:customStyle="1" w:styleId="af7">
    <w:name w:val="Абзац_пост"/>
    <w:basedOn w:val="a0"/>
    <w:rsid w:val="00FA7D50"/>
    <w:pPr>
      <w:spacing w:before="120"/>
      <w:ind w:firstLine="720"/>
      <w:jc w:val="both"/>
    </w:pPr>
    <w:rPr>
      <w:rFonts w:eastAsia="Times New Roman"/>
      <w:sz w:val="26"/>
      <w:szCs w:val="24"/>
    </w:rPr>
  </w:style>
  <w:style w:type="paragraph" w:customStyle="1" w:styleId="af8">
    <w:name w:val="Рассылка"/>
    <w:basedOn w:val="af7"/>
    <w:rsid w:val="00FA7D50"/>
    <w:pPr>
      <w:tabs>
        <w:tab w:val="left" w:pos="2160"/>
      </w:tabs>
      <w:spacing w:before="0"/>
      <w:ind w:left="2160" w:hanging="1440"/>
    </w:pPr>
  </w:style>
  <w:style w:type="paragraph" w:customStyle="1" w:styleId="a">
    <w:name w:val="Пункт_пост"/>
    <w:basedOn w:val="a0"/>
    <w:rsid w:val="00FA7D50"/>
    <w:pPr>
      <w:numPr>
        <w:numId w:val="13"/>
      </w:numPr>
      <w:spacing w:before="120"/>
      <w:jc w:val="both"/>
    </w:pPr>
    <w:rPr>
      <w:rFonts w:eastAsia="Times New Roman"/>
      <w:sz w:val="26"/>
      <w:szCs w:val="24"/>
    </w:rPr>
  </w:style>
  <w:style w:type="character" w:styleId="af9">
    <w:name w:val="page number"/>
    <w:basedOn w:val="a1"/>
    <w:rsid w:val="00FA7D50"/>
  </w:style>
  <w:style w:type="paragraph" w:styleId="af4">
    <w:name w:val="Title"/>
    <w:basedOn w:val="a0"/>
    <w:link w:val="afa"/>
    <w:qFormat/>
    <w:rsid w:val="00FA7D50"/>
    <w:pPr>
      <w:spacing w:before="240" w:after="60"/>
      <w:jc w:val="center"/>
      <w:outlineLvl w:val="0"/>
    </w:pPr>
    <w:rPr>
      <w:rFonts w:ascii="Arial" w:eastAsia="Times New Roman" w:hAnsi="Arial"/>
      <w:b/>
      <w:bCs/>
      <w:kern w:val="28"/>
      <w:sz w:val="32"/>
      <w:szCs w:val="32"/>
    </w:rPr>
  </w:style>
  <w:style w:type="character" w:customStyle="1" w:styleId="afa">
    <w:name w:val="Заголовок Знак"/>
    <w:basedOn w:val="a1"/>
    <w:link w:val="af4"/>
    <w:rsid w:val="00FA7D50"/>
    <w:rPr>
      <w:rFonts w:ascii="Arial" w:eastAsia="Times New Roman" w:hAnsi="Arial" w:cs="Times New Roman"/>
      <w:b/>
      <w:bCs/>
      <w:kern w:val="28"/>
      <w:sz w:val="32"/>
      <w:szCs w:val="32"/>
    </w:rPr>
  </w:style>
  <w:style w:type="paragraph" w:styleId="afb">
    <w:name w:val="header"/>
    <w:basedOn w:val="a0"/>
    <w:link w:val="afc"/>
    <w:uiPriority w:val="99"/>
    <w:rsid w:val="00FA7D50"/>
    <w:pPr>
      <w:tabs>
        <w:tab w:val="center" w:pos="4677"/>
        <w:tab w:val="right" w:pos="9355"/>
      </w:tabs>
    </w:pPr>
    <w:rPr>
      <w:rFonts w:eastAsia="Times New Roman"/>
      <w:sz w:val="24"/>
      <w:szCs w:val="24"/>
    </w:rPr>
  </w:style>
  <w:style w:type="character" w:customStyle="1" w:styleId="afc">
    <w:name w:val="Верхний колонтитул Знак"/>
    <w:basedOn w:val="a1"/>
    <w:link w:val="afb"/>
    <w:uiPriority w:val="99"/>
    <w:rsid w:val="00FA7D50"/>
    <w:rPr>
      <w:rFonts w:ascii="Times New Roman" w:eastAsia="Times New Roman" w:hAnsi="Times New Roman" w:cs="Times New Roman"/>
      <w:sz w:val="24"/>
      <w:szCs w:val="24"/>
    </w:rPr>
  </w:style>
  <w:style w:type="paragraph" w:styleId="afd">
    <w:name w:val="Balloon Text"/>
    <w:basedOn w:val="a0"/>
    <w:link w:val="afe"/>
    <w:rsid w:val="00FA7D50"/>
    <w:rPr>
      <w:rFonts w:ascii="Tahoma" w:eastAsia="Times New Roman" w:hAnsi="Tahoma"/>
      <w:sz w:val="16"/>
      <w:szCs w:val="16"/>
    </w:rPr>
  </w:style>
  <w:style w:type="character" w:customStyle="1" w:styleId="afe">
    <w:name w:val="Текст выноски Знак"/>
    <w:basedOn w:val="a1"/>
    <w:link w:val="afd"/>
    <w:rsid w:val="00FA7D50"/>
    <w:rPr>
      <w:rFonts w:ascii="Tahoma" w:eastAsia="Times New Roman" w:hAnsi="Tahoma" w:cs="Times New Roman"/>
      <w:sz w:val="16"/>
      <w:szCs w:val="16"/>
    </w:rPr>
  </w:style>
  <w:style w:type="paragraph" w:styleId="aff">
    <w:name w:val="Body Text Indent"/>
    <w:basedOn w:val="a0"/>
    <w:link w:val="aff0"/>
    <w:rsid w:val="00FA7D50"/>
    <w:pPr>
      <w:spacing w:after="120"/>
      <w:ind w:left="283"/>
    </w:pPr>
    <w:rPr>
      <w:rFonts w:eastAsia="Times New Roman"/>
      <w:sz w:val="24"/>
      <w:szCs w:val="24"/>
    </w:rPr>
  </w:style>
  <w:style w:type="character" w:customStyle="1" w:styleId="aff0">
    <w:name w:val="Основной текст с отступом Знак"/>
    <w:basedOn w:val="a1"/>
    <w:link w:val="aff"/>
    <w:rsid w:val="00FA7D50"/>
    <w:rPr>
      <w:rFonts w:ascii="Times New Roman" w:eastAsia="Times New Roman" w:hAnsi="Times New Roman" w:cs="Times New Roman"/>
      <w:sz w:val="24"/>
      <w:szCs w:val="24"/>
    </w:rPr>
  </w:style>
  <w:style w:type="paragraph" w:customStyle="1" w:styleId="11">
    <w:name w:val="Обычный1"/>
    <w:rsid w:val="00FA7D50"/>
    <w:pPr>
      <w:widowControl w:val="0"/>
      <w:spacing w:after="0" w:line="240" w:lineRule="auto"/>
    </w:pPr>
    <w:rPr>
      <w:rFonts w:ascii="Arial" w:eastAsia="Times New Roman" w:hAnsi="Arial" w:cs="Times New Roman"/>
      <w:sz w:val="18"/>
      <w:szCs w:val="20"/>
      <w:lang w:eastAsia="ru-RU"/>
    </w:rPr>
  </w:style>
  <w:style w:type="paragraph" w:customStyle="1" w:styleId="CharChar">
    <w:name w:val="Char Char"/>
    <w:basedOn w:val="a0"/>
    <w:rsid w:val="00FA7D50"/>
    <w:pPr>
      <w:spacing w:after="160" w:line="240" w:lineRule="exact"/>
    </w:pPr>
    <w:rPr>
      <w:rFonts w:ascii="Verdana" w:eastAsia="Times New Roman" w:hAnsi="Verdana"/>
      <w:lang w:val="en-US" w:eastAsia="en-US"/>
    </w:rPr>
  </w:style>
  <w:style w:type="paragraph" w:customStyle="1" w:styleId="Preformat">
    <w:name w:val="Preformat"/>
    <w:rsid w:val="00FA7D50"/>
    <w:pPr>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0"/>
    <w:link w:val="32"/>
    <w:rsid w:val="00FA7D50"/>
    <w:pPr>
      <w:spacing w:after="120"/>
      <w:ind w:left="283"/>
    </w:pPr>
    <w:rPr>
      <w:rFonts w:eastAsia="Times New Roman"/>
      <w:sz w:val="16"/>
      <w:szCs w:val="16"/>
    </w:rPr>
  </w:style>
  <w:style w:type="character" w:customStyle="1" w:styleId="32">
    <w:name w:val="Основной текст с отступом 3 Знак"/>
    <w:basedOn w:val="a1"/>
    <w:link w:val="31"/>
    <w:rsid w:val="00FA7D50"/>
    <w:rPr>
      <w:rFonts w:ascii="Times New Roman" w:eastAsia="Times New Roman" w:hAnsi="Times New Roman" w:cs="Times New Roman"/>
      <w:sz w:val="16"/>
      <w:szCs w:val="16"/>
    </w:rPr>
  </w:style>
  <w:style w:type="paragraph" w:customStyle="1" w:styleId="aff1">
    <w:name w:val="Текст таблицы"/>
    <w:basedOn w:val="a0"/>
    <w:rsid w:val="00FA7D50"/>
    <w:pPr>
      <w:spacing w:before="40" w:after="40"/>
    </w:pPr>
    <w:rPr>
      <w:rFonts w:eastAsia="Times New Roman"/>
      <w:sz w:val="24"/>
    </w:rPr>
  </w:style>
  <w:style w:type="paragraph" w:customStyle="1" w:styleId="aff2">
    <w:name w:val="Знак Знак Знак Знак"/>
    <w:basedOn w:val="a0"/>
    <w:rsid w:val="00FA7D50"/>
    <w:pPr>
      <w:spacing w:before="100" w:beforeAutospacing="1" w:after="100" w:afterAutospacing="1"/>
      <w:jc w:val="both"/>
    </w:pPr>
    <w:rPr>
      <w:rFonts w:ascii="Tahoma" w:eastAsia="Times New Roman" w:hAnsi="Tahoma"/>
      <w:lang w:val="en-US" w:eastAsia="en-US"/>
    </w:rPr>
  </w:style>
  <w:style w:type="paragraph" w:customStyle="1" w:styleId="aff3">
    <w:name w:val="Знак"/>
    <w:basedOn w:val="a0"/>
    <w:rsid w:val="00FA7D50"/>
    <w:rPr>
      <w:rFonts w:ascii="Verdana" w:eastAsia="Times New Roman" w:hAnsi="Verdana" w:cs="Verdana"/>
      <w:lang w:val="en-US" w:eastAsia="en-US"/>
    </w:rPr>
  </w:style>
  <w:style w:type="paragraph" w:customStyle="1" w:styleId="consplustitle0">
    <w:name w:val="consplustitle"/>
    <w:basedOn w:val="a0"/>
    <w:rsid w:val="00FA7D50"/>
    <w:pPr>
      <w:spacing w:before="100" w:beforeAutospacing="1" w:after="100" w:afterAutospacing="1"/>
    </w:pPr>
    <w:rPr>
      <w:rFonts w:eastAsia="Times New Roman"/>
      <w:sz w:val="24"/>
      <w:szCs w:val="24"/>
    </w:rPr>
  </w:style>
  <w:style w:type="paragraph" w:customStyle="1" w:styleId="12">
    <w:name w:val="1"/>
    <w:basedOn w:val="a0"/>
    <w:rsid w:val="00FA7D50"/>
    <w:pPr>
      <w:spacing w:before="100" w:beforeAutospacing="1" w:after="100" w:afterAutospacing="1"/>
    </w:pPr>
    <w:rPr>
      <w:rFonts w:eastAsia="Times New Roman"/>
      <w:sz w:val="24"/>
      <w:szCs w:val="24"/>
    </w:rPr>
  </w:style>
  <w:style w:type="paragraph" w:customStyle="1" w:styleId="210">
    <w:name w:val="Основной текст с отступом 21"/>
    <w:basedOn w:val="a0"/>
    <w:rsid w:val="00FA7D50"/>
    <w:pPr>
      <w:suppressAutoHyphens/>
      <w:autoSpaceDE w:val="0"/>
      <w:ind w:firstLine="540"/>
      <w:jc w:val="both"/>
    </w:pPr>
    <w:rPr>
      <w:rFonts w:eastAsia="Times New Roman"/>
      <w:sz w:val="26"/>
      <w:szCs w:val="24"/>
      <w:lang w:eastAsia="ar-SA"/>
    </w:rPr>
  </w:style>
  <w:style w:type="character" w:customStyle="1" w:styleId="aff4">
    <w:name w:val="Гипертекстовая ссылка"/>
    <w:uiPriority w:val="99"/>
    <w:rsid w:val="00FA7D50"/>
    <w:rPr>
      <w:rFonts w:cs="Times New Roman"/>
      <w:color w:val="106BBE"/>
    </w:rPr>
  </w:style>
  <w:style w:type="character" w:customStyle="1" w:styleId="aff5">
    <w:name w:val="Цветовое выделение"/>
    <w:uiPriority w:val="99"/>
    <w:rsid w:val="00FA7D50"/>
    <w:rPr>
      <w:b/>
      <w:bCs/>
      <w:color w:val="26282F"/>
    </w:rPr>
  </w:style>
  <w:style w:type="paragraph" w:customStyle="1" w:styleId="aff6">
    <w:name w:val="Нормальный (таблица)"/>
    <w:basedOn w:val="a0"/>
    <w:next w:val="a0"/>
    <w:uiPriority w:val="99"/>
    <w:rsid w:val="00FA7D50"/>
    <w:pPr>
      <w:widowControl w:val="0"/>
      <w:autoSpaceDE w:val="0"/>
      <w:autoSpaceDN w:val="0"/>
      <w:adjustRightInd w:val="0"/>
      <w:jc w:val="both"/>
    </w:pPr>
    <w:rPr>
      <w:rFonts w:ascii="Arial" w:eastAsia="Times New Roman" w:hAnsi="Arial" w:cs="Arial"/>
      <w:sz w:val="24"/>
      <w:szCs w:val="24"/>
    </w:rPr>
  </w:style>
  <w:style w:type="paragraph" w:customStyle="1" w:styleId="aff7">
    <w:name w:val="Прижатый влево"/>
    <w:basedOn w:val="a0"/>
    <w:next w:val="a0"/>
    <w:uiPriority w:val="99"/>
    <w:rsid w:val="00FA7D50"/>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FA7D50"/>
    <w:pPr>
      <w:suppressAutoHyphens/>
      <w:spacing w:after="0" w:line="100" w:lineRule="atLeast"/>
    </w:pPr>
    <w:rPr>
      <w:rFonts w:ascii="Calibri" w:eastAsia="Times New Roman" w:hAnsi="Calibri" w:cs="Calibri"/>
      <w:color w:val="000000"/>
      <w:sz w:val="24"/>
      <w:szCs w:val="24"/>
      <w:lang w:eastAsia="ar-SA"/>
    </w:rPr>
  </w:style>
  <w:style w:type="paragraph" w:customStyle="1" w:styleId="s1">
    <w:name w:val="s_1"/>
    <w:basedOn w:val="a0"/>
    <w:uiPriority w:val="99"/>
    <w:rsid w:val="00FA7D50"/>
    <w:pPr>
      <w:spacing w:before="100" w:beforeAutospacing="1" w:after="100" w:afterAutospacing="1"/>
    </w:pPr>
    <w:rPr>
      <w:rFonts w:ascii="Calibri" w:eastAsia="Times New Roman" w:hAnsi="Calibri" w:cs="Calibri"/>
      <w:sz w:val="24"/>
      <w:szCs w:val="24"/>
    </w:rPr>
  </w:style>
  <w:style w:type="character" w:styleId="aff8">
    <w:name w:val="FollowedHyperlink"/>
    <w:rsid w:val="00FA7D50"/>
    <w:rPr>
      <w:color w:val="800080"/>
      <w:u w:val="single"/>
    </w:rPr>
  </w:style>
  <w:style w:type="character" w:customStyle="1" w:styleId="ConsPlusNormal0">
    <w:name w:val="ConsPlusNormal Знак"/>
    <w:link w:val="ConsPlusNormal"/>
    <w:uiPriority w:val="99"/>
    <w:locked/>
    <w:rsid w:val="00FA7D50"/>
    <w:rPr>
      <w:rFonts w:ascii="Arial" w:eastAsia="Times New Roman" w:hAnsi="Arial" w:cs="Arial"/>
      <w:sz w:val="20"/>
      <w:szCs w:val="20"/>
      <w:lang w:eastAsia="ru-RU"/>
    </w:rPr>
  </w:style>
  <w:style w:type="paragraph" w:customStyle="1" w:styleId="aff9">
    <w:name w:val="Комментарий"/>
    <w:basedOn w:val="a0"/>
    <w:next w:val="a0"/>
    <w:uiPriority w:val="99"/>
    <w:rsid w:val="00FA7D50"/>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rPr>
  </w:style>
  <w:style w:type="paragraph" w:customStyle="1" w:styleId="affa">
    <w:name w:val="Информация об изменениях документа"/>
    <w:basedOn w:val="aff9"/>
    <w:next w:val="a0"/>
    <w:uiPriority w:val="99"/>
    <w:rsid w:val="00FA7D50"/>
    <w:rPr>
      <w:i/>
      <w:iCs/>
    </w:rPr>
  </w:style>
  <w:style w:type="paragraph" w:customStyle="1" w:styleId="headertext">
    <w:name w:val="headertext"/>
    <w:basedOn w:val="a0"/>
    <w:rsid w:val="00C517C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613E-8C32-45C7-888E-9EC6ECBE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52</cp:revision>
  <cp:lastPrinted>2022-06-20T08:32:00Z</cp:lastPrinted>
  <dcterms:created xsi:type="dcterms:W3CDTF">2021-10-06T07:24:00Z</dcterms:created>
  <dcterms:modified xsi:type="dcterms:W3CDTF">2023-01-19T07:45:00Z</dcterms:modified>
</cp:coreProperties>
</file>