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D1" w:rsidRPr="00965F1C" w:rsidRDefault="005352FB" w:rsidP="00B73D1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1D1" w:rsidRPr="00965F1C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1D51D1" w:rsidRPr="00BC0B5D" w:rsidRDefault="001D51D1" w:rsidP="001D51D1">
      <w:pPr>
        <w:spacing w:after="0" w:line="240" w:lineRule="auto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proofErr w:type="gramStart"/>
      <w:r w:rsidRPr="00965F1C">
        <w:rPr>
          <w:rFonts w:ascii="Times New Roman" w:hAnsi="Times New Roman" w:cs="Times New Roman"/>
          <w:b/>
          <w:spacing w:val="60"/>
          <w:sz w:val="28"/>
          <w:szCs w:val="28"/>
          <w:lang w:val="en-US"/>
        </w:rPr>
        <w:t>I</w:t>
      </w:r>
      <w:r w:rsidR="00300DBF" w:rsidRPr="00965F1C">
        <w:rPr>
          <w:rFonts w:ascii="Times New Roman" w:hAnsi="Times New Roman" w:cs="Times New Roman"/>
          <w:b/>
          <w:spacing w:val="60"/>
          <w:sz w:val="28"/>
          <w:szCs w:val="28"/>
          <w:lang w:val="en-US"/>
        </w:rPr>
        <w:t>V</w:t>
      </w:r>
      <w:r w:rsidRPr="00965F1C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="00714D9A" w:rsidRPr="00965F1C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965F1C">
        <w:rPr>
          <w:rFonts w:ascii="Times New Roman" w:hAnsi="Times New Roman" w:cs="Times New Roman"/>
          <w:b/>
          <w:spacing w:val="60"/>
          <w:sz w:val="28"/>
          <w:szCs w:val="28"/>
        </w:rPr>
        <w:t>Гражданского</w:t>
      </w:r>
      <w:proofErr w:type="gramEnd"/>
      <w:r w:rsidRPr="00965F1C">
        <w:rPr>
          <w:rFonts w:ascii="Times New Roman" w:hAnsi="Times New Roman" w:cs="Times New Roman"/>
          <w:b/>
          <w:spacing w:val="60"/>
          <w:sz w:val="28"/>
          <w:szCs w:val="28"/>
        </w:rPr>
        <w:t xml:space="preserve"> Форума</w:t>
      </w:r>
      <w:r w:rsidRPr="00965F1C">
        <w:rPr>
          <w:rFonts w:ascii="Times New Roman" w:hAnsi="Times New Roman" w:cs="Times New Roman"/>
          <w:b/>
          <w:spacing w:val="60"/>
          <w:sz w:val="28"/>
          <w:szCs w:val="28"/>
        </w:rPr>
        <w:br/>
        <w:t xml:space="preserve">Тутаевского </w:t>
      </w:r>
      <w:r w:rsidR="00455060" w:rsidRPr="00965F1C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965F1C">
        <w:rPr>
          <w:rFonts w:ascii="Times New Roman" w:hAnsi="Times New Roman" w:cs="Times New Roman"/>
          <w:b/>
          <w:spacing w:val="60"/>
          <w:sz w:val="28"/>
          <w:szCs w:val="28"/>
        </w:rPr>
        <w:t>муниципального</w:t>
      </w:r>
      <w:r w:rsidR="00455060" w:rsidRPr="00965F1C">
        <w:rPr>
          <w:rFonts w:ascii="Times New Roman" w:hAnsi="Times New Roman" w:cs="Times New Roman"/>
          <w:b/>
          <w:spacing w:val="60"/>
          <w:sz w:val="28"/>
          <w:szCs w:val="28"/>
        </w:rPr>
        <w:t xml:space="preserve"> </w:t>
      </w:r>
      <w:r w:rsidRPr="00965F1C">
        <w:rPr>
          <w:rFonts w:ascii="Times New Roman" w:hAnsi="Times New Roman" w:cs="Times New Roman"/>
          <w:b/>
          <w:spacing w:val="60"/>
          <w:sz w:val="28"/>
          <w:szCs w:val="28"/>
        </w:rPr>
        <w:t xml:space="preserve"> района</w:t>
      </w:r>
      <w:r w:rsidRPr="00BC0B5D">
        <w:rPr>
          <w:rFonts w:ascii="Times New Roman" w:hAnsi="Times New Roman" w:cs="Times New Roman"/>
          <w:spacing w:val="60"/>
          <w:sz w:val="28"/>
          <w:szCs w:val="28"/>
        </w:rPr>
        <w:br/>
      </w:r>
    </w:p>
    <w:p w:rsidR="001D51D1" w:rsidRPr="00BC0B5D" w:rsidRDefault="005F6E84" w:rsidP="00062BA6">
      <w:pPr>
        <w:spacing w:before="240" w:after="360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1</w:t>
      </w:r>
      <w:r w:rsidR="00D50A05" w:rsidRPr="00BC0B5D">
        <w:rPr>
          <w:rFonts w:ascii="Times New Roman" w:hAnsi="Times New Roman" w:cs="Times New Roman"/>
          <w:sz w:val="28"/>
          <w:szCs w:val="28"/>
        </w:rPr>
        <w:t>8</w:t>
      </w:r>
      <w:r w:rsidRPr="00BC0B5D">
        <w:rPr>
          <w:rFonts w:ascii="Times New Roman" w:hAnsi="Times New Roman" w:cs="Times New Roman"/>
          <w:sz w:val="28"/>
          <w:szCs w:val="28"/>
        </w:rPr>
        <w:t>.</w:t>
      </w:r>
      <w:r w:rsidR="00300DBF" w:rsidRPr="00BC0B5D">
        <w:rPr>
          <w:rFonts w:ascii="Times New Roman" w:hAnsi="Times New Roman" w:cs="Times New Roman"/>
          <w:sz w:val="28"/>
          <w:szCs w:val="28"/>
        </w:rPr>
        <w:t>11</w:t>
      </w:r>
      <w:r w:rsidRPr="00BC0B5D">
        <w:rPr>
          <w:rFonts w:ascii="Times New Roman" w:hAnsi="Times New Roman" w:cs="Times New Roman"/>
          <w:sz w:val="28"/>
          <w:szCs w:val="28"/>
        </w:rPr>
        <w:t>.</w:t>
      </w:r>
      <w:r w:rsidR="00300DBF" w:rsidRPr="00BC0B5D">
        <w:rPr>
          <w:rFonts w:ascii="Times New Roman" w:hAnsi="Times New Roman" w:cs="Times New Roman"/>
          <w:sz w:val="28"/>
          <w:szCs w:val="28"/>
        </w:rPr>
        <w:t>2022</w:t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Pr="00BC0B5D">
        <w:rPr>
          <w:rFonts w:ascii="Times New Roman" w:hAnsi="Times New Roman" w:cs="Times New Roman"/>
          <w:sz w:val="28"/>
          <w:szCs w:val="28"/>
        </w:rPr>
        <w:tab/>
      </w:r>
      <w:r w:rsidR="001845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C0B5D">
        <w:rPr>
          <w:rFonts w:ascii="Times New Roman" w:hAnsi="Times New Roman" w:cs="Times New Roman"/>
          <w:sz w:val="28"/>
          <w:szCs w:val="28"/>
        </w:rPr>
        <w:t xml:space="preserve"> г. Тутаев</w:t>
      </w:r>
    </w:p>
    <w:p w:rsidR="00CF7F4F" w:rsidRPr="00BC0B5D" w:rsidRDefault="00C01A31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 xml:space="preserve">Мы, участники </w:t>
      </w:r>
      <w:r w:rsidR="0055161F" w:rsidRPr="00BC0B5D">
        <w:rPr>
          <w:rFonts w:ascii="Times New Roman" w:hAnsi="Times New Roman" w:cs="Times New Roman"/>
          <w:sz w:val="28"/>
          <w:szCs w:val="28"/>
        </w:rPr>
        <w:t>четвертого</w:t>
      </w:r>
      <w:r w:rsidR="001D51D1" w:rsidRPr="00BC0B5D"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Pr="00BC0B5D">
        <w:rPr>
          <w:rFonts w:ascii="Times New Roman" w:hAnsi="Times New Roman" w:cs="Times New Roman"/>
          <w:sz w:val="28"/>
          <w:szCs w:val="28"/>
        </w:rPr>
        <w:t xml:space="preserve"> Форума </w:t>
      </w:r>
      <w:r w:rsidR="001D51D1" w:rsidRPr="00BC0B5D"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Pr="00BC0B5D">
        <w:rPr>
          <w:rFonts w:ascii="Times New Roman" w:hAnsi="Times New Roman" w:cs="Times New Roman"/>
          <w:sz w:val="28"/>
          <w:szCs w:val="28"/>
        </w:rPr>
        <w:t xml:space="preserve">, </w:t>
      </w:r>
      <w:r w:rsidR="00405EE9" w:rsidRPr="00BC0B5D">
        <w:rPr>
          <w:rFonts w:ascii="Times New Roman" w:hAnsi="Times New Roman" w:cs="Times New Roman"/>
          <w:sz w:val="28"/>
          <w:szCs w:val="28"/>
        </w:rPr>
        <w:t>считаем</w:t>
      </w:r>
      <w:r w:rsidRPr="00BC0B5D">
        <w:rPr>
          <w:rFonts w:ascii="Times New Roman" w:hAnsi="Times New Roman" w:cs="Times New Roman"/>
          <w:sz w:val="28"/>
          <w:szCs w:val="28"/>
        </w:rPr>
        <w:t xml:space="preserve">, что решение актуальных </w:t>
      </w:r>
      <w:r w:rsidR="001D51D1" w:rsidRPr="00BC0B5D">
        <w:rPr>
          <w:rFonts w:ascii="Times New Roman" w:hAnsi="Times New Roman" w:cs="Times New Roman"/>
          <w:sz w:val="28"/>
          <w:szCs w:val="28"/>
        </w:rPr>
        <w:t>задач развития территории</w:t>
      </w:r>
      <w:r w:rsidRPr="00BC0B5D">
        <w:rPr>
          <w:rFonts w:ascii="Times New Roman" w:hAnsi="Times New Roman" w:cs="Times New Roman"/>
          <w:sz w:val="28"/>
          <w:szCs w:val="28"/>
        </w:rPr>
        <w:t xml:space="preserve"> возможно лишь при консолидации усилий всех заинтересованных сторон: власти, б</w:t>
      </w:r>
      <w:r w:rsidR="001D51D1" w:rsidRPr="00BC0B5D">
        <w:rPr>
          <w:rFonts w:ascii="Times New Roman" w:hAnsi="Times New Roman" w:cs="Times New Roman"/>
          <w:sz w:val="28"/>
          <w:szCs w:val="28"/>
        </w:rPr>
        <w:t>изнеса и гражданского сообщества.</w:t>
      </w:r>
      <w:r w:rsidR="006610A8" w:rsidRPr="00BC0B5D">
        <w:rPr>
          <w:rFonts w:ascii="Times New Roman" w:hAnsi="Times New Roman" w:cs="Times New Roman"/>
          <w:sz w:val="28"/>
          <w:szCs w:val="28"/>
        </w:rPr>
        <w:t xml:space="preserve"> Мы </w:t>
      </w:r>
      <w:r w:rsidR="00CF7F4F" w:rsidRPr="00BC0B5D">
        <w:rPr>
          <w:rFonts w:ascii="Times New Roman" w:hAnsi="Times New Roman" w:cs="Times New Roman"/>
          <w:sz w:val="28"/>
          <w:szCs w:val="28"/>
        </w:rPr>
        <w:t xml:space="preserve">собрались на Гражданский Форум для того, чтобы: </w:t>
      </w:r>
    </w:p>
    <w:p w:rsidR="00CF7F4F" w:rsidRPr="00BC0B5D" w:rsidRDefault="00CF7F4F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- обсудить результаты деятельности некоммерческого сектора Тутаевского муниципального района;</w:t>
      </w:r>
    </w:p>
    <w:p w:rsidR="00CF7F4F" w:rsidRPr="00BC0B5D" w:rsidRDefault="00CF7F4F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 xml:space="preserve">- дать общественную оценку процессам развития </w:t>
      </w:r>
      <w:proofErr w:type="gramStart"/>
      <w:r w:rsidRPr="00BC0B5D">
        <w:rPr>
          <w:rFonts w:ascii="Times New Roman" w:hAnsi="Times New Roman" w:cs="Times New Roman"/>
          <w:sz w:val="28"/>
          <w:szCs w:val="28"/>
        </w:rPr>
        <w:t>межсекторного</w:t>
      </w:r>
      <w:proofErr w:type="gramEnd"/>
      <w:r w:rsidRPr="00BC0B5D">
        <w:rPr>
          <w:rFonts w:ascii="Times New Roman" w:hAnsi="Times New Roman" w:cs="Times New Roman"/>
          <w:sz w:val="28"/>
          <w:szCs w:val="28"/>
        </w:rPr>
        <w:t xml:space="preserve"> социального партнерства на территории района,</w:t>
      </w:r>
    </w:p>
    <w:p w:rsidR="00CF7F4F" w:rsidRPr="00BC0B5D" w:rsidRDefault="00CF7F4F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- рассмотреть возможные новые варианты взаимодействия местного самоуправления, бизнеса и некоммерческих организаций,</w:t>
      </w:r>
    </w:p>
    <w:p w:rsidR="00CF7F4F" w:rsidRPr="00BC0B5D" w:rsidRDefault="00CF7F4F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- обсудить предложения по созданию концепции и программы развития гражданского общества Тутаевского муниципального района,</w:t>
      </w:r>
    </w:p>
    <w:p w:rsidR="00CF7F4F" w:rsidRPr="00BC0B5D" w:rsidRDefault="00CF7F4F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- представить свои социальные услуги и практики широкому кругу общественности.</w:t>
      </w:r>
    </w:p>
    <w:p w:rsidR="00877E33" w:rsidRPr="00877E33" w:rsidRDefault="00877E33" w:rsidP="00A26F9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E33">
        <w:rPr>
          <w:rFonts w:ascii="Times New Roman" w:hAnsi="Times New Roman" w:cs="Times New Roman"/>
          <w:sz w:val="28"/>
          <w:szCs w:val="28"/>
        </w:rPr>
        <w:t>Гражданское общество стало более активным, некоммерческие организации накопили опыт, стали обладать достаточными профессиональными знаниями, возможностями. Гражданская активность – один из признаков, предпосылка и фундаментальная основа развития гражданского общества. В этих условиях государство создает максимально комфортные условия для развития гражданской активности и работы некоммерческих организаций.</w:t>
      </w:r>
    </w:p>
    <w:p w:rsidR="00877E33" w:rsidRDefault="00877E33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E33">
        <w:rPr>
          <w:rFonts w:ascii="Times New Roman" w:hAnsi="Times New Roman" w:cs="Times New Roman"/>
          <w:sz w:val="28"/>
          <w:szCs w:val="28"/>
        </w:rPr>
        <w:t>Гражданское общество в Тутаевском районе</w:t>
      </w:r>
      <w:r w:rsidRPr="00BC0B5D">
        <w:rPr>
          <w:rFonts w:ascii="Times New Roman" w:hAnsi="Times New Roman" w:cs="Times New Roman"/>
          <w:sz w:val="28"/>
          <w:szCs w:val="28"/>
        </w:rPr>
        <w:t xml:space="preserve"> в настоящее время охватывает обширный и разнородный ряд общественных объединений (инициативные группы, организации, фонды, национальные автономии и т.д.). На территории Тутаевского муниципального района действует более 50 некоммерческих организаций и объединений. </w:t>
      </w:r>
    </w:p>
    <w:p w:rsidR="00E452C8" w:rsidRPr="00BC0B5D" w:rsidRDefault="006610A8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Участники форума отмечают</w:t>
      </w:r>
      <w:r w:rsidR="00E452C8" w:rsidRPr="00BC0B5D">
        <w:rPr>
          <w:rFonts w:ascii="Times New Roman" w:hAnsi="Times New Roman" w:cs="Times New Roman"/>
          <w:sz w:val="28"/>
          <w:szCs w:val="28"/>
        </w:rPr>
        <w:t xml:space="preserve"> положительные результаты совместной деятельности </w:t>
      </w:r>
      <w:r w:rsidRPr="00BC0B5D">
        <w:rPr>
          <w:rFonts w:ascii="Times New Roman" w:hAnsi="Times New Roman" w:cs="Times New Roman"/>
          <w:sz w:val="28"/>
          <w:szCs w:val="28"/>
        </w:rPr>
        <w:t xml:space="preserve">власти, бизнеса и некоммерческого сектора </w:t>
      </w:r>
      <w:r w:rsidR="00E452C8" w:rsidRPr="00BC0B5D">
        <w:rPr>
          <w:rFonts w:ascii="Times New Roman" w:hAnsi="Times New Roman" w:cs="Times New Roman"/>
          <w:sz w:val="28"/>
          <w:szCs w:val="28"/>
        </w:rPr>
        <w:t>по развитию гражданского общества в Тутаевском муниципальном районе: динамично развивается государственная и муниципальная поддержка деятельности социально ориентированных некоммерческих организаций, гражданских инициатив, повышается эффективность социальных проектов. Расширяется спектр деятельности НКО. В общественном движении происходят качественные изменения, растет число общественных инициатив и людей, принимающих в них участие. Широко развивается волонтерское движение.</w:t>
      </w:r>
    </w:p>
    <w:p w:rsidR="00B33DAB" w:rsidRDefault="009C3FD9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lastRenderedPageBreak/>
        <w:t xml:space="preserve">Считаем, что дальнейшее развитие района невозможно без </w:t>
      </w:r>
      <w:r w:rsidR="006610A8" w:rsidRPr="00BC0B5D">
        <w:rPr>
          <w:rFonts w:ascii="Times New Roman" w:hAnsi="Times New Roman" w:cs="Times New Roman"/>
          <w:sz w:val="28"/>
          <w:szCs w:val="28"/>
        </w:rPr>
        <w:t xml:space="preserve">тесного </w:t>
      </w:r>
      <w:r w:rsidRPr="00BC0B5D">
        <w:rPr>
          <w:rFonts w:ascii="Times New Roman" w:hAnsi="Times New Roman" w:cs="Times New Roman"/>
          <w:sz w:val="28"/>
          <w:szCs w:val="28"/>
        </w:rPr>
        <w:t xml:space="preserve">сотрудничества органов власти с третьим сектором и бизнесом, развития социально ориентированных некоммерческих организаций, внедрения и применения механизмов общественного контроля, гражданско-патриотического воспитания граждан и сохранения традиционной культуры. </w:t>
      </w:r>
    </w:p>
    <w:p w:rsidR="00405EE9" w:rsidRPr="00BC0B5D" w:rsidRDefault="00B33DAB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доклады, представленные н</w:t>
      </w:r>
      <w:r w:rsidRPr="00B33DAB">
        <w:rPr>
          <w:rFonts w:ascii="Times New Roman" w:hAnsi="Times New Roman" w:cs="Times New Roman"/>
          <w:sz w:val="28"/>
          <w:szCs w:val="28"/>
        </w:rPr>
        <w:t xml:space="preserve">а дискуссионных площадках </w:t>
      </w:r>
      <w:r w:rsidRPr="00B33DAB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 xml:space="preserve"> «Гражданская активность </w:t>
      </w:r>
      <w:r w:rsidRPr="00B33DAB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 xml:space="preserve">как фактор развития территории», </w:t>
      </w:r>
      <w:r w:rsidRPr="00B33DAB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>«СОНКО: опыт и перспективы»</w:t>
      </w:r>
      <w:r w:rsidRPr="00B33DAB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 xml:space="preserve">, </w:t>
      </w:r>
      <w:r w:rsidRPr="00B33DAB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>«Роль молодежных организаций в сохранении культурного наследия и развитии территории»</w:t>
      </w:r>
      <w:r w:rsidRPr="00B33DAB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 xml:space="preserve">, </w:t>
      </w:r>
      <w:r w:rsidRPr="00B33DAB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>«Общественные советы: открытый диалог для развития района»</w:t>
      </w:r>
      <w:r w:rsidR="00AC7899">
        <w:rPr>
          <w:rFonts w:ascii="Times New Roman" w:eastAsiaTheme="minorHAnsi" w:hAnsi="Times New Roman" w:cs="Times New Roman"/>
          <w:color w:val="262626" w:themeColor="text1" w:themeTint="D9"/>
          <w:sz w:val="28"/>
          <w:szCs w:val="28"/>
          <w:lang w:eastAsia="en-US"/>
        </w:rPr>
        <w:t xml:space="preserve"> и пленарном заседании Форума,  </w:t>
      </w:r>
      <w:r w:rsidR="00405EE9" w:rsidRPr="00BC0B5D">
        <w:rPr>
          <w:rFonts w:ascii="Times New Roman" w:hAnsi="Times New Roman" w:cs="Times New Roman"/>
          <w:sz w:val="28"/>
          <w:szCs w:val="28"/>
        </w:rPr>
        <w:t xml:space="preserve">рассмотрев все поступившие предложения, участники Форума приняли следующие </w:t>
      </w:r>
      <w:r w:rsidR="00405EE9" w:rsidRPr="00BC0B5D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405EE9" w:rsidRPr="00BC0B5D">
        <w:rPr>
          <w:rFonts w:ascii="Times New Roman" w:hAnsi="Times New Roman" w:cs="Times New Roman"/>
          <w:sz w:val="28"/>
          <w:szCs w:val="28"/>
        </w:rPr>
        <w:t>:</w:t>
      </w:r>
    </w:p>
    <w:p w:rsidR="00405EE9" w:rsidRPr="00BC0B5D" w:rsidRDefault="00405EE9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060" w:rsidRDefault="00455060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B5D">
        <w:rPr>
          <w:rFonts w:ascii="Times New Roman" w:eastAsia="Times New Roman" w:hAnsi="Times New Roman" w:cs="Times New Roman"/>
          <w:b/>
          <w:sz w:val="28"/>
          <w:szCs w:val="28"/>
        </w:rPr>
        <w:t>Общественным объединениям, гражданским активистам Тутаевского муниципального района</w:t>
      </w:r>
    </w:p>
    <w:p w:rsidR="00A26F9F" w:rsidRPr="00BC0B5D" w:rsidRDefault="00A26F9F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060" w:rsidRPr="00BC0B5D" w:rsidRDefault="00455060" w:rsidP="00A26F9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 xml:space="preserve">Активнее проводить информационно-разъяснительную работу </w:t>
      </w:r>
      <w:proofErr w:type="gramStart"/>
      <w:r w:rsidRPr="00BC0B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0B5D">
        <w:rPr>
          <w:rFonts w:ascii="Times New Roman" w:hAnsi="Times New Roman" w:cs="Times New Roman"/>
          <w:sz w:val="28"/>
          <w:szCs w:val="28"/>
        </w:rPr>
        <w:t xml:space="preserve"> населением в целях повышения активности граждан, их участию в деятельности СОНКО и гражданских проектных группах.</w:t>
      </w:r>
    </w:p>
    <w:p w:rsidR="00455060" w:rsidRPr="00BC0B5D" w:rsidRDefault="00455060" w:rsidP="00A26F9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Осуществлять регулярное взаимодействие со СМИ по вопросам размещения информации для населения о своей работе; по распространению положительного опыта работы НКО и достигнутых результатах.</w:t>
      </w:r>
    </w:p>
    <w:p w:rsidR="00455060" w:rsidRPr="00BC0B5D" w:rsidRDefault="00455060" w:rsidP="00A26F9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Активнее участвовать в обучающих семинарах, проводимых департаментом общественных связей Ярославской области, АНО «Ресурсный центр поддержки некоммерческих организаций и гражданских инициатив».</w:t>
      </w:r>
    </w:p>
    <w:p w:rsidR="00455060" w:rsidRPr="00BC0B5D" w:rsidRDefault="00455060" w:rsidP="00A26F9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Внедрять практику публичных отчетов о своей деятельности в целях повышения информационной открытости и прозрачности организаций, оказывающих социальные услуги населению, формирования благоприятной информационной среды, способствующей обмену опытом.</w:t>
      </w:r>
    </w:p>
    <w:p w:rsidR="00455060" w:rsidRPr="00B33DAB" w:rsidRDefault="00455060" w:rsidP="00A26F9F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Широко пропагандировать общественные социально-значимые инициативы, направленные на развитие гражданского общества, активно участвовать в их реализации.</w:t>
      </w:r>
    </w:p>
    <w:p w:rsidR="00B33DAB" w:rsidRPr="00B33DAB" w:rsidRDefault="00B33DAB" w:rsidP="00A26F9F">
      <w:pPr>
        <w:pStyle w:val="a5"/>
        <w:numPr>
          <w:ilvl w:val="0"/>
          <w:numId w:val="9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33DA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Активно использовать существующие возможности привлечения дополнительных средств на финансирование уставной деятельности в рамках федеральных, областных и муниципальных грантов и субсидий, предоставляемых на конкурсной основе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</w:p>
    <w:p w:rsidR="00455060" w:rsidRPr="00BC0B5D" w:rsidRDefault="00455060" w:rsidP="00A26F9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060" w:rsidRDefault="00455060" w:rsidP="00A26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0B5D">
        <w:rPr>
          <w:rFonts w:ascii="Times New Roman" w:hAnsi="Times New Roman" w:cs="Times New Roman"/>
          <w:b/>
          <w:sz w:val="28"/>
          <w:szCs w:val="28"/>
        </w:rPr>
        <w:t>Общественной палате Ту</w:t>
      </w:r>
      <w:r w:rsidR="00A26F9F">
        <w:rPr>
          <w:rFonts w:ascii="Times New Roman" w:hAnsi="Times New Roman" w:cs="Times New Roman"/>
          <w:b/>
          <w:sz w:val="28"/>
          <w:szCs w:val="28"/>
        </w:rPr>
        <w:t>таевского муниципального района</w:t>
      </w:r>
    </w:p>
    <w:p w:rsidR="00A26F9F" w:rsidRPr="00BC0B5D" w:rsidRDefault="00A26F9F" w:rsidP="00A26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5060" w:rsidRPr="00BC0B5D" w:rsidRDefault="00455060" w:rsidP="00A26F9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Провести работу по повышению эффективности работы Гражданского Форума, поиску новых форм его организации и проведения.</w:t>
      </w:r>
    </w:p>
    <w:p w:rsidR="00455060" w:rsidRPr="00BC0B5D" w:rsidRDefault="00455060" w:rsidP="00A26F9F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Содействовать участию обучающихся средних школ, молодежи в проектах и программах, инициируемых Общественной палатой Ярославской области.</w:t>
      </w:r>
    </w:p>
    <w:p w:rsidR="00455060" w:rsidRDefault="00455060" w:rsidP="00A26F9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6F9F" w:rsidRPr="00BC0B5D" w:rsidRDefault="00A26F9F" w:rsidP="00A26F9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060" w:rsidRDefault="00455060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B5D">
        <w:rPr>
          <w:rFonts w:ascii="Times New Roman" w:eastAsia="Times New Roman" w:hAnsi="Times New Roman" w:cs="Times New Roman"/>
          <w:b/>
          <w:sz w:val="28"/>
          <w:szCs w:val="28"/>
        </w:rPr>
        <w:t>Органам местного самоуправления Тутаевского муниципального района</w:t>
      </w:r>
    </w:p>
    <w:p w:rsidR="00A26F9F" w:rsidRPr="00BC0B5D" w:rsidRDefault="00A26F9F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5060" w:rsidRPr="00BC0B5D" w:rsidRDefault="00455060" w:rsidP="00A26F9F">
      <w:pPr>
        <w:pStyle w:val="a5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Сохранить финансирование программы на уровне не ниже 20</w:t>
      </w:r>
      <w:r w:rsidR="0055161F" w:rsidRPr="00BC0B5D">
        <w:rPr>
          <w:rFonts w:ascii="Times New Roman" w:hAnsi="Times New Roman" w:cs="Times New Roman"/>
          <w:sz w:val="28"/>
          <w:szCs w:val="28"/>
        </w:rPr>
        <w:t>22</w:t>
      </w:r>
      <w:r w:rsidRPr="00BC0B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161F" w:rsidRPr="00BC0B5D" w:rsidRDefault="0055161F" w:rsidP="00A26F9F">
      <w:pPr>
        <w:pStyle w:val="a5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B5D">
        <w:rPr>
          <w:rFonts w:ascii="Times New Roman" w:eastAsia="Times New Roman" w:hAnsi="Times New Roman" w:cs="Times New Roman"/>
          <w:sz w:val="28"/>
          <w:szCs w:val="28"/>
        </w:rPr>
        <w:t>Продолжить практику поддержки социально значимых проектов и инициатив в рамках муниципальной  программы  "Поддержка гражданских инициатив и социально ориентированных некоммерческих организаций  Тутаевского муниципального района"</w:t>
      </w:r>
    </w:p>
    <w:p w:rsidR="00455060" w:rsidRPr="00BC0B5D" w:rsidRDefault="00455060" w:rsidP="00A26F9F">
      <w:pPr>
        <w:pStyle w:val="a5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0B5D">
        <w:rPr>
          <w:rFonts w:ascii="Times New Roman" w:eastAsia="Times New Roman" w:hAnsi="Times New Roman" w:cs="Times New Roman"/>
          <w:sz w:val="28"/>
          <w:szCs w:val="28"/>
        </w:rPr>
        <w:t>Создать на территории городского поселения Тутаев, сельских поселений Советы ТОС с учетом положительной практики деятельности Советов ТОС на территории городского округа город Рыбинск.</w:t>
      </w:r>
    </w:p>
    <w:p w:rsidR="00455060" w:rsidRPr="00BC0B5D" w:rsidRDefault="00455060" w:rsidP="00A26F9F">
      <w:pPr>
        <w:pStyle w:val="a5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Содействовать более широкому распространению в средствах массовой информации сведений о возможностях и существующих практиках НКО, ТОС, гражданских инициатив.</w:t>
      </w:r>
    </w:p>
    <w:p w:rsidR="00455060" w:rsidRPr="00BC0B5D" w:rsidRDefault="00455060" w:rsidP="00A26F9F">
      <w:pPr>
        <w:pStyle w:val="a5"/>
        <w:numPr>
          <w:ilvl w:val="0"/>
          <w:numId w:val="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Привлекать средства массовой информации на мероприятия, проводимые СОНКО, ТОС.</w:t>
      </w:r>
    </w:p>
    <w:p w:rsidR="00455060" w:rsidRPr="00BC0B5D" w:rsidRDefault="00455060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Совершенствовать оказание методической, организационной и правовой помощи</w:t>
      </w:r>
      <w:r w:rsidR="00A26F9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55060" w:rsidRPr="00BC0B5D" w:rsidRDefault="00455060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 xml:space="preserve">Обеспечить информационное сопровождение деятельности </w:t>
      </w:r>
      <w:proofErr w:type="spellStart"/>
      <w:r w:rsidRPr="00BC0B5D">
        <w:rPr>
          <w:rFonts w:ascii="Times New Roman" w:hAnsi="Times New Roman" w:cs="Times New Roman"/>
          <w:sz w:val="28"/>
          <w:szCs w:val="28"/>
        </w:rPr>
        <w:t>МиДОО</w:t>
      </w:r>
      <w:proofErr w:type="spellEnd"/>
      <w:r w:rsidRPr="00BC0B5D">
        <w:rPr>
          <w:rFonts w:ascii="Times New Roman" w:hAnsi="Times New Roman" w:cs="Times New Roman"/>
          <w:sz w:val="28"/>
          <w:szCs w:val="28"/>
        </w:rPr>
        <w:t>, СОНКО и освещение лучших практик взаимодействия общественных объединений, волонтеров, социально ответственного бизнеса, гражданских активистов, их достижений, деятельности и проектов в средствах массовой информации (муниципальная газета «Берега», компания «Люкс-ТВ», сайт Администрации ТМР и прочее).</w:t>
      </w:r>
    </w:p>
    <w:p w:rsidR="00455060" w:rsidRPr="00BC0B5D" w:rsidRDefault="00455060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Продолжить практику проведения Гражданских Форумов по проблемам развития гражданского общества на муниципальном уровне.</w:t>
      </w:r>
    </w:p>
    <w:p w:rsidR="00455060" w:rsidRPr="00BC0B5D" w:rsidRDefault="00455060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 xml:space="preserve">Для повышения статуса и престижа общественной работы </w:t>
      </w:r>
      <w:r w:rsidR="00965F1C">
        <w:rPr>
          <w:rFonts w:ascii="Times New Roman" w:hAnsi="Times New Roman" w:cs="Times New Roman"/>
          <w:sz w:val="28"/>
          <w:szCs w:val="28"/>
        </w:rPr>
        <w:t>проводить ежегодно  конкурс</w:t>
      </w:r>
      <w:r w:rsidRPr="00BC0B5D">
        <w:rPr>
          <w:rFonts w:ascii="Times New Roman" w:hAnsi="Times New Roman" w:cs="Times New Roman"/>
          <w:sz w:val="28"/>
          <w:szCs w:val="28"/>
        </w:rPr>
        <w:t xml:space="preserve"> «Признание».</w:t>
      </w:r>
    </w:p>
    <w:p w:rsidR="0055161F" w:rsidRPr="00BC0B5D" w:rsidRDefault="0055161F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 xml:space="preserve">Инициировать создание программ развития ТОС, </w:t>
      </w:r>
      <w:r w:rsidRPr="00BC0B5D">
        <w:rPr>
          <w:rFonts w:ascii="Times New Roman" w:hAnsi="Times New Roman" w:cs="Times New Roman"/>
          <w:sz w:val="28"/>
          <w:szCs w:val="28"/>
        </w:rPr>
        <w:t>как один из механизмов поддержки гражданских инициатив.</w:t>
      </w:r>
      <w:r w:rsidRPr="00BC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855" w:rsidRPr="00BC0B5D" w:rsidRDefault="0055161F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 xml:space="preserve"> </w:t>
      </w:r>
      <w:r w:rsidRPr="00BC0B5D">
        <w:rPr>
          <w:rFonts w:ascii="Times New Roman" w:hAnsi="Times New Roman" w:cs="Times New Roman"/>
          <w:sz w:val="28"/>
          <w:szCs w:val="28"/>
        </w:rPr>
        <w:t>Освещать</w:t>
      </w:r>
      <w:r w:rsidRPr="00BC0B5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BC0B5D">
        <w:rPr>
          <w:rFonts w:ascii="Times New Roman" w:hAnsi="Times New Roman" w:cs="Times New Roman"/>
          <w:sz w:val="28"/>
          <w:szCs w:val="28"/>
        </w:rPr>
        <w:t>ь</w:t>
      </w:r>
      <w:r w:rsidRPr="00BC0B5D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 в региональных и местны</w:t>
      </w:r>
      <w:r w:rsidRPr="00BC0B5D">
        <w:rPr>
          <w:rFonts w:ascii="Times New Roman" w:hAnsi="Times New Roman" w:cs="Times New Roman"/>
          <w:sz w:val="28"/>
          <w:szCs w:val="28"/>
        </w:rPr>
        <w:t xml:space="preserve">х средствах массовой информации. </w:t>
      </w:r>
    </w:p>
    <w:p w:rsidR="00823855" w:rsidRPr="00BC0B5D" w:rsidRDefault="00823855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С</w:t>
      </w:r>
      <w:r w:rsidR="0055161F" w:rsidRPr="00BC0B5D">
        <w:rPr>
          <w:rFonts w:ascii="Times New Roman" w:hAnsi="Times New Roman" w:cs="Times New Roman"/>
          <w:sz w:val="28"/>
          <w:szCs w:val="28"/>
        </w:rPr>
        <w:t>одействовать активному вовлечению граждан в процесс обсуждения и принятия решений по реализации мероприятий, направленных на достиж</w:t>
      </w:r>
      <w:r w:rsidRPr="00BC0B5D">
        <w:rPr>
          <w:rFonts w:ascii="Times New Roman" w:hAnsi="Times New Roman" w:cs="Times New Roman"/>
          <w:sz w:val="28"/>
          <w:szCs w:val="28"/>
        </w:rPr>
        <w:t xml:space="preserve">ение целей устойчивого развития. </w:t>
      </w:r>
    </w:p>
    <w:p w:rsidR="00823855" w:rsidRPr="00BC0B5D" w:rsidRDefault="00823855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t>О</w:t>
      </w:r>
      <w:r w:rsidR="0055161F" w:rsidRPr="00BC0B5D">
        <w:rPr>
          <w:rFonts w:ascii="Times New Roman" w:hAnsi="Times New Roman" w:cs="Times New Roman"/>
          <w:sz w:val="28"/>
          <w:szCs w:val="28"/>
        </w:rPr>
        <w:t xml:space="preserve">существлять регулярное взаимодействие с органами местного самоуправления и СМИ по вопросам распространения положительного опыта работы территориального общественного самоуправления по использованию принципов менеджмента качества как инструмента достижения целей </w:t>
      </w:r>
      <w:r w:rsidRPr="00BC0B5D">
        <w:rPr>
          <w:rFonts w:ascii="Times New Roman" w:hAnsi="Times New Roman" w:cs="Times New Roman"/>
          <w:sz w:val="28"/>
          <w:szCs w:val="28"/>
        </w:rPr>
        <w:t>устойчивого развития территорий.</w:t>
      </w:r>
    </w:p>
    <w:p w:rsidR="0055161F" w:rsidRPr="00BC0B5D" w:rsidRDefault="00823855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5161F" w:rsidRPr="00BC0B5D">
        <w:rPr>
          <w:rFonts w:ascii="Times New Roman" w:hAnsi="Times New Roman" w:cs="Times New Roman"/>
          <w:sz w:val="28"/>
          <w:szCs w:val="28"/>
        </w:rPr>
        <w:t>роводить работу по выявлению и привлечению к работе в ТОС граждан, обладающих лидерскими качествами, имеющих активную гражданскую позицию, пользующихся авторитетом среди населения. Проведение конкурсов лидеров ТОС</w:t>
      </w:r>
      <w:r w:rsidR="00965F1C">
        <w:rPr>
          <w:rFonts w:ascii="Times New Roman" w:hAnsi="Times New Roman" w:cs="Times New Roman"/>
          <w:sz w:val="28"/>
          <w:szCs w:val="28"/>
        </w:rPr>
        <w:t>.</w:t>
      </w:r>
    </w:p>
    <w:p w:rsidR="0055161F" w:rsidRPr="00BC0B5D" w:rsidRDefault="0055161F" w:rsidP="00A26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060" w:rsidRDefault="00455060" w:rsidP="00A26F9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B5D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Правительству Ярославской области</w:t>
      </w:r>
    </w:p>
    <w:p w:rsidR="00A26F9F" w:rsidRPr="00BC0B5D" w:rsidRDefault="00A26F9F" w:rsidP="00A26F9F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3855" w:rsidRPr="00BC0B5D" w:rsidRDefault="00455060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eastAsia="Times New Roman" w:hAnsi="Times New Roman" w:cs="Times New Roman"/>
          <w:sz w:val="28"/>
          <w:szCs w:val="28"/>
        </w:rPr>
        <w:t xml:space="preserve">Продолжить практику поддержки СОНКО и гражданских инициатив в рамках государственной программы </w:t>
      </w:r>
      <w:r w:rsidRPr="00BC0B5D">
        <w:rPr>
          <w:rFonts w:ascii="Times New Roman" w:hAnsi="Times New Roman" w:cs="Times New Roman"/>
          <w:sz w:val="28"/>
          <w:szCs w:val="28"/>
        </w:rPr>
        <w:t>«Государственная поддержка гражданских инициатив и социально ориентированных некоммерческих организаций Ярославской области»</w:t>
      </w:r>
      <w:r w:rsidR="0055161F" w:rsidRPr="00BC0B5D">
        <w:rPr>
          <w:rFonts w:ascii="Times New Roman" w:hAnsi="Times New Roman" w:cs="Times New Roman"/>
          <w:sz w:val="28"/>
          <w:szCs w:val="28"/>
        </w:rPr>
        <w:t>.</w:t>
      </w:r>
    </w:p>
    <w:p w:rsidR="00823855" w:rsidRPr="00BC0B5D" w:rsidRDefault="00455060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B5D">
        <w:rPr>
          <w:rFonts w:ascii="Times New Roman" w:hAnsi="Times New Roman" w:cs="Times New Roman"/>
          <w:sz w:val="28"/>
          <w:szCs w:val="28"/>
        </w:rPr>
        <w:t>Рассмотреть и внедрить</w:t>
      </w:r>
      <w:proofErr w:type="gramEnd"/>
      <w:r w:rsidRPr="00BC0B5D">
        <w:rPr>
          <w:rFonts w:ascii="Times New Roman" w:hAnsi="Times New Roman" w:cs="Times New Roman"/>
          <w:sz w:val="28"/>
          <w:szCs w:val="28"/>
        </w:rPr>
        <w:t xml:space="preserve"> механизм поддержки </w:t>
      </w:r>
      <w:r w:rsidRPr="00BC0B5D">
        <w:rPr>
          <w:rFonts w:ascii="Times New Roman" w:eastAsia="Times New Roman" w:hAnsi="Times New Roman" w:cs="Times New Roman"/>
          <w:sz w:val="28"/>
          <w:szCs w:val="28"/>
        </w:rPr>
        <w:t>инициатив территориальных общественных самоуправлений Ярославской области.</w:t>
      </w:r>
    </w:p>
    <w:p w:rsidR="00823855" w:rsidRPr="00BC0B5D" w:rsidRDefault="00455060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eastAsia="Times New Roman" w:hAnsi="Times New Roman" w:cs="Times New Roman"/>
          <w:sz w:val="28"/>
          <w:szCs w:val="28"/>
        </w:rPr>
        <w:t>Продолжить практику проведения обучающих семинаров для руководителей НКО.</w:t>
      </w:r>
    </w:p>
    <w:p w:rsidR="00823855" w:rsidRPr="00BC0B5D" w:rsidRDefault="00455060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B5D">
        <w:rPr>
          <w:rFonts w:ascii="Times New Roman" w:eastAsia="Times New Roman" w:hAnsi="Times New Roman" w:cs="Times New Roman"/>
          <w:sz w:val="28"/>
          <w:szCs w:val="28"/>
        </w:rPr>
        <w:t>Ввести в практику проведение обучающих семинаров для руководителей ТОС.</w:t>
      </w:r>
      <w:r w:rsidR="00823855" w:rsidRPr="00BC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4F" w:rsidRPr="0010264F" w:rsidRDefault="00823855" w:rsidP="00A26F9F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264F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практику предоставления</w:t>
      </w:r>
      <w:r w:rsidRPr="00102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транспорта для осуществления поездок руководителей, членов и работников СОНКО в пределах Центрального федерального округа с целью участия в международных, всероссийских, межрегиональных и региональных мероприятиях</w:t>
      </w:r>
      <w:r w:rsidRPr="001026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65F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6A29" w:rsidRPr="00B33DAB" w:rsidRDefault="00016A29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6A29" w:rsidRPr="00BC0B5D" w:rsidRDefault="00016A29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BF" w:rsidRPr="00BC0B5D" w:rsidRDefault="00300DBF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BF" w:rsidRPr="00BC0B5D" w:rsidRDefault="00300DBF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BF" w:rsidRPr="00BC0B5D" w:rsidRDefault="00300DBF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BF" w:rsidRPr="00BC0B5D" w:rsidRDefault="00300DBF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BF" w:rsidRPr="00BC0B5D" w:rsidRDefault="00300DBF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BF" w:rsidRPr="00BC0B5D" w:rsidRDefault="00300DBF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DBF" w:rsidRPr="00BC0B5D" w:rsidRDefault="00300DBF" w:rsidP="00A26F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6A29" w:rsidRPr="00BC0B5D" w:rsidRDefault="00016A29" w:rsidP="00A26F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6A29" w:rsidRPr="00BC0B5D" w:rsidSect="00BD3B9A">
      <w:headerReference w:type="default" r:id="rId8"/>
      <w:footerReference w:type="default" r:id="rId9"/>
      <w:pgSz w:w="11906" w:h="16838"/>
      <w:pgMar w:top="1134" w:right="707" w:bottom="1134" w:left="1701" w:header="708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BA" w:rsidRDefault="00816DBA" w:rsidP="00714D9A">
      <w:pPr>
        <w:spacing w:after="0" w:line="240" w:lineRule="auto"/>
      </w:pPr>
      <w:r>
        <w:separator/>
      </w:r>
    </w:p>
  </w:endnote>
  <w:endnote w:type="continuationSeparator" w:id="0">
    <w:p w:rsidR="00816DBA" w:rsidRDefault="00816DBA" w:rsidP="0071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60" w:rsidRDefault="00B73D1E" w:rsidP="00455060">
    <w:pPr>
      <w:pStyle w:val="a9"/>
      <w:ind w:hanging="567"/>
      <w:rPr>
        <w:rFonts w:ascii="Calibri" w:hAnsi="Calibri" w:cs="Calibri"/>
        <w:i/>
        <w:sz w:val="20"/>
        <w:szCs w:val="20"/>
        <w:lang w:val="en-US"/>
      </w:rPr>
    </w:pPr>
    <w:r w:rsidRPr="00B73D1E">
      <w:rPr>
        <w:rFonts w:ascii="Calibri" w:hAnsi="Calibri" w:cs="Calibri"/>
        <w:i/>
        <w:sz w:val="20"/>
        <w:szCs w:val="20"/>
      </w:rPr>
      <w:t xml:space="preserve">Резолюция </w:t>
    </w:r>
    <w:r>
      <w:rPr>
        <w:rFonts w:ascii="Calibri" w:hAnsi="Calibri" w:cs="Calibri"/>
        <w:i/>
        <w:sz w:val="20"/>
        <w:szCs w:val="20"/>
      </w:rPr>
      <w:t>Г</w:t>
    </w:r>
    <w:r w:rsidRPr="00B73D1E">
      <w:rPr>
        <w:rFonts w:ascii="Calibri" w:hAnsi="Calibri" w:cs="Calibri"/>
        <w:i/>
        <w:sz w:val="20"/>
        <w:szCs w:val="20"/>
      </w:rPr>
      <w:t>ражданского Форума ТМР, 1</w:t>
    </w:r>
    <w:r w:rsidR="00455060">
      <w:rPr>
        <w:rFonts w:ascii="Calibri" w:hAnsi="Calibri" w:cs="Calibri"/>
        <w:i/>
        <w:sz w:val="20"/>
        <w:szCs w:val="20"/>
      </w:rPr>
      <w:t>8</w:t>
    </w:r>
    <w:r w:rsidR="00300DBF">
      <w:rPr>
        <w:rFonts w:ascii="Calibri" w:hAnsi="Calibri" w:cs="Calibri"/>
        <w:i/>
        <w:sz w:val="20"/>
        <w:szCs w:val="20"/>
      </w:rPr>
      <w:t>.1</w:t>
    </w:r>
    <w:r w:rsidR="00300DBF">
      <w:rPr>
        <w:rFonts w:ascii="Calibri" w:hAnsi="Calibri" w:cs="Calibri"/>
        <w:i/>
        <w:sz w:val="20"/>
        <w:szCs w:val="20"/>
        <w:lang w:val="en-US"/>
      </w:rPr>
      <w:t>1</w:t>
    </w:r>
    <w:r w:rsidRPr="00B73D1E">
      <w:rPr>
        <w:rFonts w:ascii="Calibri" w:hAnsi="Calibri" w:cs="Calibri"/>
        <w:i/>
        <w:sz w:val="20"/>
        <w:szCs w:val="20"/>
      </w:rPr>
      <w:t>.20</w:t>
    </w:r>
    <w:r w:rsidR="00300DBF">
      <w:rPr>
        <w:rFonts w:ascii="Calibri" w:hAnsi="Calibri" w:cs="Calibri"/>
        <w:i/>
        <w:sz w:val="20"/>
        <w:szCs w:val="20"/>
        <w:lang w:val="en-US"/>
      </w:rPr>
      <w:t>22</w:t>
    </w:r>
  </w:p>
  <w:p w:rsidR="00300DBF" w:rsidRPr="00300DBF" w:rsidRDefault="00300DBF" w:rsidP="00455060">
    <w:pPr>
      <w:pStyle w:val="a9"/>
      <w:ind w:hanging="567"/>
      <w:rPr>
        <w:rFonts w:ascii="Calibri" w:hAnsi="Calibri" w:cs="Calibri"/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BA" w:rsidRDefault="00816DBA" w:rsidP="00714D9A">
      <w:pPr>
        <w:spacing w:after="0" w:line="240" w:lineRule="auto"/>
      </w:pPr>
      <w:r>
        <w:separator/>
      </w:r>
    </w:p>
  </w:footnote>
  <w:footnote w:type="continuationSeparator" w:id="0">
    <w:p w:rsidR="00816DBA" w:rsidRDefault="00816DBA" w:rsidP="0071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9A" w:rsidRDefault="00714D9A" w:rsidP="00714D9A">
    <w:pPr>
      <w:pStyle w:val="a7"/>
      <w:spacing w:after="120"/>
      <w:jc w:val="center"/>
    </w:pPr>
  </w:p>
  <w:p w:rsidR="00714D9A" w:rsidRDefault="00714D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614"/>
    <w:multiLevelType w:val="hybridMultilevel"/>
    <w:tmpl w:val="AB22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2B68"/>
    <w:multiLevelType w:val="hybridMultilevel"/>
    <w:tmpl w:val="E24C08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40428B"/>
    <w:multiLevelType w:val="hybridMultilevel"/>
    <w:tmpl w:val="E11223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64352B"/>
    <w:multiLevelType w:val="hybridMultilevel"/>
    <w:tmpl w:val="B1CA43D4"/>
    <w:lvl w:ilvl="0" w:tplc="AFE2F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A56E19"/>
    <w:multiLevelType w:val="hybridMultilevel"/>
    <w:tmpl w:val="8F809976"/>
    <w:lvl w:ilvl="0" w:tplc="E8CED9A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79F1875"/>
    <w:multiLevelType w:val="hybridMultilevel"/>
    <w:tmpl w:val="922C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B7AF1"/>
    <w:multiLevelType w:val="multilevel"/>
    <w:tmpl w:val="95AC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E5E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AD805FF"/>
    <w:multiLevelType w:val="hybridMultilevel"/>
    <w:tmpl w:val="9C062DDE"/>
    <w:lvl w:ilvl="0" w:tplc="4EE8A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445C"/>
    <w:rsid w:val="00016A29"/>
    <w:rsid w:val="00062BA6"/>
    <w:rsid w:val="000A619B"/>
    <w:rsid w:val="0010264F"/>
    <w:rsid w:val="001845CE"/>
    <w:rsid w:val="001A2E25"/>
    <w:rsid w:val="001D51D1"/>
    <w:rsid w:val="001D7C59"/>
    <w:rsid w:val="001E4374"/>
    <w:rsid w:val="0023077D"/>
    <w:rsid w:val="00291520"/>
    <w:rsid w:val="002E1693"/>
    <w:rsid w:val="00300DBF"/>
    <w:rsid w:val="0037078F"/>
    <w:rsid w:val="003E61F8"/>
    <w:rsid w:val="00405EE9"/>
    <w:rsid w:val="0041445C"/>
    <w:rsid w:val="00455060"/>
    <w:rsid w:val="005352FB"/>
    <w:rsid w:val="0055161F"/>
    <w:rsid w:val="00582F32"/>
    <w:rsid w:val="005D7690"/>
    <w:rsid w:val="005E55C2"/>
    <w:rsid w:val="005F6E84"/>
    <w:rsid w:val="00613591"/>
    <w:rsid w:val="006610A8"/>
    <w:rsid w:val="006701DF"/>
    <w:rsid w:val="00714D9A"/>
    <w:rsid w:val="0072040A"/>
    <w:rsid w:val="00775497"/>
    <w:rsid w:val="00777B45"/>
    <w:rsid w:val="007A3B77"/>
    <w:rsid w:val="00807F54"/>
    <w:rsid w:val="00816DBA"/>
    <w:rsid w:val="00823855"/>
    <w:rsid w:val="00877E33"/>
    <w:rsid w:val="008B4C99"/>
    <w:rsid w:val="00913F91"/>
    <w:rsid w:val="0092504B"/>
    <w:rsid w:val="00965F1C"/>
    <w:rsid w:val="00997598"/>
    <w:rsid w:val="009C3FD9"/>
    <w:rsid w:val="009D724A"/>
    <w:rsid w:val="00A122C0"/>
    <w:rsid w:val="00A26F9F"/>
    <w:rsid w:val="00A86832"/>
    <w:rsid w:val="00AC7899"/>
    <w:rsid w:val="00B33DAB"/>
    <w:rsid w:val="00B4510C"/>
    <w:rsid w:val="00B57263"/>
    <w:rsid w:val="00B701C2"/>
    <w:rsid w:val="00B73D1E"/>
    <w:rsid w:val="00BB779A"/>
    <w:rsid w:val="00BC0B5D"/>
    <w:rsid w:val="00BD3B9A"/>
    <w:rsid w:val="00C01A31"/>
    <w:rsid w:val="00C0556C"/>
    <w:rsid w:val="00C07530"/>
    <w:rsid w:val="00C10E5D"/>
    <w:rsid w:val="00C63319"/>
    <w:rsid w:val="00C644D2"/>
    <w:rsid w:val="00C9213D"/>
    <w:rsid w:val="00CA63F1"/>
    <w:rsid w:val="00CF7F4F"/>
    <w:rsid w:val="00D2338B"/>
    <w:rsid w:val="00D50A05"/>
    <w:rsid w:val="00DC3DF8"/>
    <w:rsid w:val="00E078E7"/>
    <w:rsid w:val="00E452C8"/>
    <w:rsid w:val="00EA0379"/>
    <w:rsid w:val="00EB724C"/>
    <w:rsid w:val="00ED2151"/>
    <w:rsid w:val="00F234DE"/>
    <w:rsid w:val="00F42DD9"/>
    <w:rsid w:val="00F51A3B"/>
    <w:rsid w:val="00F74DAF"/>
    <w:rsid w:val="00FA4CFE"/>
    <w:rsid w:val="00F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1D1"/>
    <w:pPr>
      <w:ind w:left="720"/>
      <w:contextualSpacing/>
    </w:pPr>
  </w:style>
  <w:style w:type="paragraph" w:styleId="a6">
    <w:name w:val="Normal (Web)"/>
    <w:basedOn w:val="a"/>
    <w:uiPriority w:val="99"/>
    <w:rsid w:val="00FD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D9A"/>
  </w:style>
  <w:style w:type="paragraph" w:styleId="a9">
    <w:name w:val="footer"/>
    <w:basedOn w:val="a"/>
    <w:link w:val="aa"/>
    <w:uiPriority w:val="99"/>
    <w:unhideWhenUsed/>
    <w:rsid w:val="0071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D9A"/>
  </w:style>
  <w:style w:type="paragraph" w:styleId="ab">
    <w:name w:val="Plain Text"/>
    <w:basedOn w:val="a"/>
    <w:link w:val="ac"/>
    <w:uiPriority w:val="99"/>
    <w:semiHidden/>
    <w:unhideWhenUsed/>
    <w:rsid w:val="00300DB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300DBF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51D1"/>
    <w:pPr>
      <w:ind w:left="720"/>
      <w:contextualSpacing/>
    </w:pPr>
  </w:style>
  <w:style w:type="paragraph" w:styleId="a6">
    <w:name w:val="Normal (Web)"/>
    <w:basedOn w:val="a"/>
    <w:rsid w:val="00FD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1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4D9A"/>
  </w:style>
  <w:style w:type="paragraph" w:styleId="a9">
    <w:name w:val="footer"/>
    <w:basedOn w:val="a"/>
    <w:link w:val="aa"/>
    <w:uiPriority w:val="99"/>
    <w:unhideWhenUsed/>
    <w:rsid w:val="00714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8537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6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28296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10</cp:revision>
  <cp:lastPrinted>2023-01-21T10:11:00Z</cp:lastPrinted>
  <dcterms:created xsi:type="dcterms:W3CDTF">2019-01-10T13:03:00Z</dcterms:created>
  <dcterms:modified xsi:type="dcterms:W3CDTF">2023-01-31T12:22:00Z</dcterms:modified>
</cp:coreProperties>
</file>