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3C3494" w14:textId="77777777" w:rsidR="00EA2D50" w:rsidRDefault="00A7603E" w:rsidP="00EA2D50">
      <w:pPr>
        <w:widowControl w:val="0"/>
        <w:ind w:firstLine="567"/>
        <w:jc w:val="center"/>
        <w:rPr>
          <w:b/>
        </w:rPr>
      </w:pPr>
      <w:r w:rsidRPr="00B06F5F">
        <w:rPr>
          <w:b/>
        </w:rPr>
        <w:t>Пояснительная записка к проекту решения Муниципального Совета городского поселения Тутаев</w:t>
      </w:r>
    </w:p>
    <w:p w14:paraId="3C719857" w14:textId="65B9CBD5" w:rsidR="00A7603E" w:rsidRPr="00B06F5F" w:rsidRDefault="00D75BA9" w:rsidP="00EA2D50">
      <w:pPr>
        <w:widowControl w:val="0"/>
        <w:ind w:firstLine="567"/>
        <w:jc w:val="center"/>
        <w:rPr>
          <w:b/>
        </w:rPr>
      </w:pPr>
      <w:r>
        <w:rPr>
          <w:b/>
        </w:rPr>
        <w:t xml:space="preserve"> </w:t>
      </w:r>
      <w:r w:rsidR="00A7603E" w:rsidRPr="00B06F5F">
        <w:rPr>
          <w:b/>
        </w:rPr>
        <w:t>«Об исполнении бюджета городского поселения Тутаев за 202</w:t>
      </w:r>
      <w:r w:rsidR="00500D22" w:rsidRPr="00B06F5F">
        <w:rPr>
          <w:b/>
        </w:rPr>
        <w:t>4</w:t>
      </w:r>
      <w:r w:rsidR="00A7603E" w:rsidRPr="00B06F5F">
        <w:rPr>
          <w:b/>
        </w:rPr>
        <w:t xml:space="preserve"> год»</w:t>
      </w:r>
    </w:p>
    <w:p w14:paraId="6CEE0E8E" w14:textId="77777777" w:rsidR="00A7603E" w:rsidRPr="00B06F5F" w:rsidRDefault="00A7603E" w:rsidP="00EA2D50">
      <w:pPr>
        <w:ind w:firstLine="567"/>
        <w:jc w:val="both"/>
        <w:rPr>
          <w:highlight w:val="yellow"/>
        </w:rPr>
      </w:pPr>
    </w:p>
    <w:p w14:paraId="668AF933" w14:textId="77777777" w:rsidR="00D75BA9" w:rsidRDefault="00D75BA9" w:rsidP="00EA2D50">
      <w:pPr>
        <w:ind w:firstLine="567"/>
        <w:jc w:val="both"/>
      </w:pPr>
    </w:p>
    <w:p w14:paraId="03B14C55" w14:textId="3B3B21C3" w:rsidR="00A7603E" w:rsidRPr="00B06F5F" w:rsidRDefault="00A7603E" w:rsidP="00EA2D50">
      <w:pPr>
        <w:ind w:firstLine="567"/>
        <w:jc w:val="both"/>
      </w:pPr>
      <w:r w:rsidRPr="00B06F5F">
        <w:t>Отчет об исполнении бюджета городского поселения Тутаев за 202</w:t>
      </w:r>
      <w:r w:rsidR="00500D22" w:rsidRPr="00B06F5F">
        <w:t>4</w:t>
      </w:r>
      <w:r w:rsidRPr="00B06F5F">
        <w:t xml:space="preserve"> год отражает кассовое исполнение бюджета городского поселения Тутаев (далее по тексту - бюджет поселения, городской бюджет). Кассовое исполнение бюджета поселения соответствует отчетным данным органа Федерального казначейства.</w:t>
      </w:r>
    </w:p>
    <w:p w14:paraId="43CA1E56" w14:textId="33063BED" w:rsidR="00A7603E" w:rsidRPr="00B06F5F" w:rsidRDefault="00A7603E" w:rsidP="00EA2D50">
      <w:pPr>
        <w:ind w:firstLine="567"/>
        <w:jc w:val="both"/>
      </w:pPr>
      <w:r w:rsidRPr="00B06F5F">
        <w:t>Все мероприятия по исполнению бюджета городского поселения Тутаев за 202</w:t>
      </w:r>
      <w:r w:rsidR="00500D22" w:rsidRPr="00B06F5F">
        <w:t>4</w:t>
      </w:r>
      <w:r w:rsidRPr="00B06F5F">
        <w:t xml:space="preserve"> год осуществлялись в соответствии с Решением Муниципального Совета городского поселения Тутаев от </w:t>
      </w:r>
      <w:r w:rsidR="00231485" w:rsidRPr="00B06F5F">
        <w:t>1</w:t>
      </w:r>
      <w:r w:rsidR="00500D22" w:rsidRPr="00B06F5F">
        <w:t>4</w:t>
      </w:r>
      <w:r w:rsidR="00231485" w:rsidRPr="00B06F5F">
        <w:t>.12.202</w:t>
      </w:r>
      <w:r w:rsidR="00500D22" w:rsidRPr="00B06F5F">
        <w:t>3</w:t>
      </w:r>
      <w:r w:rsidR="00231485" w:rsidRPr="00B06F5F">
        <w:t xml:space="preserve"> </w:t>
      </w:r>
      <w:r w:rsidRPr="00B06F5F">
        <w:t xml:space="preserve"> №</w:t>
      </w:r>
      <w:r w:rsidR="00231485" w:rsidRPr="00B06F5F">
        <w:t>1</w:t>
      </w:r>
      <w:r w:rsidR="00500D22" w:rsidRPr="00B06F5F">
        <w:t>6</w:t>
      </w:r>
      <w:r w:rsidRPr="00B06F5F">
        <w:t xml:space="preserve"> «О бюджете городского поселения Тутаев на 202</w:t>
      </w:r>
      <w:r w:rsidR="00500D22" w:rsidRPr="00B06F5F">
        <w:t>4</w:t>
      </w:r>
      <w:r w:rsidRPr="00B06F5F">
        <w:t xml:space="preserve"> год и плановый период 202</w:t>
      </w:r>
      <w:r w:rsidR="00500D22" w:rsidRPr="00B06F5F">
        <w:t>5</w:t>
      </w:r>
      <w:r w:rsidR="00163ABD" w:rsidRPr="00B06F5F">
        <w:t>-</w:t>
      </w:r>
      <w:r w:rsidRPr="00B06F5F">
        <w:t>202</w:t>
      </w:r>
      <w:r w:rsidR="00500D22" w:rsidRPr="00B06F5F">
        <w:t>6</w:t>
      </w:r>
      <w:r w:rsidRPr="00B06F5F">
        <w:t xml:space="preserve"> годов». В ходе исполнения решения в течение 202</w:t>
      </w:r>
      <w:r w:rsidR="00500D22" w:rsidRPr="00B06F5F">
        <w:t>4</w:t>
      </w:r>
      <w:r w:rsidRPr="00B06F5F">
        <w:t xml:space="preserve"> года в установленном порядке вносилось </w:t>
      </w:r>
      <w:r w:rsidR="00500D22" w:rsidRPr="00B06F5F">
        <w:t>три</w:t>
      </w:r>
      <w:r w:rsidRPr="00B06F5F">
        <w:t xml:space="preserve"> изменен</w:t>
      </w:r>
      <w:r w:rsidR="00231485" w:rsidRPr="00B06F5F">
        <w:t>и</w:t>
      </w:r>
      <w:r w:rsidR="00500D22" w:rsidRPr="00B06F5F">
        <w:t>я</w:t>
      </w:r>
      <w:r w:rsidRPr="00B06F5F">
        <w:t>, которые утверждены решениями Муниципального Совета городского поселения Тутаев.</w:t>
      </w:r>
    </w:p>
    <w:p w14:paraId="3BFAB1B1" w14:textId="139217A1" w:rsidR="00A7603E" w:rsidRPr="00B06F5F" w:rsidRDefault="00A7603E" w:rsidP="00EA2D50">
      <w:pPr>
        <w:ind w:firstLine="567"/>
        <w:jc w:val="both"/>
      </w:pPr>
      <w:r w:rsidRPr="00B06F5F">
        <w:t xml:space="preserve">В соответствии с Решением Муниципального Совета городского поселения Тутаев от </w:t>
      </w:r>
      <w:r w:rsidR="00E76C36" w:rsidRPr="00B06F5F">
        <w:t>1</w:t>
      </w:r>
      <w:r w:rsidR="00500D22" w:rsidRPr="00B06F5F">
        <w:t>4</w:t>
      </w:r>
      <w:r w:rsidR="00E76C36" w:rsidRPr="00B06F5F">
        <w:t>.12.202</w:t>
      </w:r>
      <w:r w:rsidR="00500D22" w:rsidRPr="00B06F5F">
        <w:t>3</w:t>
      </w:r>
      <w:r w:rsidR="00E76C36" w:rsidRPr="00B06F5F">
        <w:t xml:space="preserve"> №</w:t>
      </w:r>
      <w:r w:rsidR="00231485" w:rsidRPr="00B06F5F">
        <w:t>1</w:t>
      </w:r>
      <w:r w:rsidR="00500D22" w:rsidRPr="00B06F5F">
        <w:t>6</w:t>
      </w:r>
      <w:r w:rsidR="00231485" w:rsidRPr="00B06F5F">
        <w:t xml:space="preserve"> «О бюджете городского поселения Тутаев на 202</w:t>
      </w:r>
      <w:r w:rsidR="00500D22" w:rsidRPr="00B06F5F">
        <w:t>4</w:t>
      </w:r>
      <w:r w:rsidR="00231485" w:rsidRPr="00B06F5F">
        <w:t xml:space="preserve"> год и плановый период 202</w:t>
      </w:r>
      <w:r w:rsidR="00500D22" w:rsidRPr="00B06F5F">
        <w:t>5</w:t>
      </w:r>
      <w:r w:rsidR="00D36284" w:rsidRPr="00B06F5F">
        <w:t>-</w:t>
      </w:r>
      <w:r w:rsidR="00231485" w:rsidRPr="00B06F5F">
        <w:t>202</w:t>
      </w:r>
      <w:r w:rsidR="00500D22" w:rsidRPr="00B06F5F">
        <w:t>6</w:t>
      </w:r>
      <w:r w:rsidR="00231485" w:rsidRPr="00B06F5F">
        <w:t xml:space="preserve"> годов»</w:t>
      </w:r>
      <w:r w:rsidRPr="00B06F5F">
        <w:t xml:space="preserve"> (в редакции решения </w:t>
      </w:r>
      <w:r w:rsidR="00500D22" w:rsidRPr="00B06F5F">
        <w:t xml:space="preserve">от 11.12.2024 </w:t>
      </w:r>
      <w:r w:rsidRPr="00B06F5F">
        <w:t>№</w:t>
      </w:r>
      <w:r w:rsidR="00500D22" w:rsidRPr="00B06F5F">
        <w:t>40</w:t>
      </w:r>
      <w:r w:rsidRPr="00B06F5F">
        <w:t xml:space="preserve">) уточненный план по доходам составил </w:t>
      </w:r>
      <w:r w:rsidR="00500D22" w:rsidRPr="00B06F5F">
        <w:t>541 888,08</w:t>
      </w:r>
      <w:r w:rsidRPr="00B06F5F">
        <w:t xml:space="preserve"> тыс. рублей, уточненный план по расходам </w:t>
      </w:r>
      <w:r w:rsidR="00500D22" w:rsidRPr="00B06F5F">
        <w:t>584 878,22</w:t>
      </w:r>
      <w:r w:rsidRPr="00B06F5F">
        <w:t xml:space="preserve"> тыс. рублей.</w:t>
      </w:r>
    </w:p>
    <w:p w14:paraId="1B7FB516" w14:textId="45B527A2" w:rsidR="00A7603E" w:rsidRPr="00B06F5F" w:rsidRDefault="00A7603E" w:rsidP="00EA2D50">
      <w:pPr>
        <w:ind w:firstLine="567"/>
        <w:jc w:val="both"/>
      </w:pPr>
      <w:r w:rsidRPr="00B06F5F">
        <w:t xml:space="preserve"> В отчете плановые и фактические назначения отражены в соответствии с уточненной сводной бюджетной росписью бюджета поселения.</w:t>
      </w:r>
    </w:p>
    <w:p w14:paraId="0D52C20B" w14:textId="64EF2C0C" w:rsidR="00A7603E" w:rsidRPr="00B06F5F" w:rsidRDefault="00A7603E" w:rsidP="00EA2D50">
      <w:pPr>
        <w:ind w:firstLine="567"/>
        <w:jc w:val="both"/>
      </w:pPr>
      <w:r w:rsidRPr="00B06F5F">
        <w:t>Фактически бюджет поселения за 202</w:t>
      </w:r>
      <w:r w:rsidR="00500D22" w:rsidRPr="00B06F5F">
        <w:t>4</w:t>
      </w:r>
      <w:r w:rsidR="005E7A54" w:rsidRPr="00B06F5F">
        <w:t xml:space="preserve"> </w:t>
      </w:r>
      <w:r w:rsidRPr="00B06F5F">
        <w:t xml:space="preserve">год исполнен по доходам в размере </w:t>
      </w:r>
      <w:r w:rsidR="00500D22" w:rsidRPr="00B06F5F">
        <w:t xml:space="preserve">556 724,63 </w:t>
      </w:r>
      <w:r w:rsidRPr="00B06F5F">
        <w:t xml:space="preserve">тыс. рублей, что составляет </w:t>
      </w:r>
      <w:r w:rsidR="00500D22" w:rsidRPr="00B06F5F">
        <w:t>102,7</w:t>
      </w:r>
      <w:r w:rsidRPr="00B06F5F">
        <w:t xml:space="preserve"> % от запланированных, а фактические расходы за 202</w:t>
      </w:r>
      <w:r w:rsidR="00500D22" w:rsidRPr="00B06F5F">
        <w:t>4</w:t>
      </w:r>
      <w:r w:rsidRPr="00B06F5F">
        <w:t xml:space="preserve"> год </w:t>
      </w:r>
      <w:r w:rsidR="00E76C36" w:rsidRPr="00B06F5F">
        <w:t xml:space="preserve">составили </w:t>
      </w:r>
      <w:r w:rsidR="00425D42" w:rsidRPr="00B06F5F">
        <w:t>563 504,07</w:t>
      </w:r>
      <w:r w:rsidRPr="00B06F5F">
        <w:t xml:space="preserve"> тыс. рублей или </w:t>
      </w:r>
      <w:r w:rsidR="005E7A54" w:rsidRPr="00B06F5F">
        <w:t>9</w:t>
      </w:r>
      <w:r w:rsidR="00425D42" w:rsidRPr="00B06F5F">
        <w:t>6,6</w:t>
      </w:r>
      <w:r w:rsidRPr="00B06F5F">
        <w:t>% от плановых показателей.</w:t>
      </w:r>
    </w:p>
    <w:p w14:paraId="74FDEFEB" w14:textId="0C9247DA" w:rsidR="008372A2" w:rsidRDefault="008372A2" w:rsidP="00EA2D50">
      <w:pPr>
        <w:ind w:firstLine="567"/>
        <w:jc w:val="both"/>
        <w:rPr>
          <w:color w:val="FF0000"/>
        </w:rPr>
      </w:pPr>
    </w:p>
    <w:p w14:paraId="7B95FDBB" w14:textId="77777777" w:rsidR="00A7603E" w:rsidRPr="00B06F5F" w:rsidRDefault="00A7603E" w:rsidP="00EA2D50">
      <w:pPr>
        <w:widowControl w:val="0"/>
        <w:ind w:firstLine="567"/>
        <w:jc w:val="center"/>
        <w:rPr>
          <w:b/>
          <w:i/>
        </w:rPr>
      </w:pPr>
      <w:r w:rsidRPr="00B06F5F">
        <w:rPr>
          <w:b/>
          <w:i/>
        </w:rPr>
        <w:t>Дефицит (профицит) бюджета</w:t>
      </w:r>
    </w:p>
    <w:p w14:paraId="4CEA01A8" w14:textId="77777777" w:rsidR="008372A2" w:rsidRPr="00B06F5F" w:rsidRDefault="008372A2" w:rsidP="00EA2D50">
      <w:pPr>
        <w:widowControl w:val="0"/>
        <w:ind w:firstLine="567"/>
        <w:jc w:val="center"/>
        <w:rPr>
          <w:b/>
          <w:i/>
        </w:rPr>
      </w:pPr>
    </w:p>
    <w:p w14:paraId="4433EB51" w14:textId="706304D9" w:rsidR="00A7603E" w:rsidRPr="00B06F5F" w:rsidRDefault="00A7603E" w:rsidP="00EA2D50">
      <w:pPr>
        <w:ind w:firstLine="567"/>
        <w:jc w:val="both"/>
      </w:pPr>
      <w:r w:rsidRPr="00B06F5F">
        <w:t>Бюджет городского поселения Тутаев за 202</w:t>
      </w:r>
      <w:r w:rsidR="0070214A" w:rsidRPr="00B06F5F">
        <w:t>4</w:t>
      </w:r>
      <w:r w:rsidRPr="00B06F5F">
        <w:t xml:space="preserve"> год исполнен с </w:t>
      </w:r>
      <w:r w:rsidR="00425D42" w:rsidRPr="00B06F5F">
        <w:t>де</w:t>
      </w:r>
      <w:r w:rsidR="00546013" w:rsidRPr="00B06F5F">
        <w:t>фицитом</w:t>
      </w:r>
      <w:r w:rsidRPr="00B06F5F">
        <w:t xml:space="preserve">, который </w:t>
      </w:r>
      <w:r w:rsidR="00425D42" w:rsidRPr="00B06F5F">
        <w:t>составил -</w:t>
      </w:r>
      <w:r w:rsidR="00D47FA0">
        <w:t xml:space="preserve"> </w:t>
      </w:r>
      <w:r w:rsidR="004B5B51" w:rsidRPr="00B06F5F">
        <w:t>6</w:t>
      </w:r>
      <w:r w:rsidR="00425D42" w:rsidRPr="00B06F5F">
        <w:t> 779,44</w:t>
      </w:r>
      <w:r w:rsidRPr="00B06F5F">
        <w:t xml:space="preserve"> тыс. рублей.</w:t>
      </w:r>
    </w:p>
    <w:p w14:paraId="16D749FC" w14:textId="77777777" w:rsidR="00A7603E" w:rsidRPr="00B06F5F" w:rsidRDefault="00A7603E" w:rsidP="00EA2D50">
      <w:pPr>
        <w:widowControl w:val="0"/>
        <w:ind w:firstLine="567"/>
        <w:jc w:val="center"/>
        <w:rPr>
          <w:b/>
          <w:i/>
          <w:color w:val="FF0000"/>
          <w:highlight w:val="yellow"/>
        </w:rPr>
      </w:pPr>
    </w:p>
    <w:p w14:paraId="5C3E0DEE" w14:textId="77777777" w:rsidR="00A7603E" w:rsidRPr="00030E6C" w:rsidRDefault="00A7603E" w:rsidP="00EA2D50">
      <w:pPr>
        <w:widowControl w:val="0"/>
        <w:ind w:firstLine="567"/>
        <w:jc w:val="center"/>
        <w:rPr>
          <w:b/>
          <w:i/>
        </w:rPr>
      </w:pPr>
      <w:r w:rsidRPr="00030E6C">
        <w:rPr>
          <w:b/>
          <w:i/>
        </w:rPr>
        <w:t xml:space="preserve">Источники финансирования дефицита бюджета </w:t>
      </w:r>
    </w:p>
    <w:p w14:paraId="53A944F1" w14:textId="77777777" w:rsidR="00A7603E" w:rsidRPr="00030E6C" w:rsidRDefault="00A7603E" w:rsidP="00EA2D50">
      <w:pPr>
        <w:widowControl w:val="0"/>
        <w:ind w:firstLine="567"/>
        <w:jc w:val="center"/>
        <w:rPr>
          <w:b/>
          <w:i/>
        </w:rPr>
      </w:pPr>
      <w:r w:rsidRPr="00030E6C">
        <w:rPr>
          <w:b/>
          <w:i/>
        </w:rPr>
        <w:t>городского поселения Тутаев</w:t>
      </w:r>
    </w:p>
    <w:p w14:paraId="484E6A77" w14:textId="77777777" w:rsidR="008372A2" w:rsidRPr="00030E6C" w:rsidRDefault="008372A2" w:rsidP="00EA2D50">
      <w:pPr>
        <w:widowControl w:val="0"/>
        <w:ind w:firstLine="567"/>
        <w:jc w:val="center"/>
        <w:rPr>
          <w:b/>
          <w:i/>
        </w:rPr>
      </w:pPr>
    </w:p>
    <w:p w14:paraId="0BB781E4" w14:textId="0DDE8C45" w:rsidR="00FA1B20" w:rsidRPr="00030E6C" w:rsidRDefault="00FA1B20" w:rsidP="00EA2D50">
      <w:pPr>
        <w:ind w:firstLine="567"/>
        <w:jc w:val="both"/>
      </w:pPr>
      <w:r w:rsidRPr="00030E6C">
        <w:t>Муниципальный долг городского поселения Тутаев по состоянию на 01.01.202</w:t>
      </w:r>
      <w:r w:rsidR="00030E6C" w:rsidRPr="00030E6C">
        <w:t>4</w:t>
      </w:r>
      <w:r w:rsidRPr="00030E6C">
        <w:t xml:space="preserve"> года </w:t>
      </w:r>
      <w:bookmarkStart w:id="0" w:name="_Hlk127266426"/>
      <w:r w:rsidR="00BB6821" w:rsidRPr="00030E6C">
        <w:t xml:space="preserve">за </w:t>
      </w:r>
      <w:r w:rsidR="004B5B51" w:rsidRPr="00030E6C">
        <w:t>счет привлечения</w:t>
      </w:r>
      <w:r w:rsidR="00BB6821" w:rsidRPr="00030E6C">
        <w:t xml:space="preserve"> бюджетны</w:t>
      </w:r>
      <w:r w:rsidR="00C566FD" w:rsidRPr="00030E6C">
        <w:t>х</w:t>
      </w:r>
      <w:r w:rsidR="00BB6821" w:rsidRPr="00030E6C">
        <w:t xml:space="preserve"> кредит</w:t>
      </w:r>
      <w:r w:rsidR="00C566FD" w:rsidRPr="00030E6C">
        <w:t>ов</w:t>
      </w:r>
      <w:r w:rsidR="00BB6821" w:rsidRPr="00030E6C">
        <w:t xml:space="preserve"> от Департамента финансов Ярославской области, в размере 8 000,0 тыс. рублей по ставке 0,1% годовых со сроком погашения 27.06.2025 года и в размере 10 000,0 тыс. рублей по ставке 0,1 % годовых со сроком погашения 10.07.2025 </w:t>
      </w:r>
      <w:r w:rsidR="004B5B51" w:rsidRPr="00030E6C">
        <w:t>года составлял</w:t>
      </w:r>
      <w:r w:rsidR="00C566FD" w:rsidRPr="00030E6C">
        <w:t xml:space="preserve"> 18 000,0 тыс. рублей. Бюджетные кредиты были привлечены на </w:t>
      </w:r>
      <w:r w:rsidR="00BB6821" w:rsidRPr="00030E6C">
        <w:t>обеспечения погашения кредита коммерческого банка</w:t>
      </w:r>
      <w:r w:rsidR="00C566FD" w:rsidRPr="00030E6C">
        <w:t>.</w:t>
      </w:r>
      <w:r w:rsidR="00BB6821" w:rsidRPr="00030E6C">
        <w:t xml:space="preserve"> </w:t>
      </w:r>
    </w:p>
    <w:bookmarkEnd w:id="0"/>
    <w:p w14:paraId="233E8ACA" w14:textId="05F41310" w:rsidR="00A7603E" w:rsidRPr="00030E6C" w:rsidRDefault="00A7603E" w:rsidP="00EA2D50">
      <w:pPr>
        <w:widowControl w:val="0"/>
        <w:ind w:firstLine="567"/>
        <w:jc w:val="both"/>
      </w:pPr>
      <w:r w:rsidRPr="00030E6C">
        <w:t>По состоянию на 01.01.202</w:t>
      </w:r>
      <w:r w:rsidR="00030E6C" w:rsidRPr="00030E6C">
        <w:t>5</w:t>
      </w:r>
      <w:r w:rsidRPr="00030E6C">
        <w:t xml:space="preserve"> года муниципальный долг городского поселения Тутаев </w:t>
      </w:r>
      <w:r w:rsidR="00C566FD" w:rsidRPr="00030E6C">
        <w:t xml:space="preserve">остался неизменным и </w:t>
      </w:r>
      <w:r w:rsidRPr="00030E6C">
        <w:t>состав</w:t>
      </w:r>
      <w:r w:rsidR="002C7CDD" w:rsidRPr="00030E6C">
        <w:t>ил</w:t>
      </w:r>
      <w:r w:rsidRPr="00030E6C">
        <w:t xml:space="preserve"> 18 000,00 тыс. рублей. Предельный допустимый уровень долговой нагрузки, установленный бюджетным кодексом Российской федерации, городским поселением не превышен.</w:t>
      </w:r>
    </w:p>
    <w:p w14:paraId="186E2486" w14:textId="33D11367" w:rsidR="00A7603E" w:rsidRPr="00030E6C" w:rsidRDefault="00A7603E" w:rsidP="00EA2D50">
      <w:pPr>
        <w:widowControl w:val="0"/>
        <w:ind w:firstLine="567"/>
        <w:jc w:val="both"/>
      </w:pPr>
      <w:r w:rsidRPr="00030E6C">
        <w:t xml:space="preserve">Просроченной задолженности по кредитам, оплате процентов за использование кредитных средств нет. </w:t>
      </w:r>
    </w:p>
    <w:p w14:paraId="547BDDE1" w14:textId="3D40818D" w:rsidR="00A7603E" w:rsidRPr="00030E6C" w:rsidRDefault="00030E6C" w:rsidP="00EA2D50">
      <w:pPr>
        <w:widowControl w:val="0"/>
        <w:ind w:firstLine="567"/>
        <w:jc w:val="both"/>
      </w:pPr>
      <w:r w:rsidRPr="00030E6C">
        <w:t>В</w:t>
      </w:r>
      <w:r w:rsidR="00A7603E" w:rsidRPr="00030E6C">
        <w:t xml:space="preserve"> 202</w:t>
      </w:r>
      <w:r w:rsidRPr="00030E6C">
        <w:t xml:space="preserve">4 </w:t>
      </w:r>
      <w:r w:rsidR="00A7603E" w:rsidRPr="00030E6C">
        <w:t>год</w:t>
      </w:r>
      <w:r w:rsidRPr="00030E6C">
        <w:t>у</w:t>
      </w:r>
      <w:r w:rsidR="00A7603E" w:rsidRPr="00030E6C">
        <w:t xml:space="preserve"> муниципальные гарантии не предоставлялись.</w:t>
      </w:r>
    </w:p>
    <w:p w14:paraId="22C596EF" w14:textId="77777777" w:rsidR="00EA2D50" w:rsidRDefault="00EA2D50" w:rsidP="00EA2D50">
      <w:pPr>
        <w:rPr>
          <w:b/>
          <w:i/>
        </w:rPr>
      </w:pPr>
      <w:r>
        <w:rPr>
          <w:b/>
          <w:i/>
        </w:rPr>
        <w:br w:type="page"/>
      </w:r>
    </w:p>
    <w:p w14:paraId="24DCC5E9" w14:textId="23CDA1D1" w:rsidR="006F00CF" w:rsidRPr="00030E6C" w:rsidRDefault="00A7603E" w:rsidP="00EA2D50">
      <w:pPr>
        <w:ind w:firstLine="567"/>
        <w:jc w:val="center"/>
        <w:rPr>
          <w:b/>
          <w:i/>
        </w:rPr>
      </w:pPr>
      <w:r w:rsidRPr="00030E6C">
        <w:rPr>
          <w:b/>
          <w:i/>
        </w:rPr>
        <w:lastRenderedPageBreak/>
        <w:t>Остатки средств на счете бюджета поселения</w:t>
      </w:r>
    </w:p>
    <w:p w14:paraId="0EC973C5" w14:textId="0BF84143" w:rsidR="00A7603E" w:rsidRPr="00030E6C" w:rsidRDefault="00A7603E" w:rsidP="00EA2D50">
      <w:pPr>
        <w:ind w:firstLine="567"/>
        <w:jc w:val="center"/>
        <w:rPr>
          <w:b/>
          <w:i/>
        </w:rPr>
      </w:pPr>
      <w:r w:rsidRPr="00030E6C">
        <w:rPr>
          <w:b/>
          <w:i/>
        </w:rPr>
        <w:t>на 1 января 202</w:t>
      </w:r>
      <w:r w:rsidR="00030E6C" w:rsidRPr="00030E6C">
        <w:rPr>
          <w:b/>
          <w:i/>
        </w:rPr>
        <w:t>5</w:t>
      </w:r>
      <w:r w:rsidRPr="00030E6C">
        <w:rPr>
          <w:b/>
          <w:i/>
        </w:rPr>
        <w:t xml:space="preserve"> года</w:t>
      </w:r>
    </w:p>
    <w:p w14:paraId="616AFD0B" w14:textId="77777777" w:rsidR="00A7603E" w:rsidRPr="00030E6C" w:rsidRDefault="00A7603E" w:rsidP="00EA2D50">
      <w:pPr>
        <w:ind w:firstLine="567"/>
        <w:jc w:val="both"/>
        <w:rPr>
          <w:b/>
          <w:i/>
          <w:highlight w:val="yellow"/>
        </w:rPr>
      </w:pPr>
    </w:p>
    <w:p w14:paraId="607A7CD7" w14:textId="1F8F50BB" w:rsidR="00A7603E" w:rsidRPr="00030E6C" w:rsidRDefault="00A7603E" w:rsidP="00EA2D50">
      <w:pPr>
        <w:ind w:firstLine="567"/>
        <w:jc w:val="both"/>
      </w:pPr>
      <w:r w:rsidRPr="00030E6C">
        <w:t>На 01.01.202</w:t>
      </w:r>
      <w:r w:rsidR="00030E6C" w:rsidRPr="00030E6C">
        <w:t>5</w:t>
      </w:r>
      <w:r w:rsidRPr="00030E6C">
        <w:t xml:space="preserve"> года остатки на счете бюджета городского поселения Тутаев составили </w:t>
      </w:r>
      <w:r w:rsidR="00030E6C" w:rsidRPr="00030E6C">
        <w:t>38 945,3</w:t>
      </w:r>
      <w:r w:rsidR="00BC248D" w:rsidRPr="00030E6C">
        <w:t xml:space="preserve"> </w:t>
      </w:r>
      <w:r w:rsidRPr="00030E6C">
        <w:t xml:space="preserve">тыс. рублей, из них средств дорожного фонда </w:t>
      </w:r>
      <w:r w:rsidR="00030E6C" w:rsidRPr="00030E6C">
        <w:t>9 271,8</w:t>
      </w:r>
      <w:r w:rsidR="00BC248D" w:rsidRPr="00030E6C">
        <w:t xml:space="preserve"> </w:t>
      </w:r>
      <w:r w:rsidRPr="00030E6C">
        <w:t>тыс. рублей</w:t>
      </w:r>
      <w:r w:rsidR="00BC248D" w:rsidRPr="00030E6C">
        <w:t>.</w:t>
      </w:r>
      <w:r w:rsidRPr="00030E6C">
        <w:t xml:space="preserve"> </w:t>
      </w:r>
    </w:p>
    <w:p w14:paraId="2308709A" w14:textId="77777777" w:rsidR="00D47FA0" w:rsidRDefault="00D47FA0" w:rsidP="00EA2D50">
      <w:pPr>
        <w:ind w:firstLine="567"/>
        <w:jc w:val="both"/>
      </w:pPr>
    </w:p>
    <w:p w14:paraId="561428E2" w14:textId="0E530C38" w:rsidR="00A7603E" w:rsidRPr="00B06F5F" w:rsidRDefault="00A7603E" w:rsidP="00EA2D50">
      <w:pPr>
        <w:ind w:firstLine="567"/>
        <w:jc w:val="both"/>
      </w:pPr>
      <w:r w:rsidRPr="00B06F5F">
        <w:t>В таблице 1 представлен анализ основных характеристик исполнения бюджета городского поселения Тутаев в динамике за 20</w:t>
      </w:r>
      <w:r w:rsidR="00231485" w:rsidRPr="00B06F5F">
        <w:t>2</w:t>
      </w:r>
      <w:r w:rsidR="00425D42" w:rsidRPr="00B06F5F">
        <w:t>2</w:t>
      </w:r>
      <w:r w:rsidRPr="00B06F5F">
        <w:t>–202</w:t>
      </w:r>
      <w:r w:rsidR="00425D42" w:rsidRPr="00B06F5F">
        <w:t>4</w:t>
      </w:r>
      <w:r w:rsidRPr="00B06F5F">
        <w:t xml:space="preserve"> годы.</w:t>
      </w:r>
    </w:p>
    <w:p w14:paraId="5E714BB4" w14:textId="77777777" w:rsidR="00A7603E" w:rsidRPr="00B06F5F" w:rsidRDefault="00A7603E" w:rsidP="00EA2D50">
      <w:pPr>
        <w:widowControl w:val="0"/>
        <w:ind w:firstLine="709"/>
        <w:jc w:val="both"/>
        <w:rPr>
          <w:b/>
          <w:i/>
        </w:rPr>
      </w:pPr>
    </w:p>
    <w:p w14:paraId="081AF04D" w14:textId="4691577B" w:rsidR="003128F0" w:rsidRPr="00B06F5F" w:rsidRDefault="00A603BE" w:rsidP="00EA2D50">
      <w:pPr>
        <w:ind w:firstLine="567"/>
        <w:jc w:val="right"/>
      </w:pPr>
      <w:r w:rsidRPr="00B06F5F">
        <w:t xml:space="preserve">Таблица </w:t>
      </w:r>
      <w:r w:rsidR="00105131" w:rsidRPr="00B06F5F">
        <w:t>1</w:t>
      </w:r>
    </w:p>
    <w:tbl>
      <w:tblPr>
        <w:tblW w:w="4947" w:type="pct"/>
        <w:tblLook w:val="04A0" w:firstRow="1" w:lastRow="0" w:firstColumn="1" w:lastColumn="0" w:noHBand="0" w:noVBand="1"/>
      </w:tblPr>
      <w:tblGrid>
        <w:gridCol w:w="2211"/>
        <w:gridCol w:w="1045"/>
        <w:gridCol w:w="189"/>
        <w:gridCol w:w="1474"/>
        <w:gridCol w:w="1241"/>
        <w:gridCol w:w="1655"/>
        <w:gridCol w:w="1655"/>
      </w:tblGrid>
      <w:tr w:rsidR="004E3F53" w:rsidRPr="00A50EA5" w14:paraId="521172D8" w14:textId="77777777" w:rsidTr="00B13AAD">
        <w:trPr>
          <w:gridAfter w:val="5"/>
          <w:wAfter w:w="3281" w:type="pct"/>
          <w:trHeight w:val="299"/>
        </w:trPr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6A5CC3" w14:textId="77777777" w:rsidR="003128F0" w:rsidRPr="00A50EA5" w:rsidRDefault="003128F0" w:rsidP="00EA2D50">
            <w:pPr>
              <w:rPr>
                <w:sz w:val="20"/>
                <w:szCs w:val="20"/>
              </w:rPr>
            </w:pPr>
            <w:r w:rsidRPr="00A50EA5">
              <w:rPr>
                <w:sz w:val="20"/>
                <w:szCs w:val="20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756787" w14:textId="77777777" w:rsidR="003128F0" w:rsidRPr="00A50EA5" w:rsidRDefault="003128F0" w:rsidP="00EA2D50">
            <w:pPr>
              <w:rPr>
                <w:sz w:val="20"/>
                <w:szCs w:val="20"/>
              </w:rPr>
            </w:pPr>
            <w:r w:rsidRPr="00A50EA5">
              <w:rPr>
                <w:sz w:val="20"/>
                <w:szCs w:val="20"/>
              </w:rPr>
              <w:t> </w:t>
            </w:r>
          </w:p>
        </w:tc>
      </w:tr>
      <w:tr w:rsidR="004E3F53" w:rsidRPr="00A50EA5" w14:paraId="4D064FCF" w14:textId="77777777" w:rsidTr="00B13AAD">
        <w:trPr>
          <w:trHeight w:val="299"/>
        </w:trPr>
        <w:tc>
          <w:tcPr>
            <w:tcW w:w="116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FA948" w14:textId="77777777" w:rsidR="003128F0" w:rsidRPr="00A50EA5" w:rsidRDefault="003128F0" w:rsidP="00EA2D5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1" w:name="_GoBack"/>
            <w:r w:rsidRPr="00A50EA5">
              <w:rPr>
                <w:b/>
                <w:bCs/>
                <w:sz w:val="20"/>
                <w:szCs w:val="20"/>
              </w:rPr>
              <w:t>показатели</w:t>
            </w:r>
          </w:p>
        </w:tc>
        <w:tc>
          <w:tcPr>
            <w:tcW w:w="208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DD659" w14:textId="77777777" w:rsidR="003128F0" w:rsidRPr="00A50EA5" w:rsidRDefault="003128F0" w:rsidP="00EA2D50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A50EA5">
              <w:rPr>
                <w:b/>
                <w:bCs/>
                <w:sz w:val="20"/>
                <w:szCs w:val="20"/>
              </w:rPr>
              <w:t>Факт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7C2A6" w14:textId="77777777" w:rsidR="00425D42" w:rsidRPr="00A50EA5" w:rsidRDefault="00425D42" w:rsidP="00EA2D5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DD4C7BC" w14:textId="5585AF54" w:rsidR="003128F0" w:rsidRPr="00A50EA5" w:rsidRDefault="003128F0" w:rsidP="00EA2D50">
            <w:pPr>
              <w:jc w:val="center"/>
              <w:rPr>
                <w:b/>
                <w:bCs/>
                <w:sz w:val="20"/>
                <w:szCs w:val="20"/>
              </w:rPr>
            </w:pPr>
            <w:r w:rsidRPr="00A50EA5">
              <w:rPr>
                <w:b/>
                <w:bCs/>
                <w:sz w:val="20"/>
                <w:szCs w:val="20"/>
              </w:rPr>
              <w:t>Относительные показатели 202</w:t>
            </w:r>
            <w:r w:rsidR="00425D42" w:rsidRPr="00A50EA5">
              <w:rPr>
                <w:b/>
                <w:bCs/>
                <w:sz w:val="20"/>
                <w:szCs w:val="20"/>
              </w:rPr>
              <w:t>4</w:t>
            </w:r>
            <w:r w:rsidRPr="00A50EA5">
              <w:rPr>
                <w:b/>
                <w:bCs/>
                <w:sz w:val="20"/>
                <w:szCs w:val="20"/>
              </w:rPr>
              <w:t xml:space="preserve"> года к уровню 20</w:t>
            </w:r>
            <w:r w:rsidR="001335FF" w:rsidRPr="00A50EA5">
              <w:rPr>
                <w:b/>
                <w:bCs/>
                <w:sz w:val="20"/>
                <w:szCs w:val="20"/>
              </w:rPr>
              <w:t>2</w:t>
            </w:r>
            <w:r w:rsidR="00425D42" w:rsidRPr="00A50EA5">
              <w:rPr>
                <w:b/>
                <w:bCs/>
                <w:sz w:val="20"/>
                <w:szCs w:val="20"/>
              </w:rPr>
              <w:t>2</w:t>
            </w:r>
            <w:r w:rsidRPr="00A50EA5">
              <w:rPr>
                <w:b/>
                <w:bCs/>
                <w:sz w:val="20"/>
                <w:szCs w:val="20"/>
              </w:rPr>
              <w:t xml:space="preserve"> года, %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35AA7" w14:textId="77777777" w:rsidR="00425D42" w:rsidRPr="00A50EA5" w:rsidRDefault="00425D42" w:rsidP="00EA2D5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6FF5901" w14:textId="4E7BD6AE" w:rsidR="003128F0" w:rsidRPr="00A50EA5" w:rsidRDefault="003128F0" w:rsidP="00EA2D50">
            <w:pPr>
              <w:jc w:val="center"/>
              <w:rPr>
                <w:b/>
                <w:bCs/>
                <w:sz w:val="20"/>
                <w:szCs w:val="20"/>
              </w:rPr>
            </w:pPr>
            <w:r w:rsidRPr="00A50EA5">
              <w:rPr>
                <w:b/>
                <w:bCs/>
                <w:sz w:val="20"/>
                <w:szCs w:val="20"/>
              </w:rPr>
              <w:t>Относительные показатели 202</w:t>
            </w:r>
            <w:r w:rsidR="00425D42" w:rsidRPr="00A50EA5">
              <w:rPr>
                <w:b/>
                <w:bCs/>
                <w:sz w:val="20"/>
                <w:szCs w:val="20"/>
              </w:rPr>
              <w:t>4</w:t>
            </w:r>
            <w:r w:rsidRPr="00A50EA5">
              <w:rPr>
                <w:b/>
                <w:bCs/>
                <w:sz w:val="20"/>
                <w:szCs w:val="20"/>
              </w:rPr>
              <w:t xml:space="preserve"> года к уровню 202</w:t>
            </w:r>
            <w:r w:rsidR="00425D42" w:rsidRPr="00A50EA5">
              <w:rPr>
                <w:b/>
                <w:bCs/>
                <w:sz w:val="20"/>
                <w:szCs w:val="20"/>
              </w:rPr>
              <w:t>3</w:t>
            </w:r>
            <w:r w:rsidRPr="00A50EA5">
              <w:rPr>
                <w:b/>
                <w:bCs/>
                <w:sz w:val="20"/>
                <w:szCs w:val="20"/>
              </w:rPr>
              <w:t xml:space="preserve"> года, %</w:t>
            </w:r>
          </w:p>
        </w:tc>
      </w:tr>
      <w:bookmarkEnd w:id="1"/>
      <w:tr w:rsidR="004E3F53" w:rsidRPr="00A50EA5" w14:paraId="71579435" w14:textId="77777777" w:rsidTr="00B13AAD">
        <w:trPr>
          <w:trHeight w:val="878"/>
        </w:trPr>
        <w:tc>
          <w:tcPr>
            <w:tcW w:w="11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086E1" w14:textId="77777777" w:rsidR="00425D42" w:rsidRPr="00A50EA5" w:rsidRDefault="00425D42" w:rsidP="00EA2D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30E94" w14:textId="46C37AA1" w:rsidR="00425D42" w:rsidRPr="00A50EA5" w:rsidRDefault="00425D42" w:rsidP="00EA2D50">
            <w:pPr>
              <w:jc w:val="center"/>
              <w:rPr>
                <w:b/>
                <w:bCs/>
                <w:sz w:val="20"/>
                <w:szCs w:val="20"/>
              </w:rPr>
            </w:pPr>
            <w:r w:rsidRPr="00A50EA5">
              <w:rPr>
                <w:b/>
                <w:bCs/>
                <w:sz w:val="20"/>
                <w:szCs w:val="20"/>
              </w:rPr>
              <w:t>2022 год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2F705" w14:textId="22891013" w:rsidR="00425D42" w:rsidRPr="00A50EA5" w:rsidRDefault="00425D42" w:rsidP="00EA2D50">
            <w:pPr>
              <w:jc w:val="center"/>
              <w:rPr>
                <w:b/>
                <w:bCs/>
                <w:sz w:val="20"/>
                <w:szCs w:val="20"/>
              </w:rPr>
            </w:pPr>
            <w:r w:rsidRPr="00A50EA5">
              <w:rPr>
                <w:b/>
                <w:bCs/>
                <w:sz w:val="20"/>
                <w:szCs w:val="20"/>
              </w:rPr>
              <w:t>2023 год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B3795" w14:textId="6EC2D012" w:rsidR="00425D42" w:rsidRPr="00A50EA5" w:rsidRDefault="00425D42" w:rsidP="00EA2D50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A50EA5">
              <w:rPr>
                <w:b/>
                <w:bCs/>
                <w:sz w:val="20"/>
                <w:szCs w:val="20"/>
              </w:rPr>
              <w:t>2024 год</w:t>
            </w: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034E2" w14:textId="77777777" w:rsidR="00425D42" w:rsidRPr="00A50EA5" w:rsidRDefault="00425D42" w:rsidP="00EA2D50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D98F33" w14:textId="77777777" w:rsidR="00425D42" w:rsidRPr="00A50EA5" w:rsidRDefault="00425D42" w:rsidP="00EA2D50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4E3F53" w:rsidRPr="00A50EA5" w14:paraId="7EF7D856" w14:textId="77777777" w:rsidTr="00C658A7">
        <w:trPr>
          <w:trHeight w:val="457"/>
        </w:trPr>
        <w:tc>
          <w:tcPr>
            <w:tcW w:w="1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47DD98AF" w14:textId="77777777" w:rsidR="00425D42" w:rsidRPr="00A50EA5" w:rsidRDefault="00425D42" w:rsidP="00EA2D50">
            <w:pPr>
              <w:rPr>
                <w:b/>
                <w:bCs/>
                <w:sz w:val="20"/>
                <w:szCs w:val="20"/>
              </w:rPr>
            </w:pPr>
            <w:r w:rsidRPr="00A50EA5">
              <w:rPr>
                <w:b/>
                <w:bCs/>
                <w:sz w:val="20"/>
                <w:szCs w:val="20"/>
              </w:rPr>
              <w:t>Доходы всего</w:t>
            </w:r>
          </w:p>
        </w:tc>
        <w:tc>
          <w:tcPr>
            <w:tcW w:w="6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14:paraId="1B374CEA" w14:textId="54443FD0" w:rsidR="00425D42" w:rsidRPr="00A50EA5" w:rsidRDefault="00425D42" w:rsidP="00EA2D50">
            <w:pPr>
              <w:jc w:val="center"/>
              <w:rPr>
                <w:b/>
                <w:bCs/>
                <w:sz w:val="20"/>
                <w:szCs w:val="20"/>
              </w:rPr>
            </w:pPr>
            <w:r w:rsidRPr="00A50EA5">
              <w:rPr>
                <w:b/>
                <w:bCs/>
                <w:sz w:val="20"/>
                <w:szCs w:val="20"/>
              </w:rPr>
              <w:t>483 993 867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14:paraId="338E7098" w14:textId="7F3A5E53" w:rsidR="00425D42" w:rsidRPr="00A50EA5" w:rsidRDefault="00425D42" w:rsidP="00EA2D50">
            <w:pPr>
              <w:jc w:val="center"/>
              <w:rPr>
                <w:b/>
                <w:bCs/>
                <w:sz w:val="20"/>
                <w:szCs w:val="20"/>
              </w:rPr>
            </w:pPr>
            <w:r w:rsidRPr="00A50EA5">
              <w:rPr>
                <w:b/>
                <w:bCs/>
                <w:sz w:val="20"/>
                <w:szCs w:val="20"/>
              </w:rPr>
              <w:t>418 774 156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14:paraId="7A824AE9" w14:textId="73321870" w:rsidR="00425D42" w:rsidRPr="00A50EA5" w:rsidRDefault="009A7FAE" w:rsidP="00EA2D50">
            <w:pPr>
              <w:jc w:val="center"/>
              <w:rPr>
                <w:b/>
                <w:bCs/>
                <w:sz w:val="20"/>
                <w:szCs w:val="20"/>
              </w:rPr>
            </w:pPr>
            <w:r w:rsidRPr="00A50EA5">
              <w:rPr>
                <w:b/>
                <w:bCs/>
                <w:sz w:val="20"/>
                <w:szCs w:val="20"/>
              </w:rPr>
              <w:t>556 724 631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14:paraId="7380C8B9" w14:textId="0C7B06E6" w:rsidR="00425D42" w:rsidRPr="00A50EA5" w:rsidRDefault="004E3F53" w:rsidP="00EA2D50">
            <w:pPr>
              <w:jc w:val="center"/>
              <w:rPr>
                <w:b/>
                <w:bCs/>
                <w:sz w:val="20"/>
                <w:szCs w:val="20"/>
              </w:rPr>
            </w:pPr>
            <w:r w:rsidRPr="00A50EA5">
              <w:rPr>
                <w:b/>
                <w:bCs/>
                <w:sz w:val="20"/>
                <w:szCs w:val="20"/>
              </w:rPr>
              <w:t>115,0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14:paraId="2EA1599E" w14:textId="3E9DE49B" w:rsidR="00425D42" w:rsidRPr="00A50EA5" w:rsidRDefault="004E3F53" w:rsidP="00EA2D50">
            <w:pPr>
              <w:jc w:val="center"/>
              <w:rPr>
                <w:b/>
                <w:bCs/>
                <w:sz w:val="20"/>
                <w:szCs w:val="20"/>
              </w:rPr>
            </w:pPr>
            <w:r w:rsidRPr="00A50EA5">
              <w:rPr>
                <w:b/>
                <w:bCs/>
                <w:sz w:val="20"/>
                <w:szCs w:val="20"/>
              </w:rPr>
              <w:t>132,9</w:t>
            </w:r>
          </w:p>
        </w:tc>
      </w:tr>
      <w:tr w:rsidR="004E3F53" w:rsidRPr="00A50EA5" w14:paraId="7659774B" w14:textId="77777777" w:rsidTr="00C658A7">
        <w:trPr>
          <w:trHeight w:val="407"/>
        </w:trPr>
        <w:tc>
          <w:tcPr>
            <w:tcW w:w="1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05336890" w14:textId="77777777" w:rsidR="00425D42" w:rsidRPr="00A50EA5" w:rsidRDefault="00425D42" w:rsidP="00EA2D50">
            <w:pPr>
              <w:rPr>
                <w:b/>
                <w:bCs/>
                <w:sz w:val="20"/>
                <w:szCs w:val="20"/>
              </w:rPr>
            </w:pPr>
            <w:r w:rsidRPr="00A50EA5">
              <w:rPr>
                <w:b/>
                <w:bCs/>
                <w:sz w:val="20"/>
                <w:szCs w:val="20"/>
              </w:rPr>
              <w:t>Налоговые и неналоговые:</w:t>
            </w:r>
          </w:p>
        </w:tc>
        <w:tc>
          <w:tcPr>
            <w:tcW w:w="6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14:paraId="203EFF9B" w14:textId="5950F9C9" w:rsidR="00425D42" w:rsidRPr="00A50EA5" w:rsidRDefault="00425D42" w:rsidP="00EA2D50">
            <w:pPr>
              <w:jc w:val="center"/>
              <w:rPr>
                <w:b/>
                <w:bCs/>
                <w:sz w:val="20"/>
                <w:szCs w:val="20"/>
              </w:rPr>
            </w:pPr>
            <w:r w:rsidRPr="00A50EA5">
              <w:rPr>
                <w:b/>
                <w:bCs/>
                <w:sz w:val="20"/>
                <w:szCs w:val="20"/>
              </w:rPr>
              <w:t>137 585 691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14:paraId="2BE0A5FE" w14:textId="7D41838B" w:rsidR="00425D42" w:rsidRPr="00A50EA5" w:rsidRDefault="00425D42" w:rsidP="00EA2D50">
            <w:pPr>
              <w:jc w:val="center"/>
              <w:rPr>
                <w:b/>
                <w:bCs/>
                <w:sz w:val="20"/>
                <w:szCs w:val="20"/>
              </w:rPr>
            </w:pPr>
            <w:r w:rsidRPr="00A50EA5">
              <w:rPr>
                <w:b/>
                <w:bCs/>
                <w:sz w:val="20"/>
                <w:szCs w:val="20"/>
              </w:rPr>
              <w:t>171 152 532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14:paraId="644CBC17" w14:textId="42F75F3F" w:rsidR="00425D42" w:rsidRPr="00A50EA5" w:rsidRDefault="009A7FAE" w:rsidP="00EA2D50">
            <w:pPr>
              <w:jc w:val="center"/>
              <w:rPr>
                <w:b/>
                <w:bCs/>
                <w:sz w:val="20"/>
                <w:szCs w:val="20"/>
              </w:rPr>
            </w:pPr>
            <w:r w:rsidRPr="00A50EA5">
              <w:rPr>
                <w:b/>
                <w:bCs/>
                <w:sz w:val="20"/>
                <w:szCs w:val="20"/>
              </w:rPr>
              <w:t>207 541 106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14:paraId="6ED8AEBF" w14:textId="3CF2681A" w:rsidR="00425D42" w:rsidRPr="00A50EA5" w:rsidRDefault="004E3F53" w:rsidP="00EA2D50">
            <w:pPr>
              <w:jc w:val="center"/>
              <w:rPr>
                <w:b/>
                <w:bCs/>
                <w:sz w:val="20"/>
                <w:szCs w:val="20"/>
              </w:rPr>
            </w:pPr>
            <w:r w:rsidRPr="00A50EA5">
              <w:rPr>
                <w:b/>
                <w:bCs/>
                <w:sz w:val="20"/>
                <w:szCs w:val="20"/>
              </w:rPr>
              <w:t>150,8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14:paraId="09B4C0EA" w14:textId="11E6AB90" w:rsidR="00425D42" w:rsidRPr="00A50EA5" w:rsidRDefault="004E3F53" w:rsidP="00EA2D50">
            <w:pPr>
              <w:jc w:val="center"/>
              <w:rPr>
                <w:b/>
                <w:bCs/>
                <w:sz w:val="20"/>
                <w:szCs w:val="20"/>
              </w:rPr>
            </w:pPr>
            <w:r w:rsidRPr="00A50EA5">
              <w:rPr>
                <w:b/>
                <w:bCs/>
                <w:sz w:val="20"/>
                <w:szCs w:val="20"/>
              </w:rPr>
              <w:t>121,3</w:t>
            </w:r>
          </w:p>
        </w:tc>
      </w:tr>
      <w:tr w:rsidR="004E3F53" w:rsidRPr="00A50EA5" w14:paraId="3F2FF300" w14:textId="77777777" w:rsidTr="00C658A7">
        <w:trPr>
          <w:trHeight w:val="263"/>
        </w:trPr>
        <w:tc>
          <w:tcPr>
            <w:tcW w:w="1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2717A" w14:textId="77777777" w:rsidR="00425D42" w:rsidRPr="00A50EA5" w:rsidRDefault="00425D42" w:rsidP="00EA2D50">
            <w:pPr>
              <w:rPr>
                <w:sz w:val="20"/>
                <w:szCs w:val="20"/>
              </w:rPr>
            </w:pPr>
            <w:r w:rsidRPr="00A50EA5">
              <w:rPr>
                <w:sz w:val="20"/>
                <w:szCs w:val="20"/>
              </w:rPr>
              <w:t>в том числе:</w:t>
            </w:r>
          </w:p>
        </w:tc>
        <w:tc>
          <w:tcPr>
            <w:tcW w:w="6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851A0" w14:textId="77777777" w:rsidR="00425D42" w:rsidRPr="00A50EA5" w:rsidRDefault="00425D42" w:rsidP="00EA2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04E13" w14:textId="77777777" w:rsidR="00425D42" w:rsidRPr="00A50EA5" w:rsidRDefault="00425D42" w:rsidP="00EA2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01EC4" w14:textId="77777777" w:rsidR="00425D42" w:rsidRPr="00A50EA5" w:rsidRDefault="00425D42" w:rsidP="00EA2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94CAC" w14:textId="7166C26C" w:rsidR="00425D42" w:rsidRPr="00A50EA5" w:rsidRDefault="00425D42" w:rsidP="00EA2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F4BEA" w14:textId="3BC78C86" w:rsidR="00425D42" w:rsidRPr="00A50EA5" w:rsidRDefault="00425D42" w:rsidP="00EA2D50">
            <w:pPr>
              <w:jc w:val="center"/>
              <w:rPr>
                <w:sz w:val="20"/>
                <w:szCs w:val="20"/>
              </w:rPr>
            </w:pPr>
          </w:p>
        </w:tc>
      </w:tr>
      <w:tr w:rsidR="004E3F53" w:rsidRPr="00A50EA5" w14:paraId="60C18962" w14:textId="77777777" w:rsidTr="00C658A7">
        <w:trPr>
          <w:trHeight w:val="442"/>
        </w:trPr>
        <w:tc>
          <w:tcPr>
            <w:tcW w:w="1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A1A2C" w14:textId="77777777" w:rsidR="00425D42" w:rsidRPr="00A50EA5" w:rsidRDefault="00425D42" w:rsidP="00EA2D50">
            <w:pPr>
              <w:rPr>
                <w:sz w:val="20"/>
                <w:szCs w:val="20"/>
              </w:rPr>
            </w:pPr>
            <w:r w:rsidRPr="00A50EA5">
              <w:rPr>
                <w:sz w:val="20"/>
                <w:szCs w:val="20"/>
              </w:rPr>
              <w:t>налоговые доходы бюджета</w:t>
            </w:r>
          </w:p>
        </w:tc>
        <w:tc>
          <w:tcPr>
            <w:tcW w:w="6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AD54A" w14:textId="128B6B17" w:rsidR="00425D42" w:rsidRPr="00A50EA5" w:rsidRDefault="00425D42" w:rsidP="00EA2D50">
            <w:pPr>
              <w:jc w:val="center"/>
              <w:rPr>
                <w:sz w:val="20"/>
                <w:szCs w:val="20"/>
              </w:rPr>
            </w:pPr>
            <w:r w:rsidRPr="00A50EA5">
              <w:rPr>
                <w:sz w:val="20"/>
                <w:szCs w:val="20"/>
              </w:rPr>
              <w:t>114 316 411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54069" w14:textId="55607331" w:rsidR="00425D42" w:rsidRPr="00A50EA5" w:rsidRDefault="00425D42" w:rsidP="00EA2D50">
            <w:pPr>
              <w:jc w:val="center"/>
              <w:rPr>
                <w:sz w:val="20"/>
                <w:szCs w:val="20"/>
              </w:rPr>
            </w:pPr>
            <w:r w:rsidRPr="00A50EA5">
              <w:rPr>
                <w:sz w:val="20"/>
                <w:szCs w:val="20"/>
              </w:rPr>
              <w:t>141 103 372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4F5C1" w14:textId="1FE34EB8" w:rsidR="00425D42" w:rsidRPr="00A50EA5" w:rsidRDefault="009A7FAE" w:rsidP="00EA2D50">
            <w:pPr>
              <w:jc w:val="center"/>
              <w:rPr>
                <w:sz w:val="20"/>
                <w:szCs w:val="20"/>
              </w:rPr>
            </w:pPr>
            <w:r w:rsidRPr="00A50EA5">
              <w:rPr>
                <w:sz w:val="20"/>
                <w:szCs w:val="20"/>
              </w:rPr>
              <w:t>161 257 074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4BF76" w14:textId="32236E92" w:rsidR="00425D42" w:rsidRPr="00A50EA5" w:rsidRDefault="004E3F53" w:rsidP="00EA2D50">
            <w:pPr>
              <w:jc w:val="center"/>
              <w:rPr>
                <w:sz w:val="20"/>
                <w:szCs w:val="20"/>
              </w:rPr>
            </w:pPr>
            <w:r w:rsidRPr="00A50EA5">
              <w:rPr>
                <w:sz w:val="20"/>
                <w:szCs w:val="20"/>
              </w:rPr>
              <w:t>141,1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1DD3F" w14:textId="0D2F5778" w:rsidR="00425D42" w:rsidRPr="00A50EA5" w:rsidRDefault="004E3F53" w:rsidP="00EA2D50">
            <w:pPr>
              <w:jc w:val="center"/>
              <w:rPr>
                <w:sz w:val="20"/>
                <w:szCs w:val="20"/>
              </w:rPr>
            </w:pPr>
            <w:r w:rsidRPr="00A50EA5">
              <w:rPr>
                <w:sz w:val="20"/>
                <w:szCs w:val="20"/>
              </w:rPr>
              <w:t>114,3</w:t>
            </w:r>
          </w:p>
        </w:tc>
      </w:tr>
      <w:tr w:rsidR="004E3F53" w:rsidRPr="00A50EA5" w14:paraId="3D9551A5" w14:textId="77777777" w:rsidTr="00C658A7">
        <w:trPr>
          <w:trHeight w:val="210"/>
        </w:trPr>
        <w:tc>
          <w:tcPr>
            <w:tcW w:w="1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06A16" w14:textId="77777777" w:rsidR="00425D42" w:rsidRPr="00A50EA5" w:rsidRDefault="00425D42" w:rsidP="00EA2D50">
            <w:pPr>
              <w:rPr>
                <w:sz w:val="20"/>
                <w:szCs w:val="20"/>
              </w:rPr>
            </w:pPr>
            <w:r w:rsidRPr="00A50EA5">
              <w:rPr>
                <w:sz w:val="20"/>
                <w:szCs w:val="20"/>
              </w:rPr>
              <w:t>неналоговые доходы и прочие поступления</w:t>
            </w:r>
          </w:p>
        </w:tc>
        <w:tc>
          <w:tcPr>
            <w:tcW w:w="6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2C701" w14:textId="09980762" w:rsidR="00425D42" w:rsidRPr="00A50EA5" w:rsidRDefault="00425D42" w:rsidP="00EA2D50">
            <w:pPr>
              <w:jc w:val="center"/>
              <w:rPr>
                <w:sz w:val="20"/>
                <w:szCs w:val="20"/>
              </w:rPr>
            </w:pPr>
            <w:r w:rsidRPr="00A50EA5">
              <w:rPr>
                <w:sz w:val="20"/>
                <w:szCs w:val="20"/>
              </w:rPr>
              <w:t>23 269 280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93254" w14:textId="702FF6D7" w:rsidR="00425D42" w:rsidRPr="00A50EA5" w:rsidRDefault="00425D42" w:rsidP="00EA2D50">
            <w:pPr>
              <w:jc w:val="center"/>
              <w:rPr>
                <w:sz w:val="20"/>
                <w:szCs w:val="20"/>
              </w:rPr>
            </w:pPr>
            <w:r w:rsidRPr="00A50EA5">
              <w:rPr>
                <w:sz w:val="20"/>
                <w:szCs w:val="20"/>
              </w:rPr>
              <w:t>30 049 160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C8680" w14:textId="39F7D912" w:rsidR="00425D42" w:rsidRPr="00A50EA5" w:rsidRDefault="009A7FAE" w:rsidP="00EA2D50">
            <w:pPr>
              <w:jc w:val="center"/>
              <w:rPr>
                <w:sz w:val="20"/>
                <w:szCs w:val="20"/>
              </w:rPr>
            </w:pPr>
            <w:r w:rsidRPr="00A50EA5">
              <w:rPr>
                <w:sz w:val="20"/>
                <w:szCs w:val="20"/>
              </w:rPr>
              <w:t>46 284 032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0A901" w14:textId="41A38D70" w:rsidR="00425D42" w:rsidRPr="00A50EA5" w:rsidRDefault="004E3F53" w:rsidP="00EA2D50">
            <w:pPr>
              <w:jc w:val="center"/>
              <w:rPr>
                <w:sz w:val="20"/>
                <w:szCs w:val="20"/>
              </w:rPr>
            </w:pPr>
            <w:r w:rsidRPr="00A50EA5">
              <w:rPr>
                <w:sz w:val="20"/>
                <w:szCs w:val="20"/>
              </w:rPr>
              <w:t>198,9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0504D" w14:textId="24CF5558" w:rsidR="00425D42" w:rsidRPr="00A50EA5" w:rsidRDefault="004E3F53" w:rsidP="00EA2D50">
            <w:pPr>
              <w:jc w:val="center"/>
              <w:rPr>
                <w:sz w:val="20"/>
                <w:szCs w:val="20"/>
              </w:rPr>
            </w:pPr>
            <w:r w:rsidRPr="00A50EA5">
              <w:rPr>
                <w:sz w:val="20"/>
                <w:szCs w:val="20"/>
              </w:rPr>
              <w:t>154,0</w:t>
            </w:r>
          </w:p>
        </w:tc>
      </w:tr>
      <w:tr w:rsidR="004E3F53" w:rsidRPr="00A50EA5" w14:paraId="0A03D889" w14:textId="77777777" w:rsidTr="00C658A7">
        <w:trPr>
          <w:trHeight w:val="475"/>
        </w:trPr>
        <w:tc>
          <w:tcPr>
            <w:tcW w:w="1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2469FF35" w14:textId="77777777" w:rsidR="00425D42" w:rsidRPr="00A50EA5" w:rsidRDefault="00425D42" w:rsidP="00EA2D50">
            <w:pPr>
              <w:rPr>
                <w:b/>
                <w:bCs/>
                <w:sz w:val="20"/>
                <w:szCs w:val="20"/>
              </w:rPr>
            </w:pPr>
            <w:r w:rsidRPr="00A50EA5">
              <w:rPr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6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14:paraId="11706D0C" w14:textId="285FECA8" w:rsidR="00425D42" w:rsidRPr="00A50EA5" w:rsidRDefault="00425D42" w:rsidP="00EA2D50">
            <w:pPr>
              <w:jc w:val="center"/>
              <w:rPr>
                <w:b/>
                <w:bCs/>
                <w:sz w:val="20"/>
                <w:szCs w:val="20"/>
              </w:rPr>
            </w:pPr>
            <w:r w:rsidRPr="00A50EA5">
              <w:rPr>
                <w:b/>
                <w:bCs/>
                <w:sz w:val="20"/>
                <w:szCs w:val="20"/>
              </w:rPr>
              <w:t>346 408 176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14:paraId="21142234" w14:textId="7B1D805A" w:rsidR="00425D42" w:rsidRPr="00A50EA5" w:rsidRDefault="00425D42" w:rsidP="00EA2D50">
            <w:pPr>
              <w:jc w:val="center"/>
              <w:rPr>
                <w:b/>
                <w:bCs/>
                <w:sz w:val="20"/>
                <w:szCs w:val="20"/>
              </w:rPr>
            </w:pPr>
            <w:r w:rsidRPr="00A50EA5">
              <w:rPr>
                <w:b/>
                <w:bCs/>
                <w:sz w:val="20"/>
                <w:szCs w:val="20"/>
              </w:rPr>
              <w:t>247 621 624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14:paraId="1C70EB40" w14:textId="5F5D1EFD" w:rsidR="00425D42" w:rsidRPr="00A50EA5" w:rsidRDefault="009A7FAE" w:rsidP="00EA2D50">
            <w:pPr>
              <w:jc w:val="center"/>
              <w:rPr>
                <w:b/>
                <w:bCs/>
                <w:sz w:val="20"/>
                <w:szCs w:val="20"/>
              </w:rPr>
            </w:pPr>
            <w:r w:rsidRPr="00A50EA5">
              <w:rPr>
                <w:b/>
                <w:bCs/>
                <w:sz w:val="20"/>
                <w:szCs w:val="20"/>
              </w:rPr>
              <w:t>349 183 525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14:paraId="32FDBF3B" w14:textId="41BF96A2" w:rsidR="00425D42" w:rsidRPr="00A50EA5" w:rsidRDefault="004E3F53" w:rsidP="00EA2D50">
            <w:pPr>
              <w:jc w:val="center"/>
              <w:rPr>
                <w:b/>
                <w:bCs/>
                <w:sz w:val="20"/>
                <w:szCs w:val="20"/>
              </w:rPr>
            </w:pPr>
            <w:r w:rsidRPr="00A50EA5">
              <w:rPr>
                <w:b/>
                <w:bCs/>
                <w:sz w:val="20"/>
                <w:szCs w:val="20"/>
              </w:rPr>
              <w:t>100,8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14:paraId="4B9E1120" w14:textId="389E258E" w:rsidR="00425D42" w:rsidRPr="00A50EA5" w:rsidRDefault="004E3F53" w:rsidP="00EA2D50">
            <w:pPr>
              <w:jc w:val="center"/>
              <w:rPr>
                <w:b/>
                <w:bCs/>
                <w:sz w:val="20"/>
                <w:szCs w:val="20"/>
              </w:rPr>
            </w:pPr>
            <w:r w:rsidRPr="00A50EA5">
              <w:rPr>
                <w:b/>
                <w:bCs/>
                <w:sz w:val="20"/>
                <w:szCs w:val="20"/>
              </w:rPr>
              <w:t>141,0</w:t>
            </w:r>
          </w:p>
        </w:tc>
      </w:tr>
      <w:tr w:rsidR="004E3F53" w:rsidRPr="00A50EA5" w14:paraId="64A8E0F0" w14:textId="77777777" w:rsidTr="00B13AAD">
        <w:trPr>
          <w:trHeight w:val="361"/>
        </w:trPr>
        <w:tc>
          <w:tcPr>
            <w:tcW w:w="1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5096C66D" w14:textId="77777777" w:rsidR="00425D42" w:rsidRPr="00A50EA5" w:rsidRDefault="00425D42" w:rsidP="00EA2D50">
            <w:pPr>
              <w:rPr>
                <w:b/>
                <w:bCs/>
                <w:sz w:val="20"/>
                <w:szCs w:val="20"/>
              </w:rPr>
            </w:pPr>
            <w:r w:rsidRPr="00A50EA5">
              <w:rPr>
                <w:b/>
                <w:bCs/>
                <w:sz w:val="20"/>
                <w:szCs w:val="20"/>
              </w:rPr>
              <w:t>Расходы всего</w:t>
            </w:r>
          </w:p>
        </w:tc>
        <w:tc>
          <w:tcPr>
            <w:tcW w:w="6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14:paraId="43472874" w14:textId="0306A966" w:rsidR="00425D42" w:rsidRPr="00A50EA5" w:rsidRDefault="00425D42" w:rsidP="00EA2D50">
            <w:pPr>
              <w:jc w:val="center"/>
              <w:rPr>
                <w:b/>
                <w:bCs/>
                <w:sz w:val="20"/>
                <w:szCs w:val="20"/>
              </w:rPr>
            </w:pPr>
            <w:r w:rsidRPr="00A50EA5">
              <w:rPr>
                <w:b/>
                <w:bCs/>
                <w:sz w:val="20"/>
                <w:szCs w:val="20"/>
              </w:rPr>
              <w:t>489 551 400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14:paraId="1BE7B05A" w14:textId="35D1EC44" w:rsidR="00425D42" w:rsidRPr="00A50EA5" w:rsidRDefault="00425D42" w:rsidP="00EA2D50">
            <w:pPr>
              <w:jc w:val="center"/>
              <w:rPr>
                <w:b/>
                <w:bCs/>
                <w:sz w:val="20"/>
                <w:szCs w:val="20"/>
              </w:rPr>
            </w:pPr>
            <w:r w:rsidRPr="00A50EA5">
              <w:rPr>
                <w:b/>
                <w:bCs/>
                <w:sz w:val="20"/>
                <w:szCs w:val="20"/>
              </w:rPr>
              <w:t>392 364 648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14:paraId="226527BE" w14:textId="0E653B64" w:rsidR="00425D42" w:rsidRPr="00A50EA5" w:rsidRDefault="00AE5269" w:rsidP="00EA2D50">
            <w:pPr>
              <w:jc w:val="center"/>
              <w:rPr>
                <w:b/>
                <w:bCs/>
                <w:sz w:val="20"/>
                <w:szCs w:val="20"/>
              </w:rPr>
            </w:pPr>
            <w:r w:rsidRPr="00A50EA5">
              <w:rPr>
                <w:b/>
                <w:bCs/>
                <w:sz w:val="20"/>
                <w:szCs w:val="20"/>
              </w:rPr>
              <w:t>563 504 074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1DB25C99" w14:textId="01147334" w:rsidR="00425D42" w:rsidRPr="00A50EA5" w:rsidRDefault="004E3F53" w:rsidP="00EA2D50">
            <w:pPr>
              <w:jc w:val="center"/>
              <w:rPr>
                <w:b/>
                <w:bCs/>
                <w:sz w:val="20"/>
                <w:szCs w:val="20"/>
              </w:rPr>
            </w:pPr>
            <w:r w:rsidRPr="00A50EA5">
              <w:rPr>
                <w:b/>
                <w:bCs/>
                <w:sz w:val="20"/>
                <w:szCs w:val="20"/>
              </w:rPr>
              <w:t>115,1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5E971260" w14:textId="28788FDC" w:rsidR="00425D42" w:rsidRPr="00A50EA5" w:rsidRDefault="004E3F53" w:rsidP="00EA2D50">
            <w:pPr>
              <w:jc w:val="center"/>
              <w:rPr>
                <w:b/>
                <w:bCs/>
                <w:sz w:val="20"/>
                <w:szCs w:val="20"/>
              </w:rPr>
            </w:pPr>
            <w:r w:rsidRPr="00A50EA5">
              <w:rPr>
                <w:b/>
                <w:bCs/>
                <w:sz w:val="20"/>
                <w:szCs w:val="20"/>
              </w:rPr>
              <w:t>143,6</w:t>
            </w:r>
          </w:p>
        </w:tc>
      </w:tr>
      <w:tr w:rsidR="004E3F53" w:rsidRPr="00A50EA5" w14:paraId="7B095E81" w14:textId="77777777" w:rsidTr="00B13AAD">
        <w:trPr>
          <w:trHeight w:val="130"/>
        </w:trPr>
        <w:tc>
          <w:tcPr>
            <w:tcW w:w="1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A3EE4" w14:textId="77777777" w:rsidR="00425D42" w:rsidRPr="00A50EA5" w:rsidRDefault="00425D42" w:rsidP="00EA2D50">
            <w:pPr>
              <w:rPr>
                <w:sz w:val="20"/>
                <w:szCs w:val="20"/>
              </w:rPr>
            </w:pPr>
            <w:r w:rsidRPr="00A50EA5">
              <w:rPr>
                <w:sz w:val="20"/>
                <w:szCs w:val="20"/>
              </w:rPr>
              <w:t>в том числе:</w:t>
            </w:r>
          </w:p>
        </w:tc>
        <w:tc>
          <w:tcPr>
            <w:tcW w:w="6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B734B" w14:textId="77777777" w:rsidR="00425D42" w:rsidRPr="00A50EA5" w:rsidRDefault="00425D42" w:rsidP="00EA2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2BC25" w14:textId="77777777" w:rsidR="00425D42" w:rsidRPr="00A50EA5" w:rsidRDefault="00425D42" w:rsidP="00EA2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89E40" w14:textId="77777777" w:rsidR="00425D42" w:rsidRPr="00A50EA5" w:rsidRDefault="00425D42" w:rsidP="00EA2D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BC9AE" w14:textId="77777777" w:rsidR="00425D42" w:rsidRPr="00A50EA5" w:rsidRDefault="00425D42" w:rsidP="00EA2D50">
            <w:pPr>
              <w:jc w:val="center"/>
              <w:rPr>
                <w:sz w:val="20"/>
                <w:szCs w:val="20"/>
              </w:rPr>
            </w:pPr>
            <w:r w:rsidRPr="00A50EA5">
              <w:rPr>
                <w:sz w:val="20"/>
                <w:szCs w:val="20"/>
              </w:rPr>
              <w:t> 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4D62C" w14:textId="77777777" w:rsidR="00425D42" w:rsidRPr="00A50EA5" w:rsidRDefault="00425D42" w:rsidP="00EA2D50">
            <w:pPr>
              <w:jc w:val="center"/>
              <w:rPr>
                <w:sz w:val="20"/>
                <w:szCs w:val="20"/>
              </w:rPr>
            </w:pPr>
            <w:r w:rsidRPr="00A50EA5">
              <w:rPr>
                <w:sz w:val="20"/>
                <w:szCs w:val="20"/>
              </w:rPr>
              <w:t> </w:t>
            </w:r>
          </w:p>
        </w:tc>
      </w:tr>
      <w:tr w:rsidR="004E3F53" w:rsidRPr="00A50EA5" w14:paraId="59BED22C" w14:textId="77777777" w:rsidTr="00B13AAD">
        <w:trPr>
          <w:trHeight w:val="704"/>
        </w:trPr>
        <w:tc>
          <w:tcPr>
            <w:tcW w:w="1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DA2BC" w14:textId="77777777" w:rsidR="00425D42" w:rsidRPr="00A50EA5" w:rsidRDefault="00425D42" w:rsidP="00EA2D50">
            <w:pPr>
              <w:rPr>
                <w:sz w:val="20"/>
                <w:szCs w:val="20"/>
              </w:rPr>
            </w:pPr>
            <w:r w:rsidRPr="00A50EA5">
              <w:rPr>
                <w:sz w:val="20"/>
                <w:szCs w:val="20"/>
              </w:rPr>
              <w:t>Администрация Тутаевского муниципального района</w:t>
            </w:r>
          </w:p>
        </w:tc>
        <w:tc>
          <w:tcPr>
            <w:tcW w:w="6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8E130" w14:textId="319D62A8" w:rsidR="00425D42" w:rsidRPr="00A50EA5" w:rsidRDefault="00425D42" w:rsidP="00EA2D50">
            <w:pPr>
              <w:jc w:val="center"/>
              <w:rPr>
                <w:sz w:val="20"/>
                <w:szCs w:val="20"/>
              </w:rPr>
            </w:pPr>
            <w:r w:rsidRPr="00A50EA5">
              <w:rPr>
                <w:sz w:val="20"/>
                <w:szCs w:val="20"/>
              </w:rPr>
              <w:t>488 461 261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3AE94" w14:textId="5161B203" w:rsidR="00425D42" w:rsidRPr="00A50EA5" w:rsidRDefault="00425D42" w:rsidP="00EA2D50">
            <w:pPr>
              <w:jc w:val="center"/>
              <w:rPr>
                <w:sz w:val="20"/>
                <w:szCs w:val="20"/>
              </w:rPr>
            </w:pPr>
            <w:r w:rsidRPr="00A50EA5">
              <w:rPr>
                <w:sz w:val="20"/>
                <w:szCs w:val="20"/>
              </w:rPr>
              <w:t>391 256 914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D29D3" w14:textId="5496869C" w:rsidR="00425D42" w:rsidRPr="00A50EA5" w:rsidRDefault="00AE5269" w:rsidP="00EA2D50">
            <w:pPr>
              <w:jc w:val="center"/>
              <w:rPr>
                <w:sz w:val="20"/>
                <w:szCs w:val="20"/>
              </w:rPr>
            </w:pPr>
            <w:r w:rsidRPr="00A50EA5">
              <w:rPr>
                <w:sz w:val="20"/>
                <w:szCs w:val="20"/>
              </w:rPr>
              <w:t>562 413 694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A571F" w14:textId="2C9C5F19" w:rsidR="00425D42" w:rsidRPr="00A50EA5" w:rsidRDefault="004E3F53" w:rsidP="00EA2D50">
            <w:pPr>
              <w:jc w:val="center"/>
              <w:rPr>
                <w:sz w:val="20"/>
                <w:szCs w:val="20"/>
              </w:rPr>
            </w:pPr>
            <w:r w:rsidRPr="00A50EA5">
              <w:rPr>
                <w:sz w:val="20"/>
                <w:szCs w:val="20"/>
              </w:rPr>
              <w:t>115,1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D2770" w14:textId="33BFF5C8" w:rsidR="00425D42" w:rsidRPr="00A50EA5" w:rsidRDefault="004E3F53" w:rsidP="00EA2D50">
            <w:pPr>
              <w:jc w:val="center"/>
              <w:rPr>
                <w:sz w:val="20"/>
                <w:szCs w:val="20"/>
              </w:rPr>
            </w:pPr>
            <w:r w:rsidRPr="00A50EA5">
              <w:rPr>
                <w:sz w:val="20"/>
                <w:szCs w:val="20"/>
              </w:rPr>
              <w:t>143,7</w:t>
            </w:r>
          </w:p>
        </w:tc>
      </w:tr>
      <w:tr w:rsidR="004E3F53" w:rsidRPr="00A50EA5" w14:paraId="284F93B7" w14:textId="77777777" w:rsidTr="00B13AAD">
        <w:trPr>
          <w:trHeight w:val="687"/>
        </w:trPr>
        <w:tc>
          <w:tcPr>
            <w:tcW w:w="1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BDB3" w14:textId="77777777" w:rsidR="00425D42" w:rsidRPr="00A50EA5" w:rsidRDefault="00425D42" w:rsidP="00EA2D50">
            <w:pPr>
              <w:rPr>
                <w:sz w:val="20"/>
                <w:szCs w:val="20"/>
              </w:rPr>
            </w:pPr>
            <w:r w:rsidRPr="00A50EA5">
              <w:rPr>
                <w:sz w:val="20"/>
                <w:szCs w:val="20"/>
              </w:rPr>
              <w:t>Муниципальный Совет городского поселения Тутаев</w:t>
            </w:r>
          </w:p>
        </w:tc>
        <w:tc>
          <w:tcPr>
            <w:tcW w:w="6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73C17" w14:textId="7DDE8E23" w:rsidR="00425D42" w:rsidRPr="00A50EA5" w:rsidRDefault="00425D42" w:rsidP="00EA2D50">
            <w:pPr>
              <w:jc w:val="center"/>
              <w:rPr>
                <w:sz w:val="20"/>
                <w:szCs w:val="20"/>
              </w:rPr>
            </w:pPr>
            <w:r w:rsidRPr="00A50EA5">
              <w:rPr>
                <w:sz w:val="20"/>
                <w:szCs w:val="20"/>
              </w:rPr>
              <w:t>1 090 139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923CF" w14:textId="2BF6F79B" w:rsidR="00425D42" w:rsidRPr="00A50EA5" w:rsidRDefault="00425D42" w:rsidP="00EA2D50">
            <w:pPr>
              <w:jc w:val="center"/>
              <w:rPr>
                <w:sz w:val="20"/>
                <w:szCs w:val="20"/>
              </w:rPr>
            </w:pPr>
            <w:r w:rsidRPr="00A50EA5">
              <w:rPr>
                <w:sz w:val="20"/>
                <w:szCs w:val="20"/>
              </w:rPr>
              <w:t xml:space="preserve"> 1 107 734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F93CA" w14:textId="6D1843DB" w:rsidR="00425D42" w:rsidRPr="00A50EA5" w:rsidRDefault="00AE5269" w:rsidP="00EA2D50">
            <w:pPr>
              <w:jc w:val="center"/>
              <w:rPr>
                <w:sz w:val="20"/>
                <w:szCs w:val="20"/>
              </w:rPr>
            </w:pPr>
            <w:r w:rsidRPr="00A50EA5">
              <w:rPr>
                <w:sz w:val="20"/>
                <w:szCs w:val="20"/>
              </w:rPr>
              <w:t>1 090 380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59330" w14:textId="12188388" w:rsidR="00425D42" w:rsidRPr="00A50EA5" w:rsidRDefault="004E3F53" w:rsidP="00EA2D50">
            <w:pPr>
              <w:jc w:val="center"/>
              <w:rPr>
                <w:sz w:val="20"/>
                <w:szCs w:val="20"/>
              </w:rPr>
            </w:pPr>
            <w:r w:rsidRPr="00A50EA5">
              <w:rPr>
                <w:sz w:val="20"/>
                <w:szCs w:val="20"/>
              </w:rPr>
              <w:t>100,0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C5402" w14:textId="4509516D" w:rsidR="00425D42" w:rsidRPr="00A50EA5" w:rsidRDefault="004E3F53" w:rsidP="00EA2D50">
            <w:pPr>
              <w:jc w:val="center"/>
              <w:rPr>
                <w:sz w:val="20"/>
                <w:szCs w:val="20"/>
              </w:rPr>
            </w:pPr>
            <w:r w:rsidRPr="00A50EA5">
              <w:rPr>
                <w:sz w:val="20"/>
                <w:szCs w:val="20"/>
              </w:rPr>
              <w:t>98,4</w:t>
            </w:r>
          </w:p>
        </w:tc>
      </w:tr>
      <w:tr w:rsidR="004E3F53" w:rsidRPr="00A50EA5" w14:paraId="494EC787" w14:textId="77777777" w:rsidTr="00B13AAD">
        <w:trPr>
          <w:trHeight w:val="611"/>
        </w:trPr>
        <w:tc>
          <w:tcPr>
            <w:tcW w:w="1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0FE295CC" w14:textId="77777777" w:rsidR="00425D42" w:rsidRPr="00A50EA5" w:rsidRDefault="00425D42" w:rsidP="00EA2D50">
            <w:pPr>
              <w:rPr>
                <w:b/>
                <w:bCs/>
                <w:sz w:val="20"/>
                <w:szCs w:val="20"/>
              </w:rPr>
            </w:pPr>
            <w:r w:rsidRPr="00A50EA5">
              <w:rPr>
                <w:b/>
                <w:bCs/>
                <w:sz w:val="20"/>
                <w:szCs w:val="20"/>
              </w:rPr>
              <w:t>(дефицит «-»,</w:t>
            </w:r>
          </w:p>
          <w:p w14:paraId="02995D13" w14:textId="77777777" w:rsidR="00425D42" w:rsidRPr="00A50EA5" w:rsidRDefault="00425D42" w:rsidP="00EA2D50">
            <w:pPr>
              <w:rPr>
                <w:b/>
                <w:bCs/>
                <w:sz w:val="20"/>
                <w:szCs w:val="20"/>
              </w:rPr>
            </w:pPr>
            <w:r w:rsidRPr="00A50EA5">
              <w:rPr>
                <w:b/>
                <w:bCs/>
                <w:sz w:val="20"/>
                <w:szCs w:val="20"/>
              </w:rPr>
              <w:t>профицит «+»)</w:t>
            </w:r>
          </w:p>
        </w:tc>
        <w:tc>
          <w:tcPr>
            <w:tcW w:w="6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14:paraId="50944A96" w14:textId="5DFFD404" w:rsidR="00425D42" w:rsidRPr="00A50EA5" w:rsidRDefault="00425D42" w:rsidP="00EA2D50">
            <w:pPr>
              <w:jc w:val="center"/>
              <w:rPr>
                <w:b/>
                <w:bCs/>
                <w:sz w:val="20"/>
                <w:szCs w:val="20"/>
              </w:rPr>
            </w:pPr>
            <w:r w:rsidRPr="00A50EA5">
              <w:rPr>
                <w:b/>
                <w:bCs/>
                <w:sz w:val="20"/>
                <w:szCs w:val="20"/>
              </w:rPr>
              <w:t>- 5 557 533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14:paraId="63FE4E89" w14:textId="3C85B8F8" w:rsidR="00425D42" w:rsidRPr="00A50EA5" w:rsidRDefault="00425D42" w:rsidP="00EA2D50">
            <w:pPr>
              <w:jc w:val="center"/>
              <w:rPr>
                <w:b/>
                <w:bCs/>
                <w:sz w:val="20"/>
                <w:szCs w:val="20"/>
              </w:rPr>
            </w:pPr>
            <w:r w:rsidRPr="00A50EA5">
              <w:rPr>
                <w:b/>
                <w:bCs/>
                <w:sz w:val="20"/>
                <w:szCs w:val="20"/>
              </w:rPr>
              <w:t>26 409 508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14:paraId="2E17B9C8" w14:textId="49378EA6" w:rsidR="00425D42" w:rsidRPr="00A50EA5" w:rsidRDefault="00AE5269" w:rsidP="00EA2D50">
            <w:pPr>
              <w:jc w:val="center"/>
              <w:rPr>
                <w:b/>
                <w:bCs/>
                <w:sz w:val="20"/>
                <w:szCs w:val="20"/>
              </w:rPr>
            </w:pPr>
            <w:r w:rsidRPr="00A50EA5">
              <w:rPr>
                <w:b/>
                <w:bCs/>
                <w:sz w:val="20"/>
                <w:szCs w:val="20"/>
              </w:rPr>
              <w:t>-</w:t>
            </w:r>
            <w:r w:rsidR="00842F6D" w:rsidRPr="00A50EA5">
              <w:rPr>
                <w:b/>
                <w:bCs/>
                <w:sz w:val="20"/>
                <w:szCs w:val="20"/>
              </w:rPr>
              <w:t>6 779 443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5F3F0997" w14:textId="77777777" w:rsidR="00425D42" w:rsidRPr="00A50EA5" w:rsidRDefault="00425D42" w:rsidP="00EA2D50">
            <w:pPr>
              <w:jc w:val="center"/>
              <w:rPr>
                <w:b/>
                <w:bCs/>
                <w:sz w:val="20"/>
                <w:szCs w:val="20"/>
              </w:rPr>
            </w:pPr>
            <w:r w:rsidRPr="00A50EA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105FE131" w14:textId="77777777" w:rsidR="00425D42" w:rsidRPr="00A50EA5" w:rsidRDefault="00425D42" w:rsidP="00EA2D50">
            <w:pPr>
              <w:jc w:val="center"/>
              <w:rPr>
                <w:b/>
                <w:bCs/>
                <w:sz w:val="20"/>
                <w:szCs w:val="20"/>
              </w:rPr>
            </w:pPr>
            <w:r w:rsidRPr="00A50EA5">
              <w:rPr>
                <w:b/>
                <w:bCs/>
                <w:sz w:val="20"/>
                <w:szCs w:val="20"/>
              </w:rPr>
              <w:t>-</w:t>
            </w:r>
          </w:p>
        </w:tc>
      </w:tr>
    </w:tbl>
    <w:p w14:paraId="3F0CFE86" w14:textId="77777777" w:rsidR="00A50EA5" w:rsidRPr="00A50EA5" w:rsidRDefault="00A50EA5" w:rsidP="00EA2D50">
      <w:pPr>
        <w:ind w:firstLine="567"/>
        <w:jc w:val="both"/>
        <w:rPr>
          <w:color w:val="FF0000"/>
          <w:lang w:val="en-US"/>
        </w:rPr>
      </w:pPr>
    </w:p>
    <w:p w14:paraId="2347003F" w14:textId="77777777" w:rsidR="003E2704" w:rsidRPr="00B06F5F" w:rsidRDefault="003E2704" w:rsidP="00EA2D50">
      <w:pPr>
        <w:numPr>
          <w:ilvl w:val="0"/>
          <w:numId w:val="11"/>
        </w:numPr>
        <w:ind w:left="0" w:firstLine="567"/>
        <w:jc w:val="center"/>
        <w:rPr>
          <w:b/>
          <w:i/>
        </w:rPr>
      </w:pPr>
      <w:r w:rsidRPr="00B06F5F">
        <w:rPr>
          <w:b/>
          <w:i/>
        </w:rPr>
        <w:t>Исполнение доходной части местного бюджета</w:t>
      </w:r>
    </w:p>
    <w:p w14:paraId="75E12EA1" w14:textId="5589DE39" w:rsidR="003E2704" w:rsidRPr="00B06F5F" w:rsidRDefault="003E2704" w:rsidP="00EA2D50">
      <w:pPr>
        <w:shd w:val="clear" w:color="auto" w:fill="FFFFFF"/>
        <w:ind w:firstLine="567"/>
        <w:jc w:val="both"/>
      </w:pPr>
      <w:r w:rsidRPr="00B06F5F">
        <w:t xml:space="preserve">По итогам отчетного года плановое задание по доходам бюджета поселения выполнено на </w:t>
      </w:r>
      <w:r w:rsidR="0050268E" w:rsidRPr="00B06F5F">
        <w:t>102,7</w:t>
      </w:r>
      <w:r w:rsidRPr="00B06F5F">
        <w:t xml:space="preserve">%. В бюджет города зачислено доходов с учетом безвозмездных поступлений в сумме </w:t>
      </w:r>
      <w:r w:rsidR="0050268E" w:rsidRPr="00B06F5F">
        <w:t>556 724,63</w:t>
      </w:r>
      <w:r w:rsidRPr="00B06F5F">
        <w:t xml:space="preserve"> тыс. рублей, при уточненных плановых бюджетных назначениях </w:t>
      </w:r>
      <w:r w:rsidR="0050268E" w:rsidRPr="00B06F5F">
        <w:t>541 888,08</w:t>
      </w:r>
      <w:r w:rsidRPr="00B06F5F">
        <w:t> тыс. рублей.</w:t>
      </w:r>
    </w:p>
    <w:p w14:paraId="5AC6BABE" w14:textId="2258181D" w:rsidR="003E2704" w:rsidRPr="00B06F5F" w:rsidRDefault="003E2704" w:rsidP="00EA2D50">
      <w:pPr>
        <w:shd w:val="clear" w:color="auto" w:fill="FFFFFF"/>
        <w:ind w:firstLine="567"/>
        <w:jc w:val="both"/>
      </w:pPr>
      <w:r w:rsidRPr="00B06F5F">
        <w:t>По сравнению с показателями 202</w:t>
      </w:r>
      <w:r w:rsidR="0050268E" w:rsidRPr="00B06F5F">
        <w:t>3</w:t>
      </w:r>
      <w:r w:rsidRPr="00B06F5F">
        <w:t xml:space="preserve"> года общая сумма фактически поступивших доходов </w:t>
      </w:r>
      <w:r w:rsidR="0050268E" w:rsidRPr="00B06F5F">
        <w:t>увеличилась</w:t>
      </w:r>
      <w:r w:rsidR="006A6622" w:rsidRPr="00B06F5F">
        <w:t xml:space="preserve"> </w:t>
      </w:r>
      <w:r w:rsidRPr="00B06F5F">
        <w:t xml:space="preserve">на </w:t>
      </w:r>
      <w:r w:rsidR="0050268E" w:rsidRPr="00B06F5F">
        <w:t>137 950,47</w:t>
      </w:r>
      <w:r w:rsidRPr="00B06F5F">
        <w:t xml:space="preserve"> тыс. рублей или на </w:t>
      </w:r>
      <w:r w:rsidR="0050268E" w:rsidRPr="00B06F5F">
        <w:t>32,9</w:t>
      </w:r>
      <w:r w:rsidRPr="00B06F5F">
        <w:t>%, в том числе:</w:t>
      </w:r>
    </w:p>
    <w:p w14:paraId="14F6E637" w14:textId="56F47C15" w:rsidR="003E2704" w:rsidRPr="00B06F5F" w:rsidRDefault="003E2704" w:rsidP="00EA2D50">
      <w:pPr>
        <w:shd w:val="clear" w:color="auto" w:fill="FFFFFF"/>
        <w:ind w:firstLine="567"/>
        <w:jc w:val="both"/>
      </w:pPr>
      <w:r w:rsidRPr="00B06F5F">
        <w:t>- объем налоговых и неналоговых доходов бюджета за 202</w:t>
      </w:r>
      <w:r w:rsidR="00325DF2" w:rsidRPr="00B06F5F">
        <w:t>4</w:t>
      </w:r>
      <w:r w:rsidRPr="00B06F5F">
        <w:t xml:space="preserve"> год составил </w:t>
      </w:r>
      <w:r w:rsidR="00325DF2" w:rsidRPr="00B06F5F">
        <w:t>207 541,1</w:t>
      </w:r>
      <w:r w:rsidR="00587886" w:rsidRPr="00B06F5F">
        <w:t>0</w:t>
      </w:r>
      <w:r w:rsidRPr="00B06F5F">
        <w:t xml:space="preserve"> тыс. рублей, или 1</w:t>
      </w:r>
      <w:r w:rsidR="00325DF2" w:rsidRPr="00B06F5F">
        <w:t>09,</w:t>
      </w:r>
      <w:r w:rsidR="009D20D2" w:rsidRPr="00B06F5F">
        <w:t>2</w:t>
      </w:r>
      <w:r w:rsidR="00E76C36" w:rsidRPr="00B06F5F">
        <w:t>% к</w:t>
      </w:r>
      <w:r w:rsidRPr="00B06F5F">
        <w:t xml:space="preserve"> годовым назначениям (</w:t>
      </w:r>
      <w:r w:rsidR="00325DF2" w:rsidRPr="00B06F5F">
        <w:t>190 091,50</w:t>
      </w:r>
      <w:r w:rsidRPr="00B06F5F">
        <w:t xml:space="preserve"> тыс. рублей), по сравнению с 202</w:t>
      </w:r>
      <w:r w:rsidR="00325DF2" w:rsidRPr="00B06F5F">
        <w:t>3</w:t>
      </w:r>
      <w:r w:rsidRPr="00B06F5F">
        <w:t xml:space="preserve"> годом поступление </w:t>
      </w:r>
      <w:r w:rsidR="00692295" w:rsidRPr="00B06F5F">
        <w:t>увеличилось на</w:t>
      </w:r>
      <w:r w:rsidRPr="00B06F5F">
        <w:t xml:space="preserve"> </w:t>
      </w:r>
      <w:r w:rsidR="009D20D2" w:rsidRPr="00B06F5F">
        <w:t>2</w:t>
      </w:r>
      <w:r w:rsidR="00325DF2" w:rsidRPr="00B06F5F">
        <w:t>1</w:t>
      </w:r>
      <w:r w:rsidR="009D20D2" w:rsidRPr="00B06F5F">
        <w:t>,</w:t>
      </w:r>
      <w:r w:rsidR="00325DF2" w:rsidRPr="00B06F5F">
        <w:t>3</w:t>
      </w:r>
      <w:r w:rsidRPr="00B06F5F">
        <w:t xml:space="preserve">% или на </w:t>
      </w:r>
      <w:r w:rsidR="00325DF2" w:rsidRPr="00B06F5F">
        <w:t>36 388,57</w:t>
      </w:r>
      <w:r w:rsidRPr="00B06F5F">
        <w:t xml:space="preserve"> тыс. рублей, по сравнению с 20</w:t>
      </w:r>
      <w:r w:rsidR="009A1401" w:rsidRPr="00B06F5F">
        <w:t>2</w:t>
      </w:r>
      <w:r w:rsidR="00325DF2" w:rsidRPr="00B06F5F">
        <w:t>2</w:t>
      </w:r>
      <w:r w:rsidRPr="00B06F5F">
        <w:t xml:space="preserve"> годом – увеличилось на </w:t>
      </w:r>
      <w:r w:rsidR="00325DF2" w:rsidRPr="00B06F5F">
        <w:t>50,8</w:t>
      </w:r>
      <w:r w:rsidRPr="00B06F5F">
        <w:t xml:space="preserve">% или на </w:t>
      </w:r>
      <w:r w:rsidR="00325DF2" w:rsidRPr="00B06F5F">
        <w:t>69 955,42</w:t>
      </w:r>
      <w:r w:rsidRPr="00B06F5F">
        <w:t xml:space="preserve"> тыс. рублей;</w:t>
      </w:r>
    </w:p>
    <w:p w14:paraId="5EEA81A1" w14:textId="464081AD" w:rsidR="003E2704" w:rsidRPr="00B06F5F" w:rsidRDefault="003E2704" w:rsidP="00EA2D50">
      <w:pPr>
        <w:shd w:val="clear" w:color="auto" w:fill="FFFFFF"/>
        <w:ind w:firstLine="567"/>
        <w:jc w:val="both"/>
      </w:pPr>
      <w:r w:rsidRPr="00B06F5F">
        <w:t>- в 202</w:t>
      </w:r>
      <w:r w:rsidR="00325DF2" w:rsidRPr="00B06F5F">
        <w:t>4</w:t>
      </w:r>
      <w:r w:rsidRPr="00B06F5F">
        <w:t xml:space="preserve"> году безвозмездные поступления зачислены в сумме </w:t>
      </w:r>
      <w:r w:rsidR="00325DF2" w:rsidRPr="00B06F5F">
        <w:t>349 183,53</w:t>
      </w:r>
      <w:r w:rsidRPr="00B06F5F">
        <w:t xml:space="preserve"> тыс. рублей, это составляет </w:t>
      </w:r>
      <w:r w:rsidR="00B072DE" w:rsidRPr="00B06F5F">
        <w:t>9</w:t>
      </w:r>
      <w:r w:rsidRPr="00B06F5F">
        <w:t>9</w:t>
      </w:r>
      <w:r w:rsidR="00325DF2" w:rsidRPr="00B06F5F">
        <w:t>,3</w:t>
      </w:r>
      <w:r w:rsidRPr="00B06F5F">
        <w:t>% от плана (</w:t>
      </w:r>
      <w:r w:rsidR="00325DF2" w:rsidRPr="00B06F5F">
        <w:t>351 796,58</w:t>
      </w:r>
      <w:r w:rsidRPr="00B06F5F">
        <w:t xml:space="preserve"> тыс. рублей), по сравнен</w:t>
      </w:r>
      <w:r w:rsidR="00CF2D3C" w:rsidRPr="00B06F5F">
        <w:t>ию с 202</w:t>
      </w:r>
      <w:r w:rsidR="00325DF2" w:rsidRPr="00B06F5F">
        <w:t>3</w:t>
      </w:r>
      <w:r w:rsidRPr="00B06F5F">
        <w:t xml:space="preserve"> годом безвозмездные поступления </w:t>
      </w:r>
      <w:r w:rsidR="00325DF2" w:rsidRPr="00B06F5F">
        <w:t>увеличились</w:t>
      </w:r>
      <w:r w:rsidR="00B072DE" w:rsidRPr="00B06F5F">
        <w:t xml:space="preserve"> </w:t>
      </w:r>
      <w:r w:rsidRPr="00B06F5F">
        <w:t xml:space="preserve">на </w:t>
      </w:r>
      <w:r w:rsidR="00325DF2" w:rsidRPr="00B06F5F">
        <w:t>41,0</w:t>
      </w:r>
      <w:r w:rsidRPr="00B06F5F">
        <w:t xml:space="preserve">% или на </w:t>
      </w:r>
      <w:r w:rsidR="00325DF2" w:rsidRPr="00B06F5F">
        <w:t>101 561,90</w:t>
      </w:r>
      <w:r w:rsidRPr="00B06F5F">
        <w:t xml:space="preserve"> </w:t>
      </w:r>
      <w:r w:rsidR="00CF2D3C" w:rsidRPr="00B06F5F">
        <w:t xml:space="preserve">тыс. рублей, а </w:t>
      </w:r>
      <w:r w:rsidR="00325DF2" w:rsidRPr="00B06F5F">
        <w:t>по</w:t>
      </w:r>
      <w:r w:rsidR="00CF2D3C" w:rsidRPr="00B06F5F">
        <w:t xml:space="preserve"> сравнени</w:t>
      </w:r>
      <w:r w:rsidR="00325DF2" w:rsidRPr="00B06F5F">
        <w:t>ю</w:t>
      </w:r>
      <w:r w:rsidR="00CF2D3C" w:rsidRPr="00B06F5F">
        <w:t xml:space="preserve"> с 202</w:t>
      </w:r>
      <w:r w:rsidR="00325DF2" w:rsidRPr="00B06F5F">
        <w:t>2</w:t>
      </w:r>
      <w:r w:rsidRPr="00B06F5F">
        <w:t xml:space="preserve"> годом – </w:t>
      </w:r>
      <w:r w:rsidR="00325DF2" w:rsidRPr="00B06F5F">
        <w:t>увеличились</w:t>
      </w:r>
      <w:r w:rsidRPr="00B06F5F">
        <w:t xml:space="preserve"> на </w:t>
      </w:r>
      <w:r w:rsidR="00325DF2" w:rsidRPr="00B06F5F">
        <w:t>0</w:t>
      </w:r>
      <w:r w:rsidR="00B072DE" w:rsidRPr="00B06F5F">
        <w:t>,</w:t>
      </w:r>
      <w:r w:rsidR="00325DF2" w:rsidRPr="00B06F5F">
        <w:t>8</w:t>
      </w:r>
      <w:r w:rsidRPr="00B06F5F">
        <w:t xml:space="preserve">% или на </w:t>
      </w:r>
      <w:r w:rsidR="00325DF2" w:rsidRPr="00B06F5F">
        <w:t>2 775,35</w:t>
      </w:r>
      <w:r w:rsidRPr="00B06F5F">
        <w:t xml:space="preserve"> тыс. рублей.</w:t>
      </w:r>
    </w:p>
    <w:p w14:paraId="4D6936C4" w14:textId="601815FB" w:rsidR="003E2704" w:rsidRPr="00B06F5F" w:rsidRDefault="003E2704" w:rsidP="00EA2D50">
      <w:pPr>
        <w:ind w:firstLine="567"/>
        <w:jc w:val="center"/>
        <w:rPr>
          <w:b/>
          <w:i/>
          <w:u w:val="single"/>
        </w:rPr>
      </w:pPr>
      <w:r w:rsidRPr="00B06F5F">
        <w:rPr>
          <w:b/>
          <w:i/>
          <w:u w:val="single"/>
        </w:rPr>
        <w:lastRenderedPageBreak/>
        <w:t>Налоговые доходы</w:t>
      </w:r>
    </w:p>
    <w:p w14:paraId="5866D5EB" w14:textId="64E3F233" w:rsidR="003E2704" w:rsidRPr="00B06F5F" w:rsidRDefault="003E2704" w:rsidP="00EA2D50">
      <w:pPr>
        <w:ind w:firstLine="567"/>
        <w:jc w:val="both"/>
      </w:pPr>
      <w:r w:rsidRPr="00B06F5F">
        <w:t>Налоговые доходы поступили в бюджет города в 202</w:t>
      </w:r>
      <w:r w:rsidR="002A73AA" w:rsidRPr="00B06F5F">
        <w:t>4</w:t>
      </w:r>
      <w:r w:rsidRPr="00B06F5F">
        <w:t xml:space="preserve"> году в сумме 1</w:t>
      </w:r>
      <w:r w:rsidR="002A73AA" w:rsidRPr="00B06F5F">
        <w:t>61</w:t>
      </w:r>
      <w:r w:rsidRPr="00B06F5F">
        <w:t> </w:t>
      </w:r>
      <w:r w:rsidR="002A73AA" w:rsidRPr="00B06F5F">
        <w:t>257</w:t>
      </w:r>
      <w:r w:rsidRPr="00B06F5F">
        <w:t>,</w:t>
      </w:r>
      <w:r w:rsidR="002A73AA" w:rsidRPr="00B06F5F">
        <w:t>0</w:t>
      </w:r>
      <w:r w:rsidR="007D1890" w:rsidRPr="00B06F5F">
        <w:t>7</w:t>
      </w:r>
      <w:r w:rsidRPr="00B06F5F">
        <w:t xml:space="preserve"> тыс. рублей, что на </w:t>
      </w:r>
      <w:r w:rsidR="002A73AA" w:rsidRPr="00B06F5F">
        <w:t>14,3</w:t>
      </w:r>
      <w:r w:rsidRPr="00B06F5F">
        <w:t xml:space="preserve">% (на </w:t>
      </w:r>
      <w:r w:rsidR="002A73AA" w:rsidRPr="00B06F5F">
        <w:t>20 153,70</w:t>
      </w:r>
      <w:r w:rsidRPr="00B06F5F">
        <w:t xml:space="preserve"> тыс. рублей) больше, чем в предыдущем 202</w:t>
      </w:r>
      <w:r w:rsidR="002A73AA" w:rsidRPr="00B06F5F">
        <w:t>3</w:t>
      </w:r>
      <w:r w:rsidRPr="00B06F5F">
        <w:t xml:space="preserve"> году. Исполнение бюджета по налоговым доходам в 202</w:t>
      </w:r>
      <w:r w:rsidR="002A73AA" w:rsidRPr="00B06F5F">
        <w:t>4</w:t>
      </w:r>
      <w:r w:rsidRPr="00B06F5F">
        <w:t xml:space="preserve"> году составило </w:t>
      </w:r>
      <w:r w:rsidR="007D1890" w:rsidRPr="00B06F5F">
        <w:t>10</w:t>
      </w:r>
      <w:r w:rsidR="002A73AA" w:rsidRPr="00B06F5F">
        <w:t>6</w:t>
      </w:r>
      <w:r w:rsidR="007D1890" w:rsidRPr="00B06F5F">
        <w:t>,</w:t>
      </w:r>
      <w:r w:rsidR="002A73AA" w:rsidRPr="00B06F5F">
        <w:t>9</w:t>
      </w:r>
      <w:r w:rsidRPr="00B06F5F">
        <w:t xml:space="preserve">% (план </w:t>
      </w:r>
      <w:r w:rsidR="007D1890" w:rsidRPr="00B06F5F">
        <w:t>1</w:t>
      </w:r>
      <w:r w:rsidR="002A73AA" w:rsidRPr="00B06F5F">
        <w:t>50</w:t>
      </w:r>
      <w:r w:rsidR="007D1890" w:rsidRPr="00B06F5F">
        <w:t> </w:t>
      </w:r>
      <w:r w:rsidR="002A73AA" w:rsidRPr="00B06F5F">
        <w:t>841</w:t>
      </w:r>
      <w:r w:rsidR="007D1890" w:rsidRPr="00B06F5F">
        <w:t>,</w:t>
      </w:r>
      <w:r w:rsidR="002A73AA" w:rsidRPr="00B06F5F">
        <w:t>50</w:t>
      </w:r>
      <w:r w:rsidRPr="00B06F5F">
        <w:t xml:space="preserve"> тыс. рублей).</w:t>
      </w:r>
    </w:p>
    <w:p w14:paraId="7C29749B" w14:textId="77777777" w:rsidR="003E2704" w:rsidRPr="00B06F5F" w:rsidRDefault="003E2704" w:rsidP="00EA2D50">
      <w:pPr>
        <w:ind w:firstLine="567"/>
        <w:jc w:val="center"/>
        <w:rPr>
          <w:u w:val="single"/>
        </w:rPr>
      </w:pPr>
    </w:p>
    <w:p w14:paraId="5D6B4F26" w14:textId="77777777" w:rsidR="003E2704" w:rsidRPr="00B06F5F" w:rsidRDefault="003E2704" w:rsidP="00EA2D50">
      <w:pPr>
        <w:ind w:firstLine="567"/>
        <w:jc w:val="center"/>
        <w:rPr>
          <w:b/>
          <w:i/>
        </w:rPr>
      </w:pPr>
      <w:r w:rsidRPr="00B06F5F">
        <w:rPr>
          <w:b/>
          <w:i/>
        </w:rPr>
        <w:t>Налог на доходы физических лиц</w:t>
      </w:r>
    </w:p>
    <w:p w14:paraId="3E031645" w14:textId="178C3E06" w:rsidR="00D41634" w:rsidRPr="00B06F5F" w:rsidRDefault="003E2704" w:rsidP="00EA2D50">
      <w:pPr>
        <w:shd w:val="clear" w:color="auto" w:fill="FFFFFF"/>
        <w:ind w:firstLine="567"/>
        <w:jc w:val="both"/>
      </w:pPr>
      <w:r w:rsidRPr="00B06F5F">
        <w:t>Как видно из диаграммы 1, основную долю в структуре налоговых и неналоговых доходов бюджета занимает налог на доходы физических лиц –</w:t>
      </w:r>
      <w:r w:rsidR="00131D70" w:rsidRPr="00B06F5F">
        <w:t xml:space="preserve"> </w:t>
      </w:r>
      <w:r w:rsidRPr="00B06F5F">
        <w:t>4</w:t>
      </w:r>
      <w:r w:rsidR="00A20B4A" w:rsidRPr="00B06F5F">
        <w:t>8</w:t>
      </w:r>
      <w:r w:rsidRPr="00B06F5F">
        <w:t>,</w:t>
      </w:r>
      <w:r w:rsidR="00A20B4A" w:rsidRPr="00B06F5F">
        <w:t>2</w:t>
      </w:r>
      <w:r w:rsidRPr="00B06F5F">
        <w:t xml:space="preserve">%. По нормативу распределения в бюджеты бюджетной системы РФ доля НДФЛ в бюджет поселения составляет 10,0%. Фактические поступления данного налога составили </w:t>
      </w:r>
      <w:r w:rsidR="00A20B4A" w:rsidRPr="00B06F5F">
        <w:t>99 981,89</w:t>
      </w:r>
      <w:r w:rsidRPr="00B06F5F">
        <w:t xml:space="preserve"> тыс. руб., годовой </w:t>
      </w:r>
      <w:r w:rsidR="00E76C36" w:rsidRPr="00B06F5F">
        <w:t>уточненный план</w:t>
      </w:r>
      <w:r w:rsidRPr="00B06F5F">
        <w:t xml:space="preserve"> (</w:t>
      </w:r>
      <w:r w:rsidR="00A20B4A" w:rsidRPr="00B06F5F">
        <w:t>97 147,00</w:t>
      </w:r>
      <w:r w:rsidRPr="00B06F5F">
        <w:t xml:space="preserve"> тыс. рублей) исполнен на 1</w:t>
      </w:r>
      <w:r w:rsidR="00A20B4A" w:rsidRPr="00B06F5F">
        <w:t>02</w:t>
      </w:r>
      <w:r w:rsidRPr="00B06F5F">
        <w:t>,</w:t>
      </w:r>
      <w:r w:rsidR="00A20B4A" w:rsidRPr="00B06F5F">
        <w:t>9</w:t>
      </w:r>
      <w:r w:rsidRPr="00B06F5F">
        <w:t xml:space="preserve">%, что на </w:t>
      </w:r>
      <w:r w:rsidR="00A20B4A" w:rsidRPr="00B06F5F">
        <w:t>15 361,74</w:t>
      </w:r>
      <w:r w:rsidRPr="00B06F5F">
        <w:t xml:space="preserve"> тыс. рублей (или </w:t>
      </w:r>
      <w:r w:rsidR="00A20B4A" w:rsidRPr="00B06F5F">
        <w:t>18,2</w:t>
      </w:r>
      <w:r w:rsidRPr="00B06F5F">
        <w:t xml:space="preserve">%) </w:t>
      </w:r>
      <w:r w:rsidR="00E76C36" w:rsidRPr="00B06F5F">
        <w:t>больше, чем</w:t>
      </w:r>
      <w:r w:rsidRPr="00B06F5F">
        <w:t xml:space="preserve"> в 202</w:t>
      </w:r>
      <w:r w:rsidR="00A20B4A" w:rsidRPr="00B06F5F">
        <w:t>3</w:t>
      </w:r>
      <w:r w:rsidRPr="00B06F5F">
        <w:t xml:space="preserve"> году и на </w:t>
      </w:r>
      <w:r w:rsidR="00A20B4A" w:rsidRPr="00B06F5F">
        <w:t>35 827,84</w:t>
      </w:r>
      <w:r w:rsidRPr="00B06F5F">
        <w:t xml:space="preserve"> тыс. рублей (или </w:t>
      </w:r>
      <w:r w:rsidR="00A20B4A" w:rsidRPr="00B06F5F">
        <w:t>55,8</w:t>
      </w:r>
      <w:r w:rsidRPr="00B06F5F">
        <w:t xml:space="preserve">%) больше, чем </w:t>
      </w:r>
      <w:r w:rsidR="00E76C36" w:rsidRPr="00B06F5F">
        <w:t>в 202</w:t>
      </w:r>
      <w:r w:rsidR="00A20B4A" w:rsidRPr="00B06F5F">
        <w:t>2</w:t>
      </w:r>
      <w:r w:rsidRPr="00B06F5F">
        <w:t xml:space="preserve"> году.</w:t>
      </w:r>
      <w:r w:rsidR="009E178C">
        <w:t xml:space="preserve"> </w:t>
      </w:r>
      <w:r w:rsidR="00D41634" w:rsidRPr="00B06F5F">
        <w:t>Основная причина – рост фонда оплаты труда.</w:t>
      </w:r>
    </w:p>
    <w:p w14:paraId="3842AD25" w14:textId="77777777" w:rsidR="003E2704" w:rsidRPr="00B06F5F" w:rsidRDefault="003E2704" w:rsidP="00EA2D50">
      <w:pPr>
        <w:ind w:firstLine="567"/>
        <w:jc w:val="center"/>
      </w:pPr>
    </w:p>
    <w:p w14:paraId="39511476" w14:textId="77777777" w:rsidR="003E2704" w:rsidRPr="00B06F5F" w:rsidRDefault="003E2704" w:rsidP="00EA2D50">
      <w:pPr>
        <w:autoSpaceDE w:val="0"/>
        <w:autoSpaceDN w:val="0"/>
        <w:adjustRightInd w:val="0"/>
        <w:ind w:firstLine="567"/>
        <w:jc w:val="center"/>
        <w:outlineLvl w:val="0"/>
        <w:rPr>
          <w:b/>
          <w:i/>
        </w:rPr>
      </w:pPr>
      <w:r w:rsidRPr="00B06F5F">
        <w:rPr>
          <w:b/>
          <w:i/>
        </w:rPr>
        <w:t>Налог на имущество физических лиц</w:t>
      </w:r>
    </w:p>
    <w:p w14:paraId="6CD5551E" w14:textId="6F372AD9" w:rsidR="003C0881" w:rsidRPr="00B06F5F" w:rsidRDefault="003C0881" w:rsidP="00EA2D50">
      <w:pPr>
        <w:autoSpaceDE w:val="0"/>
        <w:autoSpaceDN w:val="0"/>
        <w:adjustRightInd w:val="0"/>
        <w:ind w:firstLine="567"/>
        <w:jc w:val="both"/>
        <w:outlineLvl w:val="0"/>
      </w:pPr>
      <w:r w:rsidRPr="00B06F5F">
        <w:t>Налог на имущество физических лиц является одним из основных доходных источников городского поселения Тутаев, на долю которого приходится 1</w:t>
      </w:r>
      <w:r w:rsidR="00A1403A" w:rsidRPr="00B06F5F">
        <w:t>4,2</w:t>
      </w:r>
      <w:r w:rsidRPr="00B06F5F">
        <w:t>% налоговых и неналоговых доходов.</w:t>
      </w:r>
    </w:p>
    <w:p w14:paraId="16CD0F5F" w14:textId="37F1F404" w:rsidR="003C0881" w:rsidRPr="00B06F5F" w:rsidRDefault="003C0881" w:rsidP="00EA2D50">
      <w:pPr>
        <w:autoSpaceDE w:val="0"/>
        <w:autoSpaceDN w:val="0"/>
        <w:adjustRightInd w:val="0"/>
        <w:ind w:firstLine="567"/>
        <w:jc w:val="both"/>
        <w:outlineLvl w:val="0"/>
      </w:pPr>
      <w:r w:rsidRPr="00B06F5F">
        <w:t>Поступления налога</w:t>
      </w:r>
      <w:r w:rsidR="003E2704" w:rsidRPr="00B06F5F">
        <w:t xml:space="preserve"> на имущество физических лиц за 202</w:t>
      </w:r>
      <w:r w:rsidR="00A1403A" w:rsidRPr="00B06F5F">
        <w:t>4</w:t>
      </w:r>
      <w:r w:rsidR="003E2704" w:rsidRPr="00B06F5F">
        <w:t xml:space="preserve"> год составило 2</w:t>
      </w:r>
      <w:r w:rsidR="00A1403A" w:rsidRPr="00B06F5F">
        <w:t>9</w:t>
      </w:r>
      <w:r w:rsidRPr="00B06F5F">
        <w:t> </w:t>
      </w:r>
      <w:r w:rsidR="00A1403A" w:rsidRPr="00B06F5F">
        <w:t>500</w:t>
      </w:r>
      <w:r w:rsidRPr="00B06F5F">
        <w:t>,5</w:t>
      </w:r>
      <w:r w:rsidR="00A1403A" w:rsidRPr="00B06F5F">
        <w:t>0</w:t>
      </w:r>
      <w:r w:rsidR="003E2704" w:rsidRPr="00B06F5F">
        <w:t xml:space="preserve"> тыс. рублей, </w:t>
      </w:r>
      <w:r w:rsidRPr="00B06F5F">
        <w:t>уточненный план на 202</w:t>
      </w:r>
      <w:r w:rsidR="00A1403A" w:rsidRPr="00B06F5F">
        <w:t>4</w:t>
      </w:r>
      <w:r w:rsidRPr="00B06F5F">
        <w:t xml:space="preserve"> год (2</w:t>
      </w:r>
      <w:r w:rsidR="00A1403A" w:rsidRPr="00B06F5F">
        <w:t>4</w:t>
      </w:r>
      <w:r w:rsidRPr="00B06F5F">
        <w:t> </w:t>
      </w:r>
      <w:r w:rsidR="00A1403A" w:rsidRPr="00B06F5F">
        <w:t>672</w:t>
      </w:r>
      <w:r w:rsidRPr="00B06F5F">
        <w:t>,00 тыс. рублей) выполнен</w:t>
      </w:r>
      <w:r w:rsidR="00041506" w:rsidRPr="00B06F5F">
        <w:t xml:space="preserve"> на 11</w:t>
      </w:r>
      <w:r w:rsidR="00A1403A" w:rsidRPr="00B06F5F">
        <w:t>9</w:t>
      </w:r>
      <w:r w:rsidR="00041506" w:rsidRPr="00B06F5F">
        <w:t>,6%. По сравнению с 202</w:t>
      </w:r>
      <w:r w:rsidR="00A1403A" w:rsidRPr="00B06F5F">
        <w:t>3</w:t>
      </w:r>
      <w:r w:rsidR="00041506" w:rsidRPr="00B06F5F">
        <w:t xml:space="preserve"> годом поступление налога на имущество физических лиц увеличилось на </w:t>
      </w:r>
      <w:r w:rsidR="00A1403A" w:rsidRPr="00B06F5F">
        <w:t>2</w:t>
      </w:r>
      <w:r w:rsidR="00041506" w:rsidRPr="00B06F5F">
        <w:t> </w:t>
      </w:r>
      <w:r w:rsidR="00A1403A" w:rsidRPr="00B06F5F">
        <w:t>320,95</w:t>
      </w:r>
      <w:r w:rsidR="00041506" w:rsidRPr="00B06F5F">
        <w:t xml:space="preserve"> тыс. рублей или на </w:t>
      </w:r>
      <w:r w:rsidR="00A1403A" w:rsidRPr="00B06F5F">
        <w:t>8,5</w:t>
      </w:r>
      <w:r w:rsidR="00041506" w:rsidRPr="00B06F5F">
        <w:t>%, а по сравнению с 202</w:t>
      </w:r>
      <w:r w:rsidR="00A1403A" w:rsidRPr="00B06F5F">
        <w:t>2</w:t>
      </w:r>
      <w:r w:rsidR="00041506" w:rsidRPr="00B06F5F">
        <w:t xml:space="preserve"> годом – увеличилось на </w:t>
      </w:r>
      <w:r w:rsidR="00A1403A" w:rsidRPr="00B06F5F">
        <w:t>6 072,29</w:t>
      </w:r>
      <w:r w:rsidR="00041506" w:rsidRPr="00B06F5F">
        <w:t xml:space="preserve"> тыс. рублей или на 2</w:t>
      </w:r>
      <w:r w:rsidR="00A1403A" w:rsidRPr="00B06F5F">
        <w:t>5,9</w:t>
      </w:r>
      <w:r w:rsidR="00041506" w:rsidRPr="00B06F5F">
        <w:t>%.</w:t>
      </w:r>
    </w:p>
    <w:p w14:paraId="2BAAF91F" w14:textId="77777777" w:rsidR="004F020C" w:rsidRPr="00B06F5F" w:rsidRDefault="004F020C" w:rsidP="00EA2D50">
      <w:pPr>
        <w:autoSpaceDE w:val="0"/>
        <w:autoSpaceDN w:val="0"/>
        <w:adjustRightInd w:val="0"/>
        <w:ind w:firstLine="567"/>
        <w:jc w:val="both"/>
        <w:outlineLvl w:val="0"/>
      </w:pPr>
    </w:p>
    <w:p w14:paraId="7AA73034" w14:textId="77777777" w:rsidR="003C0881" w:rsidRPr="00B06F5F" w:rsidRDefault="003C0881" w:rsidP="00EA2D50">
      <w:pPr>
        <w:ind w:firstLine="567"/>
        <w:jc w:val="center"/>
        <w:rPr>
          <w:b/>
          <w:i/>
        </w:rPr>
      </w:pPr>
      <w:r w:rsidRPr="00B06F5F">
        <w:rPr>
          <w:b/>
          <w:i/>
        </w:rPr>
        <w:t>Земельный налог</w:t>
      </w:r>
    </w:p>
    <w:p w14:paraId="51698D1E" w14:textId="35E54AB8" w:rsidR="00331DDC" w:rsidRPr="00B06F5F" w:rsidRDefault="00331DDC" w:rsidP="00EA2D50">
      <w:pPr>
        <w:shd w:val="clear" w:color="auto" w:fill="FFFFFF"/>
        <w:ind w:firstLine="567"/>
        <w:jc w:val="both"/>
      </w:pPr>
      <w:r w:rsidRPr="00B06F5F">
        <w:t xml:space="preserve">Исполнение </w:t>
      </w:r>
      <w:r w:rsidR="00250B25" w:rsidRPr="00B06F5F">
        <w:t>земельного налога</w:t>
      </w:r>
      <w:r w:rsidRPr="00B06F5F">
        <w:t xml:space="preserve"> за 202</w:t>
      </w:r>
      <w:r w:rsidR="00C13AB0" w:rsidRPr="00B06F5F">
        <w:t>4</w:t>
      </w:r>
      <w:r w:rsidRPr="00B06F5F">
        <w:t xml:space="preserve"> год составило 2</w:t>
      </w:r>
      <w:r w:rsidR="00C13AB0" w:rsidRPr="00B06F5F">
        <w:t>7 571,82</w:t>
      </w:r>
      <w:r w:rsidRPr="00B06F5F">
        <w:t xml:space="preserve"> тыс. рублей, плановые показатели года (</w:t>
      </w:r>
      <w:r w:rsidR="00C13AB0" w:rsidRPr="00B06F5F">
        <w:t>24 807,00</w:t>
      </w:r>
      <w:r w:rsidRPr="00B06F5F">
        <w:t xml:space="preserve"> тыс. рублей) исполнены на </w:t>
      </w:r>
      <w:r w:rsidR="00C13AB0" w:rsidRPr="00B06F5F">
        <w:t>111,2</w:t>
      </w:r>
      <w:r w:rsidRPr="00B06F5F">
        <w:t>%. По сравнению с 202</w:t>
      </w:r>
      <w:r w:rsidR="00C13AB0" w:rsidRPr="00B06F5F">
        <w:t>3</w:t>
      </w:r>
      <w:r w:rsidRPr="00B06F5F">
        <w:t xml:space="preserve"> годом фактическое поступление </w:t>
      </w:r>
      <w:r w:rsidR="00131727" w:rsidRPr="00B06F5F">
        <w:t xml:space="preserve">земельного </w:t>
      </w:r>
      <w:r w:rsidRPr="00B06F5F">
        <w:t xml:space="preserve">налога увеличилось на </w:t>
      </w:r>
      <w:r w:rsidR="00C13AB0" w:rsidRPr="00B06F5F">
        <w:t>2 084,16</w:t>
      </w:r>
      <w:r w:rsidRPr="00B06F5F">
        <w:t xml:space="preserve"> тыс. рублей или на </w:t>
      </w:r>
      <w:r w:rsidR="00C13AB0" w:rsidRPr="00B06F5F">
        <w:t>8,2</w:t>
      </w:r>
      <w:r w:rsidRPr="00B06F5F">
        <w:t>%, а по сравнению с 202</w:t>
      </w:r>
      <w:r w:rsidR="00C13AB0" w:rsidRPr="00B06F5F">
        <w:t>2</w:t>
      </w:r>
      <w:r w:rsidRPr="00B06F5F">
        <w:t xml:space="preserve"> годом </w:t>
      </w:r>
      <w:r w:rsidR="00131727" w:rsidRPr="00B06F5F">
        <w:t>–</w:t>
      </w:r>
      <w:r w:rsidRPr="00B06F5F">
        <w:t xml:space="preserve"> </w:t>
      </w:r>
      <w:r w:rsidR="00C13AB0" w:rsidRPr="00B06F5F">
        <w:t>увеличилось</w:t>
      </w:r>
      <w:r w:rsidRPr="00B06F5F">
        <w:t xml:space="preserve"> на </w:t>
      </w:r>
      <w:r w:rsidR="00C13AB0" w:rsidRPr="00B06F5F">
        <w:t>4 356,31</w:t>
      </w:r>
      <w:r w:rsidRPr="00B06F5F">
        <w:t xml:space="preserve"> тыс. рублей или на </w:t>
      </w:r>
      <w:r w:rsidR="00C13AB0" w:rsidRPr="00B06F5F">
        <w:t>18,8</w:t>
      </w:r>
      <w:r w:rsidRPr="00B06F5F">
        <w:t>%.</w:t>
      </w:r>
    </w:p>
    <w:p w14:paraId="7AF12DFA" w14:textId="4831E090" w:rsidR="003C0881" w:rsidRPr="00B06F5F" w:rsidRDefault="00EC5071" w:rsidP="00EA2D50">
      <w:pPr>
        <w:shd w:val="clear" w:color="auto" w:fill="FFFFFF"/>
        <w:ind w:firstLine="567"/>
        <w:jc w:val="both"/>
      </w:pPr>
      <w:r w:rsidRPr="00B06F5F">
        <w:t>Увеличение</w:t>
      </w:r>
      <w:r w:rsidR="003C0881" w:rsidRPr="00B06F5F">
        <w:t xml:space="preserve"> поступлений </w:t>
      </w:r>
      <w:r w:rsidRPr="00B06F5F">
        <w:t xml:space="preserve">как по налогу на имущество физических </w:t>
      </w:r>
      <w:r w:rsidR="004B5B51" w:rsidRPr="00B06F5F">
        <w:t>лиц,</w:t>
      </w:r>
      <w:r w:rsidR="00406773" w:rsidRPr="00B06F5F">
        <w:t xml:space="preserve"> </w:t>
      </w:r>
      <w:r w:rsidRPr="00B06F5F">
        <w:t xml:space="preserve">так и по земельному налогу </w:t>
      </w:r>
      <w:r w:rsidR="003C0881" w:rsidRPr="00B06F5F">
        <w:t>обусловлено</w:t>
      </w:r>
      <w:r w:rsidR="00354A07" w:rsidRPr="00B06F5F">
        <w:t xml:space="preserve"> тем, что с </w:t>
      </w:r>
      <w:r w:rsidR="004A2D42" w:rsidRPr="00B06F5F">
        <w:t xml:space="preserve">1 января </w:t>
      </w:r>
      <w:r w:rsidR="00354A07" w:rsidRPr="00B06F5F">
        <w:t>2023 года применяетс</w:t>
      </w:r>
      <w:r w:rsidR="004A2D42" w:rsidRPr="00B06F5F">
        <w:t>я единый налоговый платеж (ЕНП), благодаря чему взыскана часть недоимки по местным налогам в бюджет городского поселения.</w:t>
      </w:r>
    </w:p>
    <w:p w14:paraId="3A35C5D6" w14:textId="77777777" w:rsidR="003C0881" w:rsidRPr="00B06F5F" w:rsidRDefault="003C0881" w:rsidP="00EA2D50">
      <w:pPr>
        <w:autoSpaceDE w:val="0"/>
        <w:autoSpaceDN w:val="0"/>
        <w:adjustRightInd w:val="0"/>
        <w:ind w:firstLine="567"/>
        <w:jc w:val="both"/>
        <w:outlineLvl w:val="0"/>
      </w:pPr>
    </w:p>
    <w:p w14:paraId="708D3484" w14:textId="77777777" w:rsidR="00A50EA5" w:rsidRPr="000E6BFD" w:rsidRDefault="003E2704" w:rsidP="00EA2D50">
      <w:pPr>
        <w:tabs>
          <w:tab w:val="left" w:pos="900"/>
        </w:tabs>
        <w:ind w:firstLine="567"/>
        <w:jc w:val="center"/>
        <w:rPr>
          <w:b/>
          <w:i/>
        </w:rPr>
      </w:pPr>
      <w:r w:rsidRPr="00B06F5F">
        <w:rPr>
          <w:b/>
          <w:i/>
        </w:rPr>
        <w:t>Акцизы по подакцизным товарам (продукции),</w:t>
      </w:r>
    </w:p>
    <w:p w14:paraId="718A650D" w14:textId="3CB3FA4D" w:rsidR="003E2704" w:rsidRPr="00B06F5F" w:rsidRDefault="003E2704" w:rsidP="00EA2D50">
      <w:pPr>
        <w:tabs>
          <w:tab w:val="left" w:pos="900"/>
        </w:tabs>
        <w:ind w:firstLine="567"/>
        <w:jc w:val="center"/>
        <w:rPr>
          <w:b/>
          <w:i/>
        </w:rPr>
      </w:pPr>
      <w:r w:rsidRPr="00B06F5F">
        <w:rPr>
          <w:b/>
          <w:i/>
        </w:rPr>
        <w:t>производимым на территории РФ</w:t>
      </w:r>
    </w:p>
    <w:p w14:paraId="65538B32" w14:textId="0FC5ED11" w:rsidR="003E2704" w:rsidRPr="00B06F5F" w:rsidRDefault="003E2704" w:rsidP="00EA2D50">
      <w:pPr>
        <w:ind w:firstLine="567"/>
        <w:jc w:val="both"/>
      </w:pPr>
      <w:r w:rsidRPr="00B06F5F">
        <w:t xml:space="preserve"> Акцизы на нефтепродукты в 202</w:t>
      </w:r>
      <w:r w:rsidR="00F844A0" w:rsidRPr="00B06F5F">
        <w:t>4</w:t>
      </w:r>
      <w:r w:rsidRPr="00B06F5F">
        <w:t xml:space="preserve"> году зачислялись в бюджет городского поселения по нормативу</w:t>
      </w:r>
      <w:r w:rsidR="00910B7C" w:rsidRPr="00B06F5F">
        <w:t xml:space="preserve"> 0,069</w:t>
      </w:r>
      <w:r w:rsidR="005A6AF6" w:rsidRPr="00B06F5F">
        <w:t>4</w:t>
      </w:r>
      <w:r w:rsidR="00910B7C" w:rsidRPr="00B06F5F">
        <w:t xml:space="preserve">% </w:t>
      </w:r>
      <w:r w:rsidRPr="00B06F5F">
        <w:t>от доходов, зачисляемых в бюджет Ярославской области, в 202</w:t>
      </w:r>
      <w:r w:rsidR="00D40802" w:rsidRPr="00B06F5F">
        <w:t>3</w:t>
      </w:r>
      <w:r w:rsidRPr="00B06F5F">
        <w:t xml:space="preserve"> году – по нормативу 0,0</w:t>
      </w:r>
      <w:r w:rsidR="00D40802" w:rsidRPr="00B06F5F">
        <w:t>698</w:t>
      </w:r>
      <w:r w:rsidRPr="00B06F5F">
        <w:t>%.</w:t>
      </w:r>
    </w:p>
    <w:p w14:paraId="510FF785" w14:textId="33EC94A9" w:rsidR="003E2704" w:rsidRPr="00B06F5F" w:rsidRDefault="003E2704" w:rsidP="00EA2D50">
      <w:pPr>
        <w:ind w:firstLine="567"/>
        <w:jc w:val="both"/>
      </w:pPr>
      <w:r w:rsidRPr="00B06F5F">
        <w:t xml:space="preserve">Акцизы по подакцизным товарам (продукции), производимым на территории РФ </w:t>
      </w:r>
      <w:r w:rsidR="00E76C36" w:rsidRPr="00B06F5F">
        <w:t>в целом,</w:t>
      </w:r>
      <w:r w:rsidRPr="00B06F5F">
        <w:t xml:space="preserve"> поступили в размере </w:t>
      </w:r>
      <w:r w:rsidR="00F844A0" w:rsidRPr="00B06F5F">
        <w:t xml:space="preserve">4 </w:t>
      </w:r>
      <w:r w:rsidR="003C36D5" w:rsidRPr="00B06F5F">
        <w:t>0</w:t>
      </w:r>
      <w:r w:rsidR="00F844A0" w:rsidRPr="00B06F5F">
        <w:t>75,73</w:t>
      </w:r>
      <w:r w:rsidR="00AD620F" w:rsidRPr="00B06F5F">
        <w:t xml:space="preserve"> тыс. рублей и составили </w:t>
      </w:r>
      <w:r w:rsidR="00F844A0" w:rsidRPr="00B06F5F">
        <w:t>99,6</w:t>
      </w:r>
      <w:r w:rsidRPr="00B06F5F">
        <w:t>% от плановых значений (</w:t>
      </w:r>
      <w:r w:rsidR="00F844A0" w:rsidRPr="00B06F5F">
        <w:t>4 090,50</w:t>
      </w:r>
      <w:r w:rsidRPr="00B06F5F">
        <w:t xml:space="preserve"> тыс. рублей), это на </w:t>
      </w:r>
      <w:r w:rsidR="00F844A0" w:rsidRPr="00B06F5F">
        <w:t>397,19</w:t>
      </w:r>
      <w:r w:rsidRPr="00B06F5F">
        <w:t xml:space="preserve"> тыс. рублей (или на </w:t>
      </w:r>
      <w:r w:rsidR="00F844A0" w:rsidRPr="00B06F5F">
        <w:t>10,8</w:t>
      </w:r>
      <w:r w:rsidRPr="00B06F5F">
        <w:t>%) больше уровня 202</w:t>
      </w:r>
      <w:r w:rsidR="00F844A0" w:rsidRPr="00B06F5F">
        <w:t>3</w:t>
      </w:r>
      <w:r w:rsidRPr="00B06F5F">
        <w:t xml:space="preserve"> года и на </w:t>
      </w:r>
      <w:r w:rsidR="00F844A0" w:rsidRPr="00B06F5F">
        <w:t>626,47</w:t>
      </w:r>
      <w:r w:rsidRPr="00B06F5F">
        <w:t xml:space="preserve"> тыс. рублей (или на </w:t>
      </w:r>
      <w:r w:rsidR="00F844A0" w:rsidRPr="00B06F5F">
        <w:t>18,2</w:t>
      </w:r>
      <w:r w:rsidRPr="00B06F5F">
        <w:t>%) больше уровня 20</w:t>
      </w:r>
      <w:r w:rsidR="002C2771" w:rsidRPr="00B06F5F">
        <w:t>2</w:t>
      </w:r>
      <w:r w:rsidR="00F844A0" w:rsidRPr="00B06F5F">
        <w:t>2</w:t>
      </w:r>
      <w:r w:rsidRPr="00B06F5F">
        <w:t xml:space="preserve"> года.</w:t>
      </w:r>
    </w:p>
    <w:p w14:paraId="6C979AE8" w14:textId="77777777" w:rsidR="003E2704" w:rsidRDefault="003E2704" w:rsidP="00EA2D50">
      <w:pPr>
        <w:shd w:val="clear" w:color="auto" w:fill="FFFFFF"/>
        <w:ind w:firstLine="567"/>
        <w:jc w:val="both"/>
      </w:pPr>
    </w:p>
    <w:p w14:paraId="0F1E9E36" w14:textId="77777777" w:rsidR="003E2704" w:rsidRDefault="003E2704" w:rsidP="00EA2D50">
      <w:pPr>
        <w:tabs>
          <w:tab w:val="left" w:pos="900"/>
        </w:tabs>
        <w:ind w:firstLine="567"/>
        <w:jc w:val="center"/>
        <w:rPr>
          <w:b/>
          <w:i/>
        </w:rPr>
      </w:pPr>
      <w:r w:rsidRPr="00B06F5F">
        <w:rPr>
          <w:b/>
          <w:i/>
        </w:rPr>
        <w:t>Единый сельскохозяйственный налог</w:t>
      </w:r>
    </w:p>
    <w:p w14:paraId="24A82EB2" w14:textId="73C7247D" w:rsidR="003E2704" w:rsidRPr="00B06F5F" w:rsidRDefault="003E2704" w:rsidP="00EA2D50">
      <w:pPr>
        <w:shd w:val="clear" w:color="auto" w:fill="FFFFFF"/>
        <w:ind w:firstLine="567"/>
        <w:jc w:val="both"/>
      </w:pPr>
      <w:r w:rsidRPr="00B06F5F">
        <w:t xml:space="preserve">Единый сельскохозяйственный налог поступил в бюджет поселения в сумме </w:t>
      </w:r>
      <w:r w:rsidR="00ED1B97" w:rsidRPr="00B06F5F">
        <w:t>1</w:t>
      </w:r>
      <w:r w:rsidR="00995BF9" w:rsidRPr="00B06F5F">
        <w:t>2</w:t>
      </w:r>
      <w:r w:rsidR="00ED1B97" w:rsidRPr="00B06F5F">
        <w:t>7,</w:t>
      </w:r>
      <w:r w:rsidR="00995BF9" w:rsidRPr="00B06F5F">
        <w:t>13</w:t>
      </w:r>
      <w:r w:rsidRPr="00B06F5F">
        <w:t xml:space="preserve"> тыс. рублей (</w:t>
      </w:r>
      <w:r w:rsidR="00995BF9" w:rsidRPr="00B06F5F">
        <w:t>101,7</w:t>
      </w:r>
      <w:r w:rsidRPr="00B06F5F">
        <w:t>% исполнение</w:t>
      </w:r>
      <w:r w:rsidR="00995BF9" w:rsidRPr="00B06F5F">
        <w:t xml:space="preserve"> плана 125,00 тыс. рублей</w:t>
      </w:r>
      <w:r w:rsidRPr="00B06F5F">
        <w:t xml:space="preserve">), это </w:t>
      </w:r>
      <w:r w:rsidR="00ED1B97" w:rsidRPr="00B06F5F">
        <w:t xml:space="preserve">на </w:t>
      </w:r>
      <w:r w:rsidR="00995BF9" w:rsidRPr="00B06F5F">
        <w:t>10,34</w:t>
      </w:r>
      <w:r w:rsidR="002A71B9" w:rsidRPr="00B06F5F">
        <w:t xml:space="preserve"> тыс. рублей (или на </w:t>
      </w:r>
      <w:r w:rsidR="00995BF9" w:rsidRPr="00B06F5F">
        <w:t>7,5</w:t>
      </w:r>
      <w:r w:rsidR="002A71B9" w:rsidRPr="00B06F5F">
        <w:t xml:space="preserve">%) </w:t>
      </w:r>
      <w:r w:rsidR="00995BF9" w:rsidRPr="00B06F5F">
        <w:t>меньше</w:t>
      </w:r>
      <w:r w:rsidR="002A71B9" w:rsidRPr="00B06F5F">
        <w:t xml:space="preserve"> </w:t>
      </w:r>
      <w:r w:rsidRPr="00B06F5F">
        <w:t>уровня поступлений 202</w:t>
      </w:r>
      <w:r w:rsidR="00995BF9" w:rsidRPr="00B06F5F">
        <w:t>3</w:t>
      </w:r>
      <w:r w:rsidRPr="00B06F5F">
        <w:t xml:space="preserve"> года</w:t>
      </w:r>
      <w:r w:rsidR="00995BF9" w:rsidRPr="00B06F5F">
        <w:t xml:space="preserve"> и на 57,75 тыс. рублей (или на 83,2%) больше уровня поступлений 2022 года</w:t>
      </w:r>
      <w:r w:rsidRPr="00B06F5F">
        <w:t>.</w:t>
      </w:r>
    </w:p>
    <w:p w14:paraId="63143B87" w14:textId="06129B49" w:rsidR="003E2704" w:rsidRPr="00B06F5F" w:rsidRDefault="003E2704" w:rsidP="00EA2D50">
      <w:pPr>
        <w:shd w:val="clear" w:color="auto" w:fill="FFFFFF"/>
        <w:ind w:firstLine="567"/>
        <w:jc w:val="both"/>
      </w:pPr>
    </w:p>
    <w:p w14:paraId="5EC1930E" w14:textId="7FB166A9" w:rsidR="003E2704" w:rsidRPr="00B06F5F" w:rsidRDefault="00EC5071" w:rsidP="00EA2D50">
      <w:pPr>
        <w:ind w:firstLine="567"/>
        <w:jc w:val="right"/>
      </w:pPr>
      <w:r w:rsidRPr="00B06F5F">
        <w:rPr>
          <w:rFonts w:eastAsia="Calibri"/>
          <w:noProof/>
          <w:highlight w:val="green"/>
        </w:rPr>
        <w:lastRenderedPageBreak/>
        <w:drawing>
          <wp:anchor distT="0" distB="0" distL="114300" distR="114300" simplePos="0" relativeHeight="251657216" behindDoc="0" locked="0" layoutInCell="1" allowOverlap="1" wp14:anchorId="64683F31" wp14:editId="268BD04F">
            <wp:simplePos x="0" y="0"/>
            <wp:positionH relativeFrom="column">
              <wp:posOffset>148590</wp:posOffset>
            </wp:positionH>
            <wp:positionV relativeFrom="paragraph">
              <wp:posOffset>354965</wp:posOffset>
            </wp:positionV>
            <wp:extent cx="5763895" cy="5925185"/>
            <wp:effectExtent l="0" t="0" r="8255" b="0"/>
            <wp:wrapSquare wrapText="bothSides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2704" w:rsidRPr="00B06F5F">
        <w:t>Диаграмма 1</w:t>
      </w:r>
    </w:p>
    <w:p w14:paraId="26D3AAD4" w14:textId="77777777" w:rsidR="003E2704" w:rsidRPr="00B06F5F" w:rsidRDefault="003E2704" w:rsidP="00EA2D50">
      <w:pPr>
        <w:ind w:firstLine="567"/>
        <w:jc w:val="center"/>
        <w:rPr>
          <w:b/>
          <w:i/>
          <w:highlight w:val="green"/>
        </w:rPr>
      </w:pPr>
    </w:p>
    <w:p w14:paraId="5F962A45" w14:textId="77777777" w:rsidR="00A50EA5" w:rsidRDefault="00A50EA5" w:rsidP="00EA2D50">
      <w:pPr>
        <w:ind w:firstLine="567"/>
        <w:jc w:val="center"/>
        <w:rPr>
          <w:b/>
          <w:i/>
          <w:u w:val="single"/>
        </w:rPr>
      </w:pPr>
    </w:p>
    <w:p w14:paraId="573F2C35" w14:textId="77777777" w:rsidR="003E2704" w:rsidRPr="00B06F5F" w:rsidRDefault="003E2704" w:rsidP="00EA2D50">
      <w:pPr>
        <w:ind w:firstLine="567"/>
        <w:jc w:val="center"/>
        <w:rPr>
          <w:b/>
          <w:i/>
          <w:u w:val="single"/>
        </w:rPr>
      </w:pPr>
      <w:r w:rsidRPr="00B06F5F">
        <w:rPr>
          <w:b/>
          <w:i/>
          <w:u w:val="single"/>
        </w:rPr>
        <w:t>Неналоговые доходы</w:t>
      </w:r>
    </w:p>
    <w:p w14:paraId="2D8FC91E" w14:textId="4E361224" w:rsidR="003E2704" w:rsidRPr="00B06F5F" w:rsidRDefault="003E2704" w:rsidP="00EA2D50">
      <w:pPr>
        <w:ind w:firstLine="567"/>
        <w:jc w:val="both"/>
      </w:pPr>
      <w:r w:rsidRPr="00B06F5F">
        <w:t>Неналоговые доходы поступили в бюджет города в 202</w:t>
      </w:r>
      <w:r w:rsidR="002A73AA" w:rsidRPr="00B06F5F">
        <w:t>4</w:t>
      </w:r>
      <w:r w:rsidRPr="00B06F5F">
        <w:t xml:space="preserve"> году в сумме </w:t>
      </w:r>
      <w:r w:rsidR="002A73AA" w:rsidRPr="00B06F5F">
        <w:t>46 284,03</w:t>
      </w:r>
      <w:r w:rsidRPr="00B06F5F">
        <w:t xml:space="preserve"> тыс. рублей, что на </w:t>
      </w:r>
      <w:r w:rsidR="002A73AA" w:rsidRPr="00B06F5F">
        <w:t>54,0</w:t>
      </w:r>
      <w:r w:rsidRPr="00B06F5F">
        <w:t xml:space="preserve">% (на </w:t>
      </w:r>
      <w:r w:rsidR="002A73AA" w:rsidRPr="00B06F5F">
        <w:t>16 234,87</w:t>
      </w:r>
      <w:r w:rsidRPr="00B06F5F">
        <w:t xml:space="preserve"> тыс. рублей) </w:t>
      </w:r>
      <w:r w:rsidR="00E013A8" w:rsidRPr="00B06F5F">
        <w:t>больше</w:t>
      </w:r>
      <w:r w:rsidRPr="00B06F5F">
        <w:t>, чем в предыдущем 202</w:t>
      </w:r>
      <w:r w:rsidR="002A73AA" w:rsidRPr="00B06F5F">
        <w:t>3</w:t>
      </w:r>
      <w:r w:rsidRPr="00B06F5F">
        <w:t xml:space="preserve"> году. Исполнение бюджета по неналоговым доходам в 202</w:t>
      </w:r>
      <w:r w:rsidR="002A73AA" w:rsidRPr="00B06F5F">
        <w:t>4</w:t>
      </w:r>
      <w:r w:rsidRPr="00B06F5F">
        <w:t xml:space="preserve"> году составило </w:t>
      </w:r>
      <w:r w:rsidR="0078544E" w:rsidRPr="00B06F5F">
        <w:t>1</w:t>
      </w:r>
      <w:r w:rsidR="002A73AA" w:rsidRPr="00B06F5F">
        <w:t>17,9</w:t>
      </w:r>
      <w:r w:rsidRPr="00B06F5F">
        <w:t xml:space="preserve">% (план </w:t>
      </w:r>
      <w:r w:rsidR="002A73AA" w:rsidRPr="00B06F5F">
        <w:t>39 250,00</w:t>
      </w:r>
      <w:r w:rsidRPr="00B06F5F">
        <w:t xml:space="preserve"> тыс. рублей).</w:t>
      </w:r>
    </w:p>
    <w:p w14:paraId="5BD7971E" w14:textId="77777777" w:rsidR="00C248F1" w:rsidRPr="00B06F5F" w:rsidRDefault="00C248F1" w:rsidP="00EA2D50">
      <w:pPr>
        <w:ind w:firstLine="567"/>
        <w:jc w:val="both"/>
      </w:pPr>
    </w:p>
    <w:p w14:paraId="6609C1C3" w14:textId="77777777" w:rsidR="003E2704" w:rsidRPr="00B06F5F" w:rsidRDefault="003E2704" w:rsidP="00EA2D50">
      <w:pPr>
        <w:shd w:val="clear" w:color="auto" w:fill="FFFFFF"/>
        <w:ind w:firstLine="567"/>
        <w:jc w:val="center"/>
        <w:rPr>
          <w:b/>
          <w:i/>
          <w:spacing w:val="3"/>
        </w:rPr>
      </w:pPr>
      <w:r w:rsidRPr="00B06F5F">
        <w:rPr>
          <w:b/>
          <w:i/>
          <w:spacing w:val="3"/>
        </w:rPr>
        <w:t>Доходы от использования имущества, находящегося в государственной и муниципальной собственности</w:t>
      </w:r>
    </w:p>
    <w:p w14:paraId="1F5B548C" w14:textId="58B597A5" w:rsidR="003E2704" w:rsidRPr="00B06F5F" w:rsidRDefault="003E2704" w:rsidP="00EA2D50">
      <w:pPr>
        <w:ind w:firstLine="567"/>
        <w:jc w:val="both"/>
      </w:pPr>
      <w:r w:rsidRPr="00B06F5F">
        <w:t xml:space="preserve">В структуре налоговых и неналоговых доходов бюджета городского поселения </w:t>
      </w:r>
      <w:r w:rsidR="0009311B" w:rsidRPr="00B06F5F">
        <w:t xml:space="preserve">Тутаев </w:t>
      </w:r>
      <w:r w:rsidRPr="00B06F5F">
        <w:t xml:space="preserve">доходы от использования имущества, находящегося в муниципальной собственности, занимают </w:t>
      </w:r>
      <w:r w:rsidR="00EE0F60" w:rsidRPr="00B06F5F">
        <w:t>10,</w:t>
      </w:r>
      <w:r w:rsidR="00E060D0" w:rsidRPr="00B06F5F">
        <w:t>0</w:t>
      </w:r>
      <w:r w:rsidRPr="00B06F5F">
        <w:t xml:space="preserve">%. За отчетный период фактически поступило доходов в сумме </w:t>
      </w:r>
      <w:r w:rsidR="00E060D0" w:rsidRPr="00B06F5F">
        <w:t>20</w:t>
      </w:r>
      <w:r w:rsidR="00EE0F60" w:rsidRPr="00B06F5F">
        <w:rPr>
          <w:lang w:val="en-US"/>
        </w:rPr>
        <w:t> </w:t>
      </w:r>
      <w:r w:rsidR="00EE0F60" w:rsidRPr="00B06F5F">
        <w:t>854,</w:t>
      </w:r>
      <w:r w:rsidR="00E060D0" w:rsidRPr="00B06F5F">
        <w:t>04</w:t>
      </w:r>
      <w:r w:rsidRPr="00B06F5F">
        <w:t xml:space="preserve"> тыс. рублей (план 1</w:t>
      </w:r>
      <w:r w:rsidR="00E060D0" w:rsidRPr="00B06F5F">
        <w:t>7 590,00</w:t>
      </w:r>
      <w:r w:rsidRPr="00B06F5F">
        <w:t xml:space="preserve"> тыс. рублей исполнен на 1</w:t>
      </w:r>
      <w:r w:rsidR="00E060D0" w:rsidRPr="00B06F5F">
        <w:t>18</w:t>
      </w:r>
      <w:r w:rsidRPr="00B06F5F">
        <w:t>,</w:t>
      </w:r>
      <w:r w:rsidR="00E060D0" w:rsidRPr="00B06F5F">
        <w:t>6</w:t>
      </w:r>
      <w:r w:rsidRPr="00B06F5F">
        <w:t xml:space="preserve">%), что на </w:t>
      </w:r>
      <w:r w:rsidR="00E060D0" w:rsidRPr="00B06F5F">
        <w:t>4</w:t>
      </w:r>
      <w:r w:rsidR="00EE0F60" w:rsidRPr="00B06F5F">
        <w:t>0,5</w:t>
      </w:r>
      <w:r w:rsidRPr="00B06F5F">
        <w:t xml:space="preserve">% </w:t>
      </w:r>
      <w:r w:rsidR="00EE0F60" w:rsidRPr="00B06F5F">
        <w:t>или на 6 008,90 тыс. рублей больше</w:t>
      </w:r>
      <w:r w:rsidRPr="00B06F5F">
        <w:t>, чем в 202</w:t>
      </w:r>
      <w:r w:rsidR="00E060D0" w:rsidRPr="00B06F5F">
        <w:t>3</w:t>
      </w:r>
      <w:r w:rsidRPr="00B06F5F">
        <w:t xml:space="preserve"> году, и на </w:t>
      </w:r>
      <w:r w:rsidR="00EE0F60" w:rsidRPr="00B06F5F">
        <w:t>3</w:t>
      </w:r>
      <w:r w:rsidR="0009311B" w:rsidRPr="00B06F5F">
        <w:t>6</w:t>
      </w:r>
      <w:r w:rsidR="007741B4" w:rsidRPr="00B06F5F">
        <w:t>,</w:t>
      </w:r>
      <w:r w:rsidR="00EE0F60" w:rsidRPr="00B06F5F">
        <w:t>9</w:t>
      </w:r>
      <w:r w:rsidRPr="00B06F5F">
        <w:t xml:space="preserve">% </w:t>
      </w:r>
      <w:r w:rsidR="00EE0F60" w:rsidRPr="00B06F5F">
        <w:t xml:space="preserve">или на 5 622,71 тыс. рублей </w:t>
      </w:r>
      <w:r w:rsidR="0009311B" w:rsidRPr="00B06F5F">
        <w:t>больше</w:t>
      </w:r>
      <w:r w:rsidRPr="00B06F5F">
        <w:t>, чем в 20</w:t>
      </w:r>
      <w:r w:rsidR="007741B4" w:rsidRPr="00B06F5F">
        <w:t>2</w:t>
      </w:r>
      <w:r w:rsidR="00EE0F60" w:rsidRPr="00B06F5F">
        <w:t>2</w:t>
      </w:r>
      <w:r w:rsidRPr="00B06F5F">
        <w:t xml:space="preserve"> году. </w:t>
      </w:r>
    </w:p>
    <w:p w14:paraId="0DC746A5" w14:textId="77777777" w:rsidR="003E2704" w:rsidRPr="00B06F5F" w:rsidRDefault="003E2704" w:rsidP="00EA2D50">
      <w:pPr>
        <w:ind w:firstLine="567"/>
        <w:jc w:val="both"/>
      </w:pPr>
      <w:r w:rsidRPr="00B06F5F">
        <w:lastRenderedPageBreak/>
        <w:t>Этот доходный источник включает в себя арендную плату за земли, доходы от сдачи в аренду имущества и прочие доходы от использования имущества, находящегося в муниципальной собственности; фактические поступления соответственно составили:</w:t>
      </w:r>
    </w:p>
    <w:p w14:paraId="30EDDBDE" w14:textId="25D5CDC4" w:rsidR="003E2704" w:rsidRPr="00B06F5F" w:rsidRDefault="003E2704" w:rsidP="00EA2D50">
      <w:pPr>
        <w:ind w:firstLine="567"/>
        <w:jc w:val="both"/>
      </w:pPr>
      <w:r w:rsidRPr="00B06F5F">
        <w:t xml:space="preserve">-доходы,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участков, </w:t>
      </w:r>
      <w:r w:rsidR="00E76C36" w:rsidRPr="00B06F5F">
        <w:t>поступили в</w:t>
      </w:r>
      <w:r w:rsidRPr="00B06F5F">
        <w:t xml:space="preserve"> размере </w:t>
      </w:r>
      <w:r w:rsidR="00626AE8" w:rsidRPr="00B06F5F">
        <w:t>6</w:t>
      </w:r>
      <w:r w:rsidR="00EE0F60" w:rsidRPr="00B06F5F">
        <w:t> 001,7</w:t>
      </w:r>
      <w:r w:rsidR="001869E1" w:rsidRPr="00B06F5F">
        <w:t>9</w:t>
      </w:r>
      <w:r w:rsidRPr="00B06F5F">
        <w:t xml:space="preserve"> тыс. рублей (10</w:t>
      </w:r>
      <w:r w:rsidR="00EE0F60" w:rsidRPr="00B06F5F">
        <w:t>0</w:t>
      </w:r>
      <w:r w:rsidRPr="00B06F5F">
        <w:t>,</w:t>
      </w:r>
      <w:r w:rsidR="00EE0F60" w:rsidRPr="00B06F5F">
        <w:t>0</w:t>
      </w:r>
      <w:r w:rsidRPr="00B06F5F">
        <w:t xml:space="preserve">% от плана </w:t>
      </w:r>
      <w:r w:rsidR="0009311B" w:rsidRPr="00B06F5F">
        <w:t>6</w:t>
      </w:r>
      <w:r w:rsidRPr="00B06F5F">
        <w:t> </w:t>
      </w:r>
      <w:r w:rsidR="0009311B" w:rsidRPr="00B06F5F">
        <w:t>0</w:t>
      </w:r>
      <w:r w:rsidRPr="00B06F5F">
        <w:t xml:space="preserve">00,00 тыс. рублей), что </w:t>
      </w:r>
      <w:r w:rsidR="0009311B" w:rsidRPr="00B06F5F">
        <w:t xml:space="preserve">соответствует уровню </w:t>
      </w:r>
      <w:r w:rsidRPr="00B06F5F">
        <w:t xml:space="preserve">поступлений </w:t>
      </w:r>
      <w:r w:rsidR="0009311B" w:rsidRPr="00B06F5F">
        <w:t>в</w:t>
      </w:r>
      <w:r w:rsidRPr="00B06F5F">
        <w:t xml:space="preserve"> 202</w:t>
      </w:r>
      <w:r w:rsidR="00EE0F60" w:rsidRPr="00B06F5F">
        <w:t>3</w:t>
      </w:r>
      <w:r w:rsidRPr="00B06F5F">
        <w:t xml:space="preserve"> год</w:t>
      </w:r>
      <w:r w:rsidR="0009311B" w:rsidRPr="00B06F5F">
        <w:t>у</w:t>
      </w:r>
      <w:r w:rsidRPr="00B06F5F">
        <w:t>;</w:t>
      </w:r>
    </w:p>
    <w:p w14:paraId="37CBB1C6" w14:textId="1C22EEDB" w:rsidR="00E02853" w:rsidRPr="00E02853" w:rsidRDefault="003E2704" w:rsidP="00EA2D50">
      <w:pPr>
        <w:ind w:firstLine="567"/>
        <w:jc w:val="both"/>
      </w:pPr>
      <w:r w:rsidRPr="00E02853">
        <w:t>-доходы, получаемые в виде арендной платы, а также средства от продажи права на заключение договоров аренды земли, находящейся в собственности городских поселений</w:t>
      </w:r>
      <w:r w:rsidR="005905AB" w:rsidRPr="00E02853">
        <w:t>,</w:t>
      </w:r>
      <w:r w:rsidRPr="00E02853">
        <w:t xml:space="preserve"> поступили в объеме </w:t>
      </w:r>
      <w:r w:rsidR="00EE0F60" w:rsidRPr="00E02853">
        <w:t>6 278,</w:t>
      </w:r>
      <w:r w:rsidR="001869E1" w:rsidRPr="00E02853">
        <w:t>09</w:t>
      </w:r>
      <w:r w:rsidRPr="00E02853">
        <w:t xml:space="preserve"> тыс. рублей (</w:t>
      </w:r>
      <w:r w:rsidR="001869E1" w:rsidRPr="00E02853">
        <w:t>209,3</w:t>
      </w:r>
      <w:r w:rsidRPr="00E02853">
        <w:t xml:space="preserve">% от плана </w:t>
      </w:r>
      <w:r w:rsidR="001869E1" w:rsidRPr="00E02853">
        <w:t>3 0</w:t>
      </w:r>
      <w:r w:rsidR="0009311B" w:rsidRPr="00E02853">
        <w:t>0</w:t>
      </w:r>
      <w:r w:rsidRPr="00E02853">
        <w:t xml:space="preserve">0,00 тыс. рублей), что </w:t>
      </w:r>
      <w:r w:rsidR="001869E1" w:rsidRPr="00E02853">
        <w:t xml:space="preserve">в 8,6 раза больше </w:t>
      </w:r>
      <w:r w:rsidRPr="00E02853">
        <w:t>поступлений за 202</w:t>
      </w:r>
      <w:r w:rsidR="001869E1" w:rsidRPr="00E02853">
        <w:t>3</w:t>
      </w:r>
      <w:r w:rsidRPr="00E02853">
        <w:t xml:space="preserve"> год;</w:t>
      </w:r>
      <w:r w:rsidR="001869E1" w:rsidRPr="00E02853">
        <w:t xml:space="preserve"> </w:t>
      </w:r>
      <w:r w:rsidR="00E02853" w:rsidRPr="00E02853">
        <w:t>рост доходов обусловлен тем, что с должниками арендной платы за землю ведется активная претензионно-исковая работа (крупный должник "IQ-хостинг" оплатил в 2024 году задолженность в размере 1 млн. рублей), а так же за счет заключения новых договоров аренды по итогам состоявшихся аукционов: 11 договоров по не разграниченным землям и 3 договора по землям городского поселения Тутаев;</w:t>
      </w:r>
    </w:p>
    <w:p w14:paraId="0F38FDE9" w14:textId="3499B1DC" w:rsidR="003E2704" w:rsidRPr="00B06F5F" w:rsidRDefault="003E2704" w:rsidP="00EA2D50">
      <w:pPr>
        <w:ind w:firstLine="567"/>
        <w:jc w:val="both"/>
      </w:pPr>
      <w:r w:rsidRPr="00B06F5F">
        <w:t xml:space="preserve">-доходы от сдачи в аренду имущества, составляющего казну городских поселений (за исключением земельных участков), поступили в объеме </w:t>
      </w:r>
      <w:r w:rsidR="0009311B" w:rsidRPr="00B06F5F">
        <w:t>8</w:t>
      </w:r>
      <w:r w:rsidR="001869E1" w:rsidRPr="00B06F5F">
        <w:t>8</w:t>
      </w:r>
      <w:r w:rsidR="0009311B" w:rsidRPr="00B06F5F">
        <w:t>,</w:t>
      </w:r>
      <w:r w:rsidR="001869E1" w:rsidRPr="00B06F5F">
        <w:t>96</w:t>
      </w:r>
      <w:r w:rsidRPr="00B06F5F">
        <w:t xml:space="preserve"> тыс. рублей (</w:t>
      </w:r>
      <w:r w:rsidR="001869E1" w:rsidRPr="00B06F5F">
        <w:t>98,8</w:t>
      </w:r>
      <w:r w:rsidRPr="00B06F5F">
        <w:t xml:space="preserve">% от плана </w:t>
      </w:r>
      <w:r w:rsidR="001869E1" w:rsidRPr="00B06F5F">
        <w:t>9</w:t>
      </w:r>
      <w:r w:rsidR="00115AE1" w:rsidRPr="00B06F5F">
        <w:t>0</w:t>
      </w:r>
      <w:r w:rsidRPr="00B06F5F">
        <w:t xml:space="preserve">,00 тыс. рублей), что </w:t>
      </w:r>
      <w:r w:rsidR="00115AE1" w:rsidRPr="00B06F5F">
        <w:t xml:space="preserve">на </w:t>
      </w:r>
      <w:r w:rsidR="001869E1" w:rsidRPr="00B06F5F">
        <w:t>7,4</w:t>
      </w:r>
      <w:r w:rsidR="00115AE1" w:rsidRPr="00B06F5F">
        <w:t>%</w:t>
      </w:r>
      <w:r w:rsidRPr="00B06F5F">
        <w:t xml:space="preserve"> </w:t>
      </w:r>
      <w:r w:rsidR="001869E1" w:rsidRPr="00B06F5F">
        <w:t>больше</w:t>
      </w:r>
      <w:r w:rsidRPr="00B06F5F">
        <w:t xml:space="preserve"> поступлений за 202</w:t>
      </w:r>
      <w:r w:rsidR="001869E1" w:rsidRPr="00B06F5F">
        <w:t>3</w:t>
      </w:r>
      <w:r w:rsidRPr="00B06F5F">
        <w:t xml:space="preserve"> год;</w:t>
      </w:r>
    </w:p>
    <w:p w14:paraId="49A92B79" w14:textId="396725B2" w:rsidR="00384298" w:rsidRPr="00B06F5F" w:rsidRDefault="003E2704" w:rsidP="00EA2D50">
      <w:pPr>
        <w:ind w:firstLine="567"/>
        <w:jc w:val="both"/>
      </w:pPr>
      <w:r w:rsidRPr="00B06F5F">
        <w:t>-прочие поступления от использования имущества, находящегося в собственности поселения,  включающие  в себя плату по договорам социального найма жилых помещений муниципального жилищного фонда городского поселения Тутаев и доходы от аренды (продажи права аренды) нежилых помещений, получены в 20</w:t>
      </w:r>
      <w:r w:rsidR="00983757" w:rsidRPr="00B06F5F">
        <w:t>2</w:t>
      </w:r>
      <w:r w:rsidR="001869E1" w:rsidRPr="00B06F5F">
        <w:t>4</w:t>
      </w:r>
      <w:r w:rsidRPr="00B06F5F">
        <w:t xml:space="preserve"> году в объеме </w:t>
      </w:r>
      <w:r w:rsidR="001869E1" w:rsidRPr="00B06F5F">
        <w:t>8 485,20 тыс. рублей (99,8</w:t>
      </w:r>
      <w:r w:rsidRPr="00B06F5F">
        <w:t xml:space="preserve">% от плана </w:t>
      </w:r>
      <w:r w:rsidR="001869E1" w:rsidRPr="00B06F5F">
        <w:t>8</w:t>
      </w:r>
      <w:r w:rsidR="00983757" w:rsidRPr="00B06F5F">
        <w:t xml:space="preserve"> </w:t>
      </w:r>
      <w:r w:rsidR="001869E1" w:rsidRPr="00B06F5F">
        <w:t>5</w:t>
      </w:r>
      <w:r w:rsidRPr="00B06F5F">
        <w:t xml:space="preserve">00,00 тыс. рублей), что на </w:t>
      </w:r>
      <w:r w:rsidR="001869E1" w:rsidRPr="00B06F5F">
        <w:t>8,0</w:t>
      </w:r>
      <w:r w:rsidRPr="00B06F5F">
        <w:t xml:space="preserve">% (на </w:t>
      </w:r>
      <w:r w:rsidR="001869E1" w:rsidRPr="00B06F5F">
        <w:t>626,40</w:t>
      </w:r>
      <w:r w:rsidRPr="00B06F5F">
        <w:t xml:space="preserve"> тыс. рублей) </w:t>
      </w:r>
      <w:r w:rsidR="001869E1" w:rsidRPr="00B06F5F">
        <w:t>больше</w:t>
      </w:r>
      <w:r w:rsidRPr="00B06F5F">
        <w:t xml:space="preserve"> поступлений 202</w:t>
      </w:r>
      <w:r w:rsidR="001869E1" w:rsidRPr="00B06F5F">
        <w:t>3</w:t>
      </w:r>
      <w:r w:rsidR="00384298" w:rsidRPr="00B06F5F">
        <w:t xml:space="preserve"> года.</w:t>
      </w:r>
    </w:p>
    <w:p w14:paraId="6E943C52" w14:textId="77777777" w:rsidR="004B7038" w:rsidRPr="00B06F5F" w:rsidRDefault="004B7038" w:rsidP="00EA2D50">
      <w:pPr>
        <w:ind w:firstLine="567"/>
        <w:jc w:val="center"/>
        <w:rPr>
          <w:b/>
          <w:i/>
          <w:noProof/>
          <w:color w:val="FF0000"/>
        </w:rPr>
      </w:pPr>
    </w:p>
    <w:p w14:paraId="5F073FB8" w14:textId="77777777" w:rsidR="003E2704" w:rsidRPr="00B06F5F" w:rsidRDefault="003E2704" w:rsidP="00EA2D50">
      <w:pPr>
        <w:ind w:firstLine="567"/>
        <w:jc w:val="center"/>
        <w:rPr>
          <w:b/>
          <w:i/>
          <w:noProof/>
        </w:rPr>
      </w:pPr>
      <w:r w:rsidRPr="00B06F5F">
        <w:rPr>
          <w:b/>
          <w:i/>
          <w:noProof/>
        </w:rPr>
        <w:t>Доходы от продажи материальных и нематериальных активов</w:t>
      </w:r>
    </w:p>
    <w:p w14:paraId="7489CAC5" w14:textId="719E2F2C" w:rsidR="003E2704" w:rsidRPr="00B06F5F" w:rsidRDefault="003E2704" w:rsidP="00EA2D50">
      <w:pPr>
        <w:ind w:firstLine="567"/>
        <w:jc w:val="both"/>
      </w:pPr>
      <w:r w:rsidRPr="00B06F5F">
        <w:t>На данный вид неналоговых доходов зачислялись средства от продажи земельных участков, находящихся в муниципальной собственности.</w:t>
      </w:r>
    </w:p>
    <w:p w14:paraId="6534F0C2" w14:textId="723C244D" w:rsidR="003E2704" w:rsidRPr="00B06F5F" w:rsidRDefault="003E2704" w:rsidP="00EA2D50">
      <w:pPr>
        <w:ind w:firstLine="567"/>
        <w:jc w:val="both"/>
      </w:pPr>
      <w:r w:rsidRPr="00B06F5F">
        <w:t>Всего по данной классификации в 202</w:t>
      </w:r>
      <w:r w:rsidR="00C23AD3" w:rsidRPr="00B06F5F">
        <w:t>4</w:t>
      </w:r>
      <w:r w:rsidRPr="00B06F5F">
        <w:t xml:space="preserve"> году в бюджет городского поселения Тутаев поступило доходов в размере </w:t>
      </w:r>
      <w:r w:rsidR="00C23AD3" w:rsidRPr="00B06F5F">
        <w:t>21 552,28</w:t>
      </w:r>
      <w:r w:rsidRPr="00B06F5F">
        <w:t xml:space="preserve"> тыс. рублей, что составляет </w:t>
      </w:r>
      <w:r w:rsidR="00687359" w:rsidRPr="00B06F5F">
        <w:t>1</w:t>
      </w:r>
      <w:r w:rsidR="00C23AD3" w:rsidRPr="00B06F5F">
        <w:t>19</w:t>
      </w:r>
      <w:r w:rsidR="00687359" w:rsidRPr="00B06F5F">
        <w:t>,</w:t>
      </w:r>
      <w:r w:rsidR="00C23AD3" w:rsidRPr="00B06F5F">
        <w:t>0</w:t>
      </w:r>
      <w:r w:rsidRPr="00B06F5F">
        <w:t>% от плановых показателей (</w:t>
      </w:r>
      <w:r w:rsidR="00C23AD3" w:rsidRPr="00B06F5F">
        <w:t>18 11</w:t>
      </w:r>
      <w:r w:rsidRPr="00B06F5F">
        <w:t>0,00 тыс. рублей); по сравнению с 202</w:t>
      </w:r>
      <w:r w:rsidR="00C23AD3" w:rsidRPr="00B06F5F">
        <w:t>3</w:t>
      </w:r>
      <w:r w:rsidRPr="00B06F5F">
        <w:t xml:space="preserve"> годом значение показателя </w:t>
      </w:r>
      <w:r w:rsidR="006144B2" w:rsidRPr="00B06F5F">
        <w:t>увеличилось</w:t>
      </w:r>
      <w:r w:rsidRPr="00B06F5F">
        <w:t xml:space="preserve"> на </w:t>
      </w:r>
      <w:r w:rsidR="00C23AD3" w:rsidRPr="00B06F5F">
        <w:t>8 185,74</w:t>
      </w:r>
      <w:r w:rsidRPr="00B06F5F">
        <w:t xml:space="preserve"> тыс. рублей или на </w:t>
      </w:r>
      <w:r w:rsidR="00C23AD3" w:rsidRPr="00B06F5F">
        <w:t>61,2</w:t>
      </w:r>
      <w:r w:rsidRPr="00B06F5F">
        <w:t>%</w:t>
      </w:r>
      <w:r w:rsidR="00687359" w:rsidRPr="00B06F5F">
        <w:t>, а по сравнению с 202</w:t>
      </w:r>
      <w:r w:rsidR="00C23AD3" w:rsidRPr="00B06F5F">
        <w:t>2</w:t>
      </w:r>
      <w:r w:rsidR="00687359" w:rsidRPr="00B06F5F">
        <w:t xml:space="preserve"> годом значение показателя увеличилось на </w:t>
      </w:r>
      <w:r w:rsidR="002D3582" w:rsidRPr="00B06F5F">
        <w:t>15 707,87</w:t>
      </w:r>
      <w:r w:rsidR="00687359" w:rsidRPr="00B06F5F">
        <w:t xml:space="preserve"> тыс. рублей или на 26</w:t>
      </w:r>
      <w:r w:rsidR="002D3582" w:rsidRPr="00B06F5F">
        <w:t>8</w:t>
      </w:r>
      <w:r w:rsidR="00687359" w:rsidRPr="00B06F5F">
        <w:t xml:space="preserve">,8% (в </w:t>
      </w:r>
      <w:r w:rsidR="002D3582" w:rsidRPr="00B06F5F">
        <w:t>3,7</w:t>
      </w:r>
      <w:r w:rsidR="00687359" w:rsidRPr="00B06F5F">
        <w:t xml:space="preserve"> раза)</w:t>
      </w:r>
      <w:r w:rsidRPr="00B06F5F">
        <w:t>.</w:t>
      </w:r>
    </w:p>
    <w:p w14:paraId="6D05DFE9" w14:textId="30E23223" w:rsidR="00610834" w:rsidRPr="00B06F5F" w:rsidRDefault="00D35E69" w:rsidP="00EA2D50">
      <w:pPr>
        <w:ind w:firstLine="567"/>
        <w:jc w:val="both"/>
      </w:pPr>
      <w:r w:rsidRPr="00B06F5F">
        <w:t>Значительный рост доходов от продажи материальных и нематериальных активов обусловлен тем, что в 202</w:t>
      </w:r>
      <w:r w:rsidR="002D3582" w:rsidRPr="00B06F5F">
        <w:t>3</w:t>
      </w:r>
      <w:r w:rsidRPr="00B06F5F">
        <w:t>-202</w:t>
      </w:r>
      <w:r w:rsidR="002D3582" w:rsidRPr="00B06F5F">
        <w:t>4</w:t>
      </w:r>
      <w:r w:rsidRPr="00B06F5F">
        <w:t xml:space="preserve"> годах упрощена процедура приобретения земельных участков в собственность (разрешен выкуп без проведения торгов).</w:t>
      </w:r>
    </w:p>
    <w:p w14:paraId="2D8C367C" w14:textId="77777777" w:rsidR="002D3582" w:rsidRPr="00B06F5F" w:rsidRDefault="002D3582" w:rsidP="00EA2D50">
      <w:pPr>
        <w:ind w:firstLine="567"/>
        <w:jc w:val="both"/>
      </w:pPr>
    </w:p>
    <w:p w14:paraId="1318DEB0" w14:textId="5049D3BA" w:rsidR="00A45838" w:rsidRPr="00B06F5F" w:rsidRDefault="00A45838" w:rsidP="00EA2D50">
      <w:pPr>
        <w:ind w:firstLine="567"/>
        <w:jc w:val="center"/>
        <w:rPr>
          <w:b/>
          <w:i/>
        </w:rPr>
      </w:pPr>
      <w:r w:rsidRPr="00B06F5F">
        <w:rPr>
          <w:b/>
          <w:i/>
        </w:rPr>
        <w:t>Доходы от оказания платных услуг и компенсации затрат государства</w:t>
      </w:r>
    </w:p>
    <w:p w14:paraId="496450C9" w14:textId="77777777" w:rsidR="00EA2D50" w:rsidRDefault="006A0F60" w:rsidP="00EA2D50">
      <w:pPr>
        <w:ind w:firstLine="567"/>
        <w:jc w:val="both"/>
      </w:pPr>
      <w:r w:rsidRPr="00B06F5F">
        <w:t>В 202</w:t>
      </w:r>
      <w:r w:rsidR="00F07CBE" w:rsidRPr="00B06F5F">
        <w:t>4</w:t>
      </w:r>
      <w:r w:rsidRPr="00B06F5F">
        <w:t xml:space="preserve"> году н</w:t>
      </w:r>
      <w:r w:rsidR="00A45838" w:rsidRPr="00B06F5F">
        <w:t xml:space="preserve">а данный вид неналоговых доходов </w:t>
      </w:r>
      <w:r w:rsidRPr="00B06F5F">
        <w:t>были з</w:t>
      </w:r>
      <w:r w:rsidR="00A45838" w:rsidRPr="00B06F5F">
        <w:t>ачисл</w:t>
      </w:r>
      <w:r w:rsidRPr="00B06F5F">
        <w:t>ены</w:t>
      </w:r>
      <w:r w:rsidR="00F07CBE" w:rsidRPr="00B06F5F">
        <w:t xml:space="preserve"> доходы от оказания платных услуг по стирке и химической чистке текстильных и меховых изделий в сумме 126,90 тыс. рублей (план 135,00 тыс. рублей исполнен на 94,0%), </w:t>
      </w:r>
      <w:r w:rsidR="00A45838" w:rsidRPr="00B06F5F">
        <w:t>доходы от оказания платных услуг бань и душевых</w:t>
      </w:r>
      <w:r w:rsidRPr="00B06F5F">
        <w:t xml:space="preserve"> в сумме </w:t>
      </w:r>
      <w:r w:rsidR="00F07CBE" w:rsidRPr="00B06F5F">
        <w:t>834,80</w:t>
      </w:r>
      <w:r w:rsidRPr="00B06F5F">
        <w:t xml:space="preserve"> тыс. рублей</w:t>
      </w:r>
      <w:r w:rsidR="00F07CBE" w:rsidRPr="00B06F5F">
        <w:t xml:space="preserve"> (план 900</w:t>
      </w:r>
      <w:r w:rsidRPr="00B06F5F">
        <w:t>,00 тыс. рублей исполнен на 9</w:t>
      </w:r>
      <w:r w:rsidR="00F07CBE" w:rsidRPr="00B06F5F">
        <w:t>2</w:t>
      </w:r>
      <w:r w:rsidRPr="00B06F5F">
        <w:t>,</w:t>
      </w:r>
      <w:r w:rsidR="00F07CBE" w:rsidRPr="00B06F5F">
        <w:t>8</w:t>
      </w:r>
      <w:r w:rsidRPr="00B06F5F">
        <w:t>%)</w:t>
      </w:r>
      <w:r w:rsidR="00A45838" w:rsidRPr="00B06F5F">
        <w:t xml:space="preserve"> и прочие доходы от компенсации затрат бюджетов городских поселений</w:t>
      </w:r>
      <w:r w:rsidRPr="00B06F5F">
        <w:t xml:space="preserve"> (оказание услуг по захоронению невостребованных трупов на территории городского поселения Тутаев) в сумме </w:t>
      </w:r>
      <w:r w:rsidR="00F07CBE" w:rsidRPr="00B06F5F">
        <w:t>234,60</w:t>
      </w:r>
      <w:r w:rsidRPr="00B06F5F">
        <w:t xml:space="preserve"> тыс. рублей (план </w:t>
      </w:r>
      <w:r w:rsidR="00F07CBE" w:rsidRPr="00B06F5F">
        <w:t>245</w:t>
      </w:r>
      <w:r w:rsidRPr="00B06F5F">
        <w:t xml:space="preserve">,00 тыс. рублей исполнен на </w:t>
      </w:r>
      <w:r w:rsidR="00F07CBE" w:rsidRPr="00B06F5F">
        <w:t>95,7</w:t>
      </w:r>
      <w:r w:rsidRPr="00B06F5F">
        <w:t>%)</w:t>
      </w:r>
      <w:r w:rsidR="00A45838" w:rsidRPr="00B06F5F">
        <w:t>.</w:t>
      </w:r>
    </w:p>
    <w:p w14:paraId="3B91B8E5" w14:textId="77777777" w:rsidR="00EA2D50" w:rsidRDefault="00EA2D50" w:rsidP="00EA2D50">
      <w:pPr>
        <w:ind w:firstLine="567"/>
        <w:jc w:val="both"/>
      </w:pPr>
    </w:p>
    <w:p w14:paraId="1AC91EA1" w14:textId="77777777" w:rsidR="00EA2D50" w:rsidRDefault="00EA2D50" w:rsidP="00EA2D50">
      <w:r>
        <w:br w:type="page"/>
      </w:r>
    </w:p>
    <w:p w14:paraId="517A7A4D" w14:textId="606EEEB9" w:rsidR="003E2704" w:rsidRPr="00B06F5F" w:rsidRDefault="003E2704" w:rsidP="00EA2D50">
      <w:pPr>
        <w:ind w:firstLine="567"/>
        <w:jc w:val="center"/>
        <w:rPr>
          <w:b/>
          <w:i/>
        </w:rPr>
      </w:pPr>
      <w:r w:rsidRPr="00B06F5F">
        <w:rPr>
          <w:b/>
          <w:i/>
        </w:rPr>
        <w:lastRenderedPageBreak/>
        <w:t>Штрафы, санкции, возмещение ущерба</w:t>
      </w:r>
    </w:p>
    <w:p w14:paraId="6D016686" w14:textId="41B021FF" w:rsidR="003E2704" w:rsidRPr="00B06F5F" w:rsidRDefault="003E2704" w:rsidP="00EA2D50">
      <w:pPr>
        <w:ind w:firstLine="567"/>
        <w:jc w:val="both"/>
      </w:pPr>
      <w:r w:rsidRPr="00B06F5F">
        <w:t>В 202</w:t>
      </w:r>
      <w:r w:rsidR="00F07CBE" w:rsidRPr="00B06F5F">
        <w:t>4</w:t>
      </w:r>
      <w:r w:rsidRPr="00B06F5F">
        <w:t xml:space="preserve"> году в бюджет городского поселения Тутаев поступили штрафы</w:t>
      </w:r>
      <w:r w:rsidR="006360DD" w:rsidRPr="00B06F5F">
        <w:t xml:space="preserve"> (штрафы за несоблюдение муниципальных правовых актов)</w:t>
      </w:r>
      <w:r w:rsidRPr="00B06F5F">
        <w:t xml:space="preserve"> в сумме </w:t>
      </w:r>
      <w:r w:rsidR="00F07CBE" w:rsidRPr="00B06F5F">
        <w:t>997,44</w:t>
      </w:r>
      <w:r w:rsidRPr="00B06F5F">
        <w:t xml:space="preserve"> тыс. рублей (</w:t>
      </w:r>
      <w:r w:rsidR="00F07CBE" w:rsidRPr="00B06F5F">
        <w:t>153,5</w:t>
      </w:r>
      <w:r w:rsidR="000C51B0" w:rsidRPr="00B06F5F">
        <w:t>%</w:t>
      </w:r>
      <w:r w:rsidRPr="00B06F5F">
        <w:t xml:space="preserve"> от плана</w:t>
      </w:r>
      <w:r w:rsidR="00F07CBE" w:rsidRPr="00B06F5F">
        <w:t xml:space="preserve"> 650,00 тыс. рублей</w:t>
      </w:r>
      <w:r w:rsidR="006360DD" w:rsidRPr="00B06F5F">
        <w:t>).</w:t>
      </w:r>
    </w:p>
    <w:p w14:paraId="30A8BDC9" w14:textId="77777777" w:rsidR="00EA2D50" w:rsidRDefault="00EA2D50" w:rsidP="00EA2D50">
      <w:pPr>
        <w:ind w:firstLine="567"/>
        <w:jc w:val="center"/>
        <w:rPr>
          <w:b/>
          <w:i/>
        </w:rPr>
      </w:pPr>
    </w:p>
    <w:p w14:paraId="4B406DBE" w14:textId="77777777" w:rsidR="003E2704" w:rsidRPr="000E6BFD" w:rsidRDefault="003E2704" w:rsidP="00EA2D50">
      <w:pPr>
        <w:ind w:firstLine="567"/>
        <w:jc w:val="center"/>
        <w:rPr>
          <w:b/>
          <w:i/>
        </w:rPr>
      </w:pPr>
      <w:r w:rsidRPr="000E6BFD">
        <w:rPr>
          <w:b/>
          <w:i/>
        </w:rPr>
        <w:t>Прочие неналоговые доходы</w:t>
      </w:r>
    </w:p>
    <w:p w14:paraId="09C11C3C" w14:textId="799A3BF1" w:rsidR="000E6BFD" w:rsidRPr="000E6BFD" w:rsidRDefault="003E2704" w:rsidP="00EA2D50">
      <w:pPr>
        <w:ind w:firstLine="567"/>
        <w:jc w:val="both"/>
      </w:pPr>
      <w:r w:rsidRPr="000E6BFD">
        <w:t>Прочие неналоговые доходы, включающие в себя оплату права на размещение объектов нестационарной торговой сети</w:t>
      </w:r>
      <w:r w:rsidR="0015469F" w:rsidRPr="000E6BFD">
        <w:t xml:space="preserve"> и плату за торговые места на ярмарках, имеющих временный характер</w:t>
      </w:r>
      <w:r w:rsidRPr="000E6BFD">
        <w:t>, в 202</w:t>
      </w:r>
      <w:r w:rsidR="00D318AD" w:rsidRPr="000E6BFD">
        <w:t>4</w:t>
      </w:r>
      <w:r w:rsidRPr="000E6BFD">
        <w:t xml:space="preserve"> году поступили в сумме </w:t>
      </w:r>
      <w:r w:rsidR="00D318AD" w:rsidRPr="000E6BFD">
        <w:t>1 683,97</w:t>
      </w:r>
      <w:r w:rsidRPr="000E6BFD">
        <w:t xml:space="preserve"> тыс. рублей (</w:t>
      </w:r>
      <w:r w:rsidR="00D318AD" w:rsidRPr="000E6BFD">
        <w:t>103,9</w:t>
      </w:r>
      <w:r w:rsidRPr="000E6BFD">
        <w:t>% от плановых значений</w:t>
      </w:r>
      <w:r w:rsidR="00D318AD" w:rsidRPr="000E6BFD">
        <w:t xml:space="preserve"> 1 620,00 тыс. рублей</w:t>
      </w:r>
      <w:r w:rsidRPr="000E6BFD">
        <w:t xml:space="preserve">), что </w:t>
      </w:r>
      <w:r w:rsidR="0015469F" w:rsidRPr="000E6BFD">
        <w:t xml:space="preserve">на </w:t>
      </w:r>
      <w:r w:rsidR="00D318AD" w:rsidRPr="000E6BFD">
        <w:t xml:space="preserve">1 </w:t>
      </w:r>
      <w:r w:rsidR="0015469F" w:rsidRPr="000E6BFD">
        <w:t>2</w:t>
      </w:r>
      <w:r w:rsidR="00D318AD" w:rsidRPr="000E6BFD">
        <w:t>19</w:t>
      </w:r>
      <w:r w:rsidR="0015469F" w:rsidRPr="000E6BFD">
        <w:t>,</w:t>
      </w:r>
      <w:r w:rsidR="00D318AD" w:rsidRPr="000E6BFD">
        <w:t>81 тыс. рублей или на 262,8</w:t>
      </w:r>
      <w:r w:rsidR="0015469F" w:rsidRPr="000E6BFD">
        <w:t xml:space="preserve">% </w:t>
      </w:r>
      <w:r w:rsidR="00D318AD" w:rsidRPr="000E6BFD">
        <w:t xml:space="preserve">(в 3,6 раза) больше </w:t>
      </w:r>
      <w:r w:rsidR="0015469F" w:rsidRPr="000E6BFD">
        <w:t>уровня предыдущего 202</w:t>
      </w:r>
      <w:r w:rsidR="00D318AD" w:rsidRPr="000E6BFD">
        <w:t>3</w:t>
      </w:r>
      <w:r w:rsidR="0015469F" w:rsidRPr="000E6BFD">
        <w:t xml:space="preserve"> года</w:t>
      </w:r>
      <w:r w:rsidRPr="000E6BFD">
        <w:t xml:space="preserve"> и на </w:t>
      </w:r>
      <w:r w:rsidR="00D318AD" w:rsidRPr="000E6BFD">
        <w:t>962,40</w:t>
      </w:r>
      <w:r w:rsidR="0015469F" w:rsidRPr="000E6BFD">
        <w:t xml:space="preserve"> тыс. рублей или на </w:t>
      </w:r>
      <w:r w:rsidR="00D318AD" w:rsidRPr="000E6BFD">
        <w:t>133,4</w:t>
      </w:r>
      <w:r w:rsidRPr="000E6BFD">
        <w:t xml:space="preserve">% </w:t>
      </w:r>
      <w:r w:rsidR="00D318AD" w:rsidRPr="000E6BFD">
        <w:t>(в 2,3 раза) больше</w:t>
      </w:r>
      <w:r w:rsidRPr="000E6BFD">
        <w:t>, чем в 20</w:t>
      </w:r>
      <w:r w:rsidR="005263CB" w:rsidRPr="000E6BFD">
        <w:t>2</w:t>
      </w:r>
      <w:r w:rsidR="00D318AD" w:rsidRPr="000E6BFD">
        <w:t>2</w:t>
      </w:r>
      <w:r w:rsidRPr="000E6BFD">
        <w:t xml:space="preserve"> году.</w:t>
      </w:r>
      <w:r w:rsidR="00D318AD" w:rsidRPr="000E6BFD">
        <w:t xml:space="preserve"> </w:t>
      </w:r>
      <w:r w:rsidR="000E6BFD" w:rsidRPr="000E6BFD">
        <w:t>На рост показателя повлияло то, что крупный должник оплатил долг за три года, а также то, что повысилась плата за размещение объектов.</w:t>
      </w:r>
    </w:p>
    <w:p w14:paraId="5064D627" w14:textId="77777777" w:rsidR="000E6BFD" w:rsidRPr="000E6BFD" w:rsidRDefault="000E6BFD" w:rsidP="00EA2D50">
      <w:pPr>
        <w:ind w:firstLine="567"/>
        <w:jc w:val="both"/>
      </w:pPr>
    </w:p>
    <w:p w14:paraId="2400434E" w14:textId="77777777" w:rsidR="003E2704" w:rsidRPr="00B06F5F" w:rsidRDefault="003E2704" w:rsidP="00EA2D50">
      <w:pPr>
        <w:ind w:firstLine="567"/>
        <w:jc w:val="center"/>
        <w:rPr>
          <w:b/>
          <w:i/>
          <w:u w:val="single"/>
        </w:rPr>
      </w:pPr>
      <w:r w:rsidRPr="00B06F5F">
        <w:rPr>
          <w:b/>
          <w:i/>
          <w:u w:val="single"/>
        </w:rPr>
        <w:t>Безвозмездные поступления</w:t>
      </w:r>
    </w:p>
    <w:p w14:paraId="3922C7C6" w14:textId="3F4118D0" w:rsidR="003E2704" w:rsidRPr="00B06F5F" w:rsidRDefault="003E2704" w:rsidP="00EA2D50">
      <w:pPr>
        <w:ind w:firstLine="567"/>
        <w:jc w:val="both"/>
      </w:pPr>
      <w:r w:rsidRPr="00B06F5F">
        <w:t>В 202</w:t>
      </w:r>
      <w:r w:rsidR="006E5CFB" w:rsidRPr="00B06F5F">
        <w:t>4</w:t>
      </w:r>
      <w:r w:rsidRPr="00B06F5F">
        <w:t xml:space="preserve"> году в бюджет городского поселения Тутаев поступили безвозмездные поступления в объеме </w:t>
      </w:r>
      <w:r w:rsidR="006E5CFB" w:rsidRPr="00B06F5F">
        <w:t>349 183,53</w:t>
      </w:r>
      <w:r w:rsidRPr="00B06F5F">
        <w:t xml:space="preserve"> тыс. рублей, что составляет </w:t>
      </w:r>
      <w:r w:rsidR="006E5CFB" w:rsidRPr="00B06F5F">
        <w:t>99</w:t>
      </w:r>
      <w:r w:rsidRPr="00B06F5F">
        <w:t>,</w:t>
      </w:r>
      <w:r w:rsidR="006E5CFB" w:rsidRPr="00B06F5F">
        <w:t>3</w:t>
      </w:r>
      <w:r w:rsidRPr="00B06F5F">
        <w:t>% от плана (</w:t>
      </w:r>
      <w:r w:rsidR="006E5CFB" w:rsidRPr="00B06F5F">
        <w:t xml:space="preserve">351 796,58 </w:t>
      </w:r>
      <w:r w:rsidRPr="00B06F5F">
        <w:t>тыс. рублей).</w:t>
      </w:r>
    </w:p>
    <w:p w14:paraId="0656D8DD" w14:textId="6F8B1746" w:rsidR="003E2704" w:rsidRPr="00B06F5F" w:rsidRDefault="003E2704" w:rsidP="00EA2D50">
      <w:pPr>
        <w:ind w:firstLine="567"/>
        <w:jc w:val="both"/>
      </w:pPr>
      <w:r w:rsidRPr="00B06F5F">
        <w:t>Удельный вес безвозмездных поступлений в общей структуре доходов бюджета поселения по итогам исполнения за 202</w:t>
      </w:r>
      <w:r w:rsidR="006E5CFB" w:rsidRPr="00B06F5F">
        <w:t>4</w:t>
      </w:r>
      <w:r w:rsidRPr="00B06F5F">
        <w:t xml:space="preserve"> год составляет </w:t>
      </w:r>
      <w:r w:rsidR="006E5CFB" w:rsidRPr="00B06F5F">
        <w:t>62,7</w:t>
      </w:r>
      <w:r w:rsidRPr="00B06F5F">
        <w:t xml:space="preserve">% (по плану </w:t>
      </w:r>
      <w:r w:rsidR="009C728F" w:rsidRPr="00B06F5F">
        <w:t>64,</w:t>
      </w:r>
      <w:r w:rsidR="006E5CFB" w:rsidRPr="00B06F5F">
        <w:t>9</w:t>
      </w:r>
      <w:r w:rsidRPr="00B06F5F">
        <w:t>%), в 202</w:t>
      </w:r>
      <w:r w:rsidR="006E5CFB" w:rsidRPr="00B06F5F">
        <w:t>3</w:t>
      </w:r>
      <w:r w:rsidRPr="00B06F5F">
        <w:t xml:space="preserve"> году – </w:t>
      </w:r>
      <w:r w:rsidR="006E5CFB" w:rsidRPr="00B06F5F">
        <w:t>59,1</w:t>
      </w:r>
      <w:r w:rsidRPr="00B06F5F">
        <w:t xml:space="preserve">% (по плану </w:t>
      </w:r>
      <w:r w:rsidR="006E5CFB" w:rsidRPr="00B06F5F">
        <w:t>64,1</w:t>
      </w:r>
      <w:r w:rsidRPr="00B06F5F">
        <w:t>%).</w:t>
      </w:r>
    </w:p>
    <w:p w14:paraId="09CF94BF" w14:textId="5997481E" w:rsidR="003E2704" w:rsidRPr="00B06F5F" w:rsidRDefault="003E2704" w:rsidP="00EA2D50">
      <w:pPr>
        <w:ind w:firstLine="567"/>
        <w:jc w:val="both"/>
      </w:pPr>
      <w:r w:rsidRPr="00B06F5F">
        <w:t>В 202</w:t>
      </w:r>
      <w:r w:rsidR="006E5CFB" w:rsidRPr="00B06F5F">
        <w:t>4</w:t>
      </w:r>
      <w:r w:rsidRPr="00B06F5F">
        <w:t xml:space="preserve"> году в бюджет городского поселения Тутаев поступили следующие безвозмездные поступления:</w:t>
      </w:r>
    </w:p>
    <w:p w14:paraId="7B8A0D58" w14:textId="0B44CAD3" w:rsidR="003E2704" w:rsidRPr="00B06F5F" w:rsidRDefault="003E2704" w:rsidP="00EA2D50">
      <w:pPr>
        <w:ind w:firstLine="567"/>
        <w:jc w:val="both"/>
      </w:pPr>
      <w:r w:rsidRPr="00B06F5F">
        <w:t xml:space="preserve">-Дотация бюджетам городских поселений на выравнивание бюджетной обеспеченности поступила в сумме </w:t>
      </w:r>
      <w:r w:rsidR="00020387" w:rsidRPr="00B06F5F">
        <w:t>31</w:t>
      </w:r>
      <w:r w:rsidR="000E7E30" w:rsidRPr="00B06F5F">
        <w:t> </w:t>
      </w:r>
      <w:r w:rsidR="00020387" w:rsidRPr="00B06F5F">
        <w:t>8</w:t>
      </w:r>
      <w:r w:rsidR="006E5CFB" w:rsidRPr="00B06F5F">
        <w:t>90</w:t>
      </w:r>
      <w:r w:rsidR="000E7E30" w:rsidRPr="00B06F5F">
        <w:t>,00</w:t>
      </w:r>
      <w:r w:rsidRPr="00B06F5F">
        <w:t xml:space="preserve"> тыс. рублей (100,0% от плана);</w:t>
      </w:r>
    </w:p>
    <w:p w14:paraId="7A2EDE61" w14:textId="4F8179E1" w:rsidR="003E2704" w:rsidRPr="00B06F5F" w:rsidRDefault="003E2704" w:rsidP="00EA2D50">
      <w:pPr>
        <w:ind w:firstLine="567"/>
        <w:jc w:val="both"/>
      </w:pPr>
      <w:r w:rsidRPr="00B06F5F">
        <w:t xml:space="preserve">-Дотация на реализацию мероприятий, предусмотренных нормативными правовыми актами органов государственной власти Ярославской области поступила в сумме </w:t>
      </w:r>
      <w:r w:rsidR="00020387" w:rsidRPr="00B06F5F">
        <w:t>1</w:t>
      </w:r>
      <w:r w:rsidR="006E5CFB" w:rsidRPr="00B06F5F">
        <w:t>0</w:t>
      </w:r>
      <w:r w:rsidR="00020387" w:rsidRPr="00B06F5F">
        <w:t> </w:t>
      </w:r>
      <w:r w:rsidR="006E5CFB" w:rsidRPr="00B06F5F">
        <w:t>484</w:t>
      </w:r>
      <w:r w:rsidR="00020387" w:rsidRPr="00B06F5F">
        <w:t>,</w:t>
      </w:r>
      <w:r w:rsidR="006E5CFB" w:rsidRPr="00B06F5F">
        <w:t>32</w:t>
      </w:r>
      <w:r w:rsidRPr="00B06F5F">
        <w:t xml:space="preserve"> тыс. рублей (</w:t>
      </w:r>
      <w:r w:rsidR="006E5CFB" w:rsidRPr="00B06F5F">
        <w:t>86,9</w:t>
      </w:r>
      <w:r w:rsidRPr="00B06F5F">
        <w:t xml:space="preserve">% от плана </w:t>
      </w:r>
      <w:r w:rsidR="00B33912" w:rsidRPr="00B06F5F">
        <w:t>1</w:t>
      </w:r>
      <w:r w:rsidR="006E5CFB" w:rsidRPr="00B06F5F">
        <w:t>2</w:t>
      </w:r>
      <w:r w:rsidR="00B33912" w:rsidRPr="00B06F5F">
        <w:t xml:space="preserve"> </w:t>
      </w:r>
      <w:r w:rsidR="006E5CFB" w:rsidRPr="00B06F5F">
        <w:t>070</w:t>
      </w:r>
      <w:r w:rsidR="00B33912" w:rsidRPr="00B06F5F">
        <w:t>,</w:t>
      </w:r>
      <w:r w:rsidR="006E5CFB" w:rsidRPr="00B06F5F">
        <w:t>52</w:t>
      </w:r>
      <w:r w:rsidRPr="00B06F5F">
        <w:t xml:space="preserve"> тыс. рублей);</w:t>
      </w:r>
    </w:p>
    <w:p w14:paraId="330A6C1D" w14:textId="60AF64AC" w:rsidR="003E2704" w:rsidRPr="00B06F5F" w:rsidRDefault="003E2704" w:rsidP="00EA2D50">
      <w:pPr>
        <w:ind w:firstLine="567"/>
        <w:jc w:val="both"/>
      </w:pPr>
      <w:r w:rsidRPr="00B06F5F">
        <w:t xml:space="preserve">-Субсидия бюджетам городских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 поступила в размере </w:t>
      </w:r>
      <w:r w:rsidR="006E5CFB" w:rsidRPr="00B06F5F">
        <w:t>248</w:t>
      </w:r>
      <w:r w:rsidR="00020387" w:rsidRPr="00B06F5F">
        <w:t> </w:t>
      </w:r>
      <w:r w:rsidR="006E5CFB" w:rsidRPr="00B06F5F">
        <w:t>125</w:t>
      </w:r>
      <w:r w:rsidR="00020387" w:rsidRPr="00B06F5F">
        <w:t>,</w:t>
      </w:r>
      <w:r w:rsidR="006E5CFB" w:rsidRPr="00B06F5F">
        <w:t>36</w:t>
      </w:r>
      <w:r w:rsidR="00020387" w:rsidRPr="00B06F5F">
        <w:t xml:space="preserve"> </w:t>
      </w:r>
      <w:r w:rsidRPr="00B06F5F">
        <w:t>тыс. рублей (</w:t>
      </w:r>
      <w:r w:rsidR="00C43C17" w:rsidRPr="00B06F5F">
        <w:t>9</w:t>
      </w:r>
      <w:r w:rsidR="006E5CFB" w:rsidRPr="00B06F5F">
        <w:t>9</w:t>
      </w:r>
      <w:r w:rsidR="00C43C17" w:rsidRPr="00B06F5F">
        <w:t>,</w:t>
      </w:r>
      <w:r w:rsidR="006E5CFB" w:rsidRPr="00B06F5F">
        <w:t>6</w:t>
      </w:r>
      <w:r w:rsidRPr="00B06F5F">
        <w:t>% от плана</w:t>
      </w:r>
      <w:r w:rsidR="00020387" w:rsidRPr="00B06F5F">
        <w:t xml:space="preserve"> </w:t>
      </w:r>
      <w:r w:rsidR="006E5CFB" w:rsidRPr="00B06F5F">
        <w:t>249 061</w:t>
      </w:r>
      <w:r w:rsidR="00C43C17" w:rsidRPr="00B06F5F">
        <w:t>,</w:t>
      </w:r>
      <w:r w:rsidR="006E5CFB" w:rsidRPr="00B06F5F">
        <w:t>29</w:t>
      </w:r>
      <w:r w:rsidR="00C43C17" w:rsidRPr="00B06F5F">
        <w:t xml:space="preserve"> тыс. рублей</w:t>
      </w:r>
      <w:r w:rsidRPr="00B06F5F">
        <w:t>);</w:t>
      </w:r>
    </w:p>
    <w:p w14:paraId="5854D741" w14:textId="0007BE1E" w:rsidR="006E7E8E" w:rsidRPr="00B06F5F" w:rsidRDefault="00970268" w:rsidP="00EA2D50">
      <w:pPr>
        <w:ind w:firstLine="567"/>
        <w:jc w:val="both"/>
      </w:pPr>
      <w:r w:rsidRPr="00B06F5F">
        <w:t>-Субсидия бюджетам городских поселений на софинансирование расходных обязательств субъектов Российской Федерации</w:t>
      </w:r>
      <w:r w:rsidR="001138E7" w:rsidRPr="00B06F5F">
        <w:t>, связанных с реализацией федеральной целевой программы «Увековечение памяти погибших при защите Отечества на 2019-2024 годы» поступила в размере 82,09 тыс. рублей (100,0% от плана);</w:t>
      </w:r>
    </w:p>
    <w:p w14:paraId="0D087786" w14:textId="4211EDA3" w:rsidR="003E2704" w:rsidRPr="00B06F5F" w:rsidRDefault="003E2704" w:rsidP="00EA2D50">
      <w:pPr>
        <w:ind w:firstLine="567"/>
        <w:jc w:val="both"/>
      </w:pPr>
      <w:r w:rsidRPr="00B06F5F">
        <w:t xml:space="preserve">-Субсидия бюджетам городских поселений на реализацию мероприятий по обеспечению жильем молодых семей поступила в размере </w:t>
      </w:r>
      <w:r w:rsidR="00DA5D7F" w:rsidRPr="00B06F5F">
        <w:t>733,76</w:t>
      </w:r>
      <w:r w:rsidRPr="00B06F5F">
        <w:t xml:space="preserve"> тыс. рублей (</w:t>
      </w:r>
      <w:r w:rsidR="006E7E8E" w:rsidRPr="00B06F5F">
        <w:t>100,0</w:t>
      </w:r>
      <w:r w:rsidRPr="00B06F5F">
        <w:t>% от плана);</w:t>
      </w:r>
    </w:p>
    <w:p w14:paraId="18DDF633" w14:textId="348C30E2" w:rsidR="003E2704" w:rsidRPr="00B06F5F" w:rsidRDefault="003E2704" w:rsidP="00EA2D50">
      <w:pPr>
        <w:ind w:firstLine="567"/>
        <w:jc w:val="both"/>
      </w:pPr>
      <w:r w:rsidRPr="00B06F5F">
        <w:t xml:space="preserve">-Субсидия бюджетам городских поселений на реализацию программ формирования современной городской среды поступила в размере </w:t>
      </w:r>
      <w:r w:rsidR="001671AC" w:rsidRPr="00B06F5F">
        <w:t>2</w:t>
      </w:r>
      <w:r w:rsidR="00747F07" w:rsidRPr="00B06F5F">
        <w:t>0 990,98</w:t>
      </w:r>
      <w:r w:rsidRPr="00B06F5F">
        <w:t xml:space="preserve"> тыс. рублей (</w:t>
      </w:r>
      <w:r w:rsidR="003913F4" w:rsidRPr="00B06F5F">
        <w:t>100,0</w:t>
      </w:r>
      <w:r w:rsidRPr="00B06F5F">
        <w:t>% от плана);</w:t>
      </w:r>
    </w:p>
    <w:p w14:paraId="163AB493" w14:textId="38C7A406" w:rsidR="003E2704" w:rsidRPr="00B06F5F" w:rsidRDefault="003E2704" w:rsidP="00EA2D50">
      <w:pPr>
        <w:ind w:firstLine="567"/>
        <w:jc w:val="both"/>
      </w:pPr>
      <w:r w:rsidRPr="00B06F5F">
        <w:t xml:space="preserve">-Субсидия на реализацию задачи по государственной поддержке граждан, проживающих на территории Ярославской области, в сфере ипотечного жилищного кредитования поступила в размере </w:t>
      </w:r>
      <w:r w:rsidR="000C7A00" w:rsidRPr="00B06F5F">
        <w:t>9</w:t>
      </w:r>
      <w:r w:rsidR="00A3037B" w:rsidRPr="00B06F5F">
        <w:t>,</w:t>
      </w:r>
      <w:r w:rsidR="000C7A00" w:rsidRPr="00B06F5F">
        <w:t>49</w:t>
      </w:r>
      <w:r w:rsidRPr="00B06F5F">
        <w:t xml:space="preserve"> тыс. рублей (</w:t>
      </w:r>
      <w:r w:rsidR="000C7A00" w:rsidRPr="00B06F5F">
        <w:t>80</w:t>
      </w:r>
      <w:r w:rsidR="006C1EF0" w:rsidRPr="00B06F5F">
        <w:t>,</w:t>
      </w:r>
      <w:r w:rsidR="000C7A00" w:rsidRPr="00B06F5F">
        <w:t>0</w:t>
      </w:r>
      <w:r w:rsidRPr="00B06F5F">
        <w:t>% от плана</w:t>
      </w:r>
      <w:r w:rsidR="006C1EF0" w:rsidRPr="00B06F5F">
        <w:t xml:space="preserve"> </w:t>
      </w:r>
      <w:r w:rsidR="000C7A00" w:rsidRPr="00B06F5F">
        <w:t>11</w:t>
      </w:r>
      <w:r w:rsidR="006C1EF0" w:rsidRPr="00B06F5F">
        <w:t>,</w:t>
      </w:r>
      <w:r w:rsidR="000C7A00" w:rsidRPr="00B06F5F">
        <w:t>87</w:t>
      </w:r>
      <w:r w:rsidR="006C1EF0" w:rsidRPr="00B06F5F">
        <w:t xml:space="preserve"> тыс. рублей</w:t>
      </w:r>
      <w:r w:rsidRPr="00B06F5F">
        <w:t>);</w:t>
      </w:r>
    </w:p>
    <w:p w14:paraId="5DEC5E0F" w14:textId="5DF7400D" w:rsidR="000C7A00" w:rsidRPr="00B06F5F" w:rsidRDefault="00EC5E69" w:rsidP="00EA2D50">
      <w:pPr>
        <w:ind w:firstLine="567"/>
        <w:jc w:val="both"/>
      </w:pPr>
      <w:r w:rsidRPr="00B06F5F">
        <w:t>-Субсидия на реализацию мероприятий инициативного бюджетирования на территории Ярославской области (поддержка местных инициатив) поступила в размере 2 843,24 тыс. рублей (95,6% от плана 2 974,83 тыс. рублей);</w:t>
      </w:r>
    </w:p>
    <w:p w14:paraId="4FE14428" w14:textId="72167143" w:rsidR="000C7A00" w:rsidRPr="00B06F5F" w:rsidRDefault="00EC5E69" w:rsidP="00EA2D50">
      <w:pPr>
        <w:ind w:firstLine="567"/>
        <w:jc w:val="both"/>
      </w:pPr>
      <w:r w:rsidRPr="00B06F5F">
        <w:t>-Субсидия на строительство и реконструкцию автомобильных дорог за счет средств инфраструктурного бюджетного кредита</w:t>
      </w:r>
      <w:r w:rsidR="005B681D" w:rsidRPr="00B06F5F">
        <w:t xml:space="preserve"> поступила в размере 9 100,00 тыс. рублей (100,0% от плана);</w:t>
      </w:r>
    </w:p>
    <w:p w14:paraId="0FBC05A6" w14:textId="529513FA" w:rsidR="005B681D" w:rsidRPr="00B06F5F" w:rsidRDefault="005B681D" w:rsidP="00EA2D50">
      <w:pPr>
        <w:ind w:firstLine="567"/>
        <w:jc w:val="both"/>
      </w:pPr>
      <w:r w:rsidRPr="00B06F5F">
        <w:lastRenderedPageBreak/>
        <w:t>-Субсидия на обустройство и восстановление воинских захоронений, военно-мемориальных объектов, произведений монументальной скульптуры или архитектурных сооружений поступила в размере 1 687,00 тыс. рублей (100,0% от плана);</w:t>
      </w:r>
    </w:p>
    <w:p w14:paraId="3C8ACFA2" w14:textId="5098A8A2" w:rsidR="00535F24" w:rsidRPr="00B06F5F" w:rsidRDefault="00535F24" w:rsidP="00EA2D50">
      <w:pPr>
        <w:ind w:firstLine="567"/>
        <w:jc w:val="both"/>
      </w:pPr>
      <w:r w:rsidRPr="00B06F5F">
        <w:t>-Межбюджетные трансферты на мероприятия по оборудованию многоквартирных домов приспособлениями для обеспечения их физической доступности для инвалидов с нарушениями опорно-двигательного аппарата поступили в размере 154,80 тыс. рублей (100,0% от плана);</w:t>
      </w:r>
    </w:p>
    <w:p w14:paraId="4E9175C5" w14:textId="5CFADAA5" w:rsidR="002050AF" w:rsidRPr="00B06F5F" w:rsidRDefault="002050AF" w:rsidP="00EA2D50">
      <w:pPr>
        <w:ind w:firstLine="567"/>
        <w:jc w:val="both"/>
      </w:pPr>
      <w:r w:rsidRPr="00B06F5F">
        <w:t>-</w:t>
      </w:r>
      <w:r w:rsidR="006C1EF0" w:rsidRPr="00B06F5F">
        <w:t xml:space="preserve"> Межбюджетные трансферты на благоустройство дворовых территорий, установку детских игровых площадок и обустройство территорий для выгула животных </w:t>
      </w:r>
      <w:r w:rsidRPr="00B06F5F">
        <w:t xml:space="preserve">поступили в размере </w:t>
      </w:r>
      <w:r w:rsidR="00535F24" w:rsidRPr="00B06F5F">
        <w:t>19</w:t>
      </w:r>
      <w:r w:rsidRPr="00B06F5F">
        <w:t> </w:t>
      </w:r>
      <w:r w:rsidR="00535F24" w:rsidRPr="00B06F5F">
        <w:t>891</w:t>
      </w:r>
      <w:r w:rsidRPr="00B06F5F">
        <w:t>,</w:t>
      </w:r>
      <w:r w:rsidR="006C1EF0" w:rsidRPr="00B06F5F">
        <w:t>4</w:t>
      </w:r>
      <w:r w:rsidR="00535F24" w:rsidRPr="00B06F5F">
        <w:t>3</w:t>
      </w:r>
      <w:r w:rsidRPr="00B06F5F">
        <w:t xml:space="preserve"> тыс. рублей (</w:t>
      </w:r>
      <w:r w:rsidR="00535F24" w:rsidRPr="00B06F5F">
        <w:t>100,0</w:t>
      </w:r>
      <w:r w:rsidRPr="00B06F5F">
        <w:t>% от плана);</w:t>
      </w:r>
    </w:p>
    <w:p w14:paraId="41A2C0E6" w14:textId="40BD0439" w:rsidR="00C0296D" w:rsidRPr="00B06F5F" w:rsidRDefault="00EF7D4F" w:rsidP="00EA2D50">
      <w:pPr>
        <w:ind w:firstLine="567"/>
        <w:jc w:val="both"/>
      </w:pPr>
      <w:r w:rsidRPr="00B06F5F">
        <w:t>-Межбюджетные трансферты на приведение в нормативное состояние грунтовых дорог местного значения</w:t>
      </w:r>
      <w:r w:rsidR="00C0296D" w:rsidRPr="00B06F5F">
        <w:t xml:space="preserve"> поступили в размере 3 060,00 тыс. рублей (100,0% от плана);</w:t>
      </w:r>
    </w:p>
    <w:p w14:paraId="71A1AF69" w14:textId="775862AC" w:rsidR="00C0296D" w:rsidRPr="00B06F5F" w:rsidRDefault="00EF7D4F" w:rsidP="00EA2D50">
      <w:pPr>
        <w:ind w:firstLine="567"/>
        <w:jc w:val="both"/>
      </w:pPr>
      <w:r w:rsidRPr="00B06F5F">
        <w:t>-Межбюджетные трансферты на материальное стимулирование деятельности народных дружинников в Ярославской области поступили в размере 88,00 тыс. рублей (100,0% от плана).</w:t>
      </w:r>
    </w:p>
    <w:p w14:paraId="62D34C93" w14:textId="77777777" w:rsidR="00C0296D" w:rsidRPr="00B06F5F" w:rsidRDefault="00C0296D" w:rsidP="00EA2D50">
      <w:pPr>
        <w:ind w:firstLine="567"/>
        <w:jc w:val="both"/>
      </w:pPr>
    </w:p>
    <w:p w14:paraId="1460C037" w14:textId="77777777" w:rsidR="003E2704" w:rsidRPr="00B06F5F" w:rsidRDefault="003E2704" w:rsidP="00EA2D50">
      <w:pPr>
        <w:widowControl w:val="0"/>
        <w:ind w:firstLine="567"/>
        <w:jc w:val="both"/>
      </w:pPr>
      <w:r w:rsidRPr="00B06F5F">
        <w:t xml:space="preserve">Ниже представлены дополнительные сведения, характеризующие исполнение доходной части бюджета городского поселения Тутаев: </w:t>
      </w:r>
    </w:p>
    <w:p w14:paraId="5EBAB3DA" w14:textId="3E7D8B52" w:rsidR="003E2704" w:rsidRPr="00B06F5F" w:rsidRDefault="003E2704" w:rsidP="00EA2D50">
      <w:pPr>
        <w:widowControl w:val="0"/>
        <w:numPr>
          <w:ilvl w:val="0"/>
          <w:numId w:val="12"/>
        </w:numPr>
        <w:ind w:left="0" w:firstLine="567"/>
        <w:jc w:val="both"/>
      </w:pPr>
      <w:r w:rsidRPr="00B06F5F">
        <w:t>Анализ поступлений налоговых и неналоговых доходов, безвозмездных поступлений в бюджет городского поселения Тутаев в динамике</w:t>
      </w:r>
      <w:r w:rsidR="0062262C" w:rsidRPr="00B06F5F">
        <w:t xml:space="preserve"> </w:t>
      </w:r>
      <w:r w:rsidRPr="00B06F5F">
        <w:t>за 20</w:t>
      </w:r>
      <w:r w:rsidR="00A3498F" w:rsidRPr="00B06F5F">
        <w:t>2</w:t>
      </w:r>
      <w:r w:rsidR="0062262C" w:rsidRPr="00B06F5F">
        <w:t>2</w:t>
      </w:r>
      <w:r w:rsidRPr="00B06F5F">
        <w:t>-202</w:t>
      </w:r>
      <w:r w:rsidR="0062262C" w:rsidRPr="00B06F5F">
        <w:t>4</w:t>
      </w:r>
      <w:r w:rsidRPr="00B06F5F">
        <w:t xml:space="preserve"> годы (Таблица 2);</w:t>
      </w:r>
    </w:p>
    <w:p w14:paraId="3B92A30A" w14:textId="40E40FC9" w:rsidR="003E2704" w:rsidRPr="00B06F5F" w:rsidRDefault="003E2704" w:rsidP="00EA2D50">
      <w:pPr>
        <w:widowControl w:val="0"/>
        <w:numPr>
          <w:ilvl w:val="0"/>
          <w:numId w:val="12"/>
        </w:numPr>
        <w:ind w:left="0" w:firstLine="567"/>
        <w:jc w:val="both"/>
      </w:pPr>
      <w:r w:rsidRPr="00B06F5F">
        <w:t>Анализ задолженности по налоговым доходам бюджета городского поселения Тутаев в динамике за 20</w:t>
      </w:r>
      <w:r w:rsidR="00F3153C" w:rsidRPr="00B06F5F">
        <w:t>2</w:t>
      </w:r>
      <w:r w:rsidR="0062262C" w:rsidRPr="00B06F5F">
        <w:t>1</w:t>
      </w:r>
      <w:r w:rsidRPr="00B06F5F">
        <w:t>-202</w:t>
      </w:r>
      <w:r w:rsidR="0062262C" w:rsidRPr="00B06F5F">
        <w:t>4</w:t>
      </w:r>
      <w:r w:rsidRPr="00B06F5F">
        <w:t xml:space="preserve"> годы (Таблица 3).</w:t>
      </w:r>
    </w:p>
    <w:p w14:paraId="7DADC10B" w14:textId="77777777" w:rsidR="00483410" w:rsidRPr="00B06F5F" w:rsidRDefault="00483410" w:rsidP="00EA2D50">
      <w:pPr>
        <w:ind w:left="567" w:firstLine="709"/>
        <w:jc w:val="center"/>
        <w:rPr>
          <w:rFonts w:eastAsiaTheme="minorHAnsi"/>
          <w:b/>
          <w:i/>
          <w:highlight w:val="green"/>
          <w:lang w:eastAsia="en-US"/>
        </w:rPr>
      </w:pPr>
    </w:p>
    <w:p w14:paraId="562F4ECD" w14:textId="77777777" w:rsidR="00483410" w:rsidRPr="00B06F5F" w:rsidRDefault="00483410" w:rsidP="00EA2D50">
      <w:pPr>
        <w:ind w:left="567" w:firstLine="709"/>
        <w:jc w:val="center"/>
        <w:rPr>
          <w:rFonts w:eastAsiaTheme="minorHAnsi"/>
          <w:b/>
          <w:i/>
          <w:highlight w:val="green"/>
          <w:lang w:eastAsia="en-US"/>
        </w:rPr>
        <w:sectPr w:rsidR="00483410" w:rsidRPr="00B06F5F" w:rsidSect="00483410">
          <w:headerReference w:type="default" r:id="rId10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14:paraId="7B833008" w14:textId="77777777" w:rsidR="003E2704" w:rsidRPr="00B06F5F" w:rsidRDefault="003E2704" w:rsidP="00EA2D50">
      <w:pPr>
        <w:ind w:firstLine="567"/>
        <w:jc w:val="right"/>
      </w:pPr>
      <w:r w:rsidRPr="00B06F5F">
        <w:lastRenderedPageBreak/>
        <w:t>Таблица 2</w:t>
      </w:r>
    </w:p>
    <w:p w14:paraId="17F7DF61" w14:textId="77777777" w:rsidR="00102AE9" w:rsidRPr="00B06F5F" w:rsidRDefault="00102AE9" w:rsidP="00EA2D50">
      <w:pPr>
        <w:ind w:firstLine="567"/>
        <w:jc w:val="right"/>
        <w:rPr>
          <w:highlight w:val="green"/>
        </w:rPr>
      </w:pPr>
    </w:p>
    <w:tbl>
      <w:tblPr>
        <w:tblW w:w="14120" w:type="dxa"/>
        <w:tblInd w:w="93" w:type="dxa"/>
        <w:tblLook w:val="04A0" w:firstRow="1" w:lastRow="0" w:firstColumn="1" w:lastColumn="0" w:noHBand="0" w:noVBand="1"/>
      </w:tblPr>
      <w:tblGrid>
        <w:gridCol w:w="4780"/>
        <w:gridCol w:w="1500"/>
        <w:gridCol w:w="1500"/>
        <w:gridCol w:w="1500"/>
        <w:gridCol w:w="2420"/>
        <w:gridCol w:w="2420"/>
      </w:tblGrid>
      <w:tr w:rsidR="00593413" w:rsidRPr="000E6BFD" w14:paraId="6CC44454" w14:textId="77777777" w:rsidTr="00102AE9">
        <w:trPr>
          <w:trHeight w:val="517"/>
        </w:trPr>
        <w:tc>
          <w:tcPr>
            <w:tcW w:w="1412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0B4D79" w14:textId="77777777" w:rsidR="00593413" w:rsidRPr="000E6BFD" w:rsidRDefault="00102AE9" w:rsidP="00EA2D50">
            <w:pPr>
              <w:jc w:val="center"/>
              <w:rPr>
                <w:b/>
                <w:bCs/>
                <w:sz w:val="20"/>
                <w:szCs w:val="20"/>
              </w:rPr>
            </w:pPr>
            <w:r w:rsidRPr="000E6BFD">
              <w:rPr>
                <w:b/>
                <w:bCs/>
                <w:sz w:val="20"/>
                <w:szCs w:val="20"/>
              </w:rPr>
              <w:t>Анализ поступлений налоговых и неналоговых доходов, безвозмездных поступлений в бюджет городского поселения Тутаев</w:t>
            </w:r>
          </w:p>
          <w:p w14:paraId="369E2A29" w14:textId="0176E78A" w:rsidR="00102AE9" w:rsidRPr="000E6BFD" w:rsidRDefault="00102AE9" w:rsidP="00EA2D50">
            <w:pPr>
              <w:jc w:val="center"/>
              <w:rPr>
                <w:b/>
                <w:bCs/>
                <w:sz w:val="20"/>
                <w:szCs w:val="20"/>
              </w:rPr>
            </w:pPr>
            <w:r w:rsidRPr="000E6BFD">
              <w:rPr>
                <w:b/>
                <w:bCs/>
                <w:sz w:val="20"/>
                <w:szCs w:val="20"/>
              </w:rPr>
              <w:t>в динамике за 20</w:t>
            </w:r>
            <w:r w:rsidR="00055917" w:rsidRPr="000E6BFD">
              <w:rPr>
                <w:b/>
                <w:bCs/>
                <w:sz w:val="20"/>
                <w:szCs w:val="20"/>
              </w:rPr>
              <w:t>2</w:t>
            </w:r>
            <w:r w:rsidR="00593413" w:rsidRPr="000E6BFD">
              <w:rPr>
                <w:b/>
                <w:bCs/>
                <w:sz w:val="20"/>
                <w:szCs w:val="20"/>
              </w:rPr>
              <w:t>2</w:t>
            </w:r>
            <w:r w:rsidRPr="000E6BFD">
              <w:rPr>
                <w:b/>
                <w:bCs/>
                <w:sz w:val="20"/>
                <w:szCs w:val="20"/>
              </w:rPr>
              <w:t>-202</w:t>
            </w:r>
            <w:r w:rsidR="00593413" w:rsidRPr="000E6BFD">
              <w:rPr>
                <w:b/>
                <w:bCs/>
                <w:sz w:val="20"/>
                <w:szCs w:val="20"/>
              </w:rPr>
              <w:t>4</w:t>
            </w:r>
            <w:r w:rsidRPr="000E6BFD">
              <w:rPr>
                <w:b/>
                <w:bCs/>
                <w:sz w:val="20"/>
                <w:szCs w:val="20"/>
              </w:rPr>
              <w:t xml:space="preserve"> годы</w:t>
            </w:r>
          </w:p>
        </w:tc>
      </w:tr>
      <w:tr w:rsidR="00593413" w:rsidRPr="000E6BFD" w14:paraId="452E073C" w14:textId="77777777" w:rsidTr="00102AE9">
        <w:trPr>
          <w:trHeight w:val="517"/>
        </w:trPr>
        <w:tc>
          <w:tcPr>
            <w:tcW w:w="1412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7E37C3" w14:textId="77777777" w:rsidR="00102AE9" w:rsidRPr="000E6BFD" w:rsidRDefault="00102AE9" w:rsidP="00EA2D5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93413" w:rsidRPr="000E6BFD" w14:paraId="28F2512F" w14:textId="77777777" w:rsidTr="00102AE9">
        <w:trPr>
          <w:trHeight w:val="49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D86902" w14:textId="77777777" w:rsidR="00102AE9" w:rsidRPr="000E6BFD" w:rsidRDefault="00102AE9" w:rsidP="00EA2D50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412DE5" w14:textId="77777777" w:rsidR="00102AE9" w:rsidRPr="000E6BFD" w:rsidRDefault="00102AE9" w:rsidP="00EA2D50">
            <w:pPr>
              <w:rPr>
                <w:sz w:val="20"/>
                <w:szCs w:val="20"/>
              </w:rPr>
            </w:pPr>
            <w:r w:rsidRPr="000E6BFD"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8A7E8F" w14:textId="77777777" w:rsidR="00102AE9" w:rsidRPr="000E6BFD" w:rsidRDefault="00102AE9" w:rsidP="00EA2D50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62205" w14:textId="77777777" w:rsidR="00102AE9" w:rsidRPr="000E6BFD" w:rsidRDefault="00102AE9" w:rsidP="00EA2D50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F3ED36" w14:textId="77777777" w:rsidR="00102AE9" w:rsidRPr="000E6BFD" w:rsidRDefault="00102AE9" w:rsidP="00EA2D50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010D3" w14:textId="77777777" w:rsidR="00102AE9" w:rsidRPr="000E6BFD" w:rsidRDefault="00102AE9" w:rsidP="00EA2D50">
            <w:pPr>
              <w:jc w:val="right"/>
              <w:rPr>
                <w:sz w:val="20"/>
                <w:szCs w:val="20"/>
              </w:rPr>
            </w:pPr>
            <w:r w:rsidRPr="000E6BFD">
              <w:rPr>
                <w:sz w:val="20"/>
                <w:szCs w:val="20"/>
              </w:rPr>
              <w:t>тыс. рублей</w:t>
            </w:r>
          </w:p>
        </w:tc>
      </w:tr>
      <w:tr w:rsidR="005837BC" w:rsidRPr="000E6BFD" w14:paraId="332654B1" w14:textId="77777777" w:rsidTr="00102AE9">
        <w:trPr>
          <w:trHeight w:val="525"/>
        </w:trPr>
        <w:tc>
          <w:tcPr>
            <w:tcW w:w="4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14C71" w14:textId="77777777" w:rsidR="00102AE9" w:rsidRPr="000E6BFD" w:rsidRDefault="00102AE9" w:rsidP="00EA2D50">
            <w:pPr>
              <w:jc w:val="center"/>
              <w:rPr>
                <w:b/>
                <w:bCs/>
                <w:sz w:val="20"/>
                <w:szCs w:val="20"/>
              </w:rPr>
            </w:pPr>
            <w:r w:rsidRPr="000E6BFD">
              <w:rPr>
                <w:b/>
                <w:bCs/>
                <w:sz w:val="20"/>
                <w:szCs w:val="20"/>
              </w:rPr>
              <w:t>Наименование дохода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E791E" w14:textId="53E18A97" w:rsidR="00102AE9" w:rsidRPr="000E6BFD" w:rsidRDefault="00102AE9" w:rsidP="00EA2D50">
            <w:pPr>
              <w:jc w:val="center"/>
              <w:rPr>
                <w:b/>
                <w:bCs/>
                <w:sz w:val="20"/>
                <w:szCs w:val="20"/>
              </w:rPr>
            </w:pPr>
            <w:r w:rsidRPr="000E6BFD">
              <w:rPr>
                <w:b/>
                <w:bCs/>
                <w:sz w:val="20"/>
                <w:szCs w:val="20"/>
              </w:rPr>
              <w:t> </w:t>
            </w:r>
            <w:r w:rsidR="00333DB4">
              <w:rPr>
                <w:b/>
                <w:bCs/>
                <w:sz w:val="20"/>
                <w:szCs w:val="20"/>
              </w:rPr>
              <w:t>Фактические поступления доходов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96DA9" w14:textId="73ED8849" w:rsidR="00102AE9" w:rsidRPr="000E6BFD" w:rsidRDefault="00102AE9" w:rsidP="00EA2D50">
            <w:pPr>
              <w:jc w:val="center"/>
              <w:rPr>
                <w:b/>
                <w:bCs/>
                <w:sz w:val="20"/>
                <w:szCs w:val="20"/>
              </w:rPr>
            </w:pPr>
            <w:r w:rsidRPr="000E6BFD">
              <w:rPr>
                <w:b/>
                <w:bCs/>
                <w:sz w:val="20"/>
                <w:szCs w:val="20"/>
              </w:rPr>
              <w:t>Относительные показатели уровня дохода 202</w:t>
            </w:r>
            <w:r w:rsidR="00593413" w:rsidRPr="000E6BFD">
              <w:rPr>
                <w:b/>
                <w:bCs/>
                <w:sz w:val="20"/>
                <w:szCs w:val="20"/>
              </w:rPr>
              <w:t>4</w:t>
            </w:r>
            <w:r w:rsidRPr="000E6BFD">
              <w:rPr>
                <w:b/>
                <w:bCs/>
                <w:sz w:val="20"/>
                <w:szCs w:val="20"/>
              </w:rPr>
              <w:t xml:space="preserve"> года к уровню 202</w:t>
            </w:r>
            <w:r w:rsidR="00593413" w:rsidRPr="000E6BFD">
              <w:rPr>
                <w:b/>
                <w:bCs/>
                <w:sz w:val="20"/>
                <w:szCs w:val="20"/>
              </w:rPr>
              <w:t>2</w:t>
            </w:r>
            <w:r w:rsidRPr="000E6BFD">
              <w:rPr>
                <w:b/>
                <w:bCs/>
                <w:sz w:val="20"/>
                <w:szCs w:val="20"/>
              </w:rPr>
              <w:t xml:space="preserve"> года, %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0A63E" w14:textId="67FCBF82" w:rsidR="00102AE9" w:rsidRPr="000E6BFD" w:rsidRDefault="00102AE9" w:rsidP="00EA2D50">
            <w:pPr>
              <w:jc w:val="center"/>
              <w:rPr>
                <w:b/>
                <w:bCs/>
                <w:sz w:val="20"/>
                <w:szCs w:val="20"/>
              </w:rPr>
            </w:pPr>
            <w:r w:rsidRPr="000E6BFD">
              <w:rPr>
                <w:b/>
                <w:bCs/>
                <w:sz w:val="20"/>
                <w:szCs w:val="20"/>
              </w:rPr>
              <w:t>Относительные показатели уровня дохода 202</w:t>
            </w:r>
            <w:r w:rsidR="00593413" w:rsidRPr="000E6BFD">
              <w:rPr>
                <w:b/>
                <w:bCs/>
                <w:sz w:val="20"/>
                <w:szCs w:val="20"/>
              </w:rPr>
              <w:t>4</w:t>
            </w:r>
            <w:r w:rsidRPr="000E6BFD">
              <w:rPr>
                <w:b/>
                <w:bCs/>
                <w:sz w:val="20"/>
                <w:szCs w:val="20"/>
              </w:rPr>
              <w:t xml:space="preserve"> года к уровню 202</w:t>
            </w:r>
            <w:r w:rsidR="00593413" w:rsidRPr="000E6BFD">
              <w:rPr>
                <w:b/>
                <w:bCs/>
                <w:sz w:val="20"/>
                <w:szCs w:val="20"/>
              </w:rPr>
              <w:t>3</w:t>
            </w:r>
            <w:r w:rsidRPr="000E6BFD">
              <w:rPr>
                <w:b/>
                <w:bCs/>
                <w:sz w:val="20"/>
                <w:szCs w:val="20"/>
              </w:rPr>
              <w:t xml:space="preserve"> года, %</w:t>
            </w:r>
          </w:p>
        </w:tc>
      </w:tr>
      <w:tr w:rsidR="00593413" w:rsidRPr="000E6BFD" w14:paraId="60A2C47C" w14:textId="77777777" w:rsidTr="00055917">
        <w:trPr>
          <w:trHeight w:val="525"/>
        </w:trPr>
        <w:tc>
          <w:tcPr>
            <w:tcW w:w="4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BDEAB" w14:textId="77777777" w:rsidR="00593413" w:rsidRPr="000E6BFD" w:rsidRDefault="00593413" w:rsidP="00EA2D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A3430" w14:textId="1BC03D40" w:rsidR="00593413" w:rsidRPr="000E6BFD" w:rsidRDefault="00593413" w:rsidP="00EA2D50">
            <w:pPr>
              <w:jc w:val="center"/>
              <w:rPr>
                <w:b/>
                <w:bCs/>
                <w:sz w:val="20"/>
                <w:szCs w:val="20"/>
              </w:rPr>
            </w:pPr>
            <w:r w:rsidRPr="000E6BFD">
              <w:rPr>
                <w:b/>
                <w:bCs/>
                <w:sz w:val="20"/>
                <w:szCs w:val="20"/>
              </w:rPr>
              <w:t xml:space="preserve">2022 год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10F1F" w14:textId="6A1C1932" w:rsidR="00593413" w:rsidRPr="000E6BFD" w:rsidRDefault="00593413" w:rsidP="00EA2D50">
            <w:pPr>
              <w:jc w:val="center"/>
              <w:rPr>
                <w:b/>
                <w:bCs/>
                <w:sz w:val="20"/>
                <w:szCs w:val="20"/>
              </w:rPr>
            </w:pPr>
            <w:r w:rsidRPr="000E6BFD">
              <w:rPr>
                <w:b/>
                <w:bCs/>
                <w:sz w:val="20"/>
                <w:szCs w:val="20"/>
              </w:rPr>
              <w:t>2023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DF180" w14:textId="664BBB83" w:rsidR="00593413" w:rsidRPr="000E6BFD" w:rsidRDefault="00593413" w:rsidP="00EA2D50">
            <w:pPr>
              <w:jc w:val="center"/>
              <w:rPr>
                <w:b/>
                <w:bCs/>
                <w:sz w:val="20"/>
                <w:szCs w:val="20"/>
              </w:rPr>
            </w:pPr>
            <w:r w:rsidRPr="000E6BFD">
              <w:rPr>
                <w:b/>
                <w:bCs/>
                <w:sz w:val="20"/>
                <w:szCs w:val="20"/>
              </w:rPr>
              <w:t>2024 год</w:t>
            </w: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6A227" w14:textId="77777777" w:rsidR="00593413" w:rsidRPr="000E6BFD" w:rsidRDefault="00593413" w:rsidP="00EA2D50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7862B" w14:textId="77777777" w:rsidR="00593413" w:rsidRPr="000E6BFD" w:rsidRDefault="00593413" w:rsidP="00EA2D50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635A7D" w:rsidRPr="000E6BFD" w14:paraId="66FF7D73" w14:textId="77777777" w:rsidTr="00635A7D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5F58B0F9" w14:textId="77777777" w:rsidR="00635A7D" w:rsidRPr="000E6BFD" w:rsidRDefault="00635A7D" w:rsidP="00EA2D50">
            <w:pPr>
              <w:rPr>
                <w:b/>
                <w:bCs/>
                <w:sz w:val="20"/>
                <w:szCs w:val="20"/>
              </w:rPr>
            </w:pPr>
            <w:r w:rsidRPr="000E6BFD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14:paraId="688A17D2" w14:textId="38FA8902" w:rsidR="00635A7D" w:rsidRPr="000E6BFD" w:rsidRDefault="00635A7D" w:rsidP="00EA2D50">
            <w:pPr>
              <w:jc w:val="center"/>
              <w:rPr>
                <w:b/>
                <w:bCs/>
                <w:sz w:val="20"/>
                <w:szCs w:val="20"/>
              </w:rPr>
            </w:pPr>
            <w:r w:rsidRPr="000E6BFD">
              <w:rPr>
                <w:b/>
                <w:bCs/>
                <w:sz w:val="20"/>
                <w:szCs w:val="20"/>
              </w:rPr>
              <w:t>137 585,69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14:paraId="14C0CB8D" w14:textId="52FF7D30" w:rsidR="00635A7D" w:rsidRPr="000E6BFD" w:rsidRDefault="00635A7D" w:rsidP="00EA2D50">
            <w:pPr>
              <w:jc w:val="center"/>
              <w:rPr>
                <w:b/>
                <w:bCs/>
                <w:sz w:val="20"/>
                <w:szCs w:val="20"/>
              </w:rPr>
            </w:pPr>
            <w:r w:rsidRPr="000E6BFD">
              <w:rPr>
                <w:b/>
                <w:bCs/>
                <w:sz w:val="20"/>
                <w:szCs w:val="20"/>
              </w:rPr>
              <w:t>171 152,53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14:paraId="434DA827" w14:textId="6BF5C180" w:rsidR="00635A7D" w:rsidRPr="000E6BFD" w:rsidRDefault="00635A7D" w:rsidP="00EA2D50">
            <w:pPr>
              <w:jc w:val="center"/>
              <w:rPr>
                <w:b/>
                <w:bCs/>
                <w:sz w:val="20"/>
                <w:szCs w:val="20"/>
              </w:rPr>
            </w:pPr>
            <w:r w:rsidRPr="000E6BFD">
              <w:rPr>
                <w:b/>
                <w:bCs/>
                <w:sz w:val="20"/>
                <w:szCs w:val="20"/>
              </w:rPr>
              <w:t>207 541,10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1538C865" w14:textId="7DF42BE4" w:rsidR="00635A7D" w:rsidRPr="000E6BFD" w:rsidRDefault="00635A7D" w:rsidP="00EA2D50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0E6BFD">
              <w:rPr>
                <w:b/>
                <w:sz w:val="20"/>
                <w:szCs w:val="20"/>
              </w:rPr>
              <w:t>150,8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3E6C9791" w14:textId="37949743" w:rsidR="00635A7D" w:rsidRPr="000E6BFD" w:rsidRDefault="00635A7D" w:rsidP="00EA2D50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0E6BFD">
              <w:rPr>
                <w:b/>
                <w:sz w:val="20"/>
                <w:szCs w:val="20"/>
              </w:rPr>
              <w:t>121,3</w:t>
            </w:r>
          </w:p>
        </w:tc>
      </w:tr>
      <w:tr w:rsidR="00635A7D" w:rsidRPr="000E6BFD" w14:paraId="16528A4E" w14:textId="77777777" w:rsidTr="00635A7D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727C9491" w14:textId="77777777" w:rsidR="00635A7D" w:rsidRPr="000E6BFD" w:rsidRDefault="00635A7D" w:rsidP="00EA2D50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E6BFD">
              <w:rPr>
                <w:b/>
                <w:bCs/>
                <w:i/>
                <w:iCs/>
                <w:sz w:val="20"/>
                <w:szCs w:val="20"/>
              </w:rPr>
              <w:t>Налоговые доходы всего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</w:tcPr>
          <w:p w14:paraId="305C7F2E" w14:textId="7E66D383" w:rsidR="00635A7D" w:rsidRPr="000E6BFD" w:rsidRDefault="00635A7D" w:rsidP="00EA2D5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E6BFD">
              <w:rPr>
                <w:b/>
                <w:bCs/>
                <w:i/>
                <w:iCs/>
                <w:sz w:val="20"/>
                <w:szCs w:val="20"/>
              </w:rPr>
              <w:t>114 316,41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</w:tcPr>
          <w:p w14:paraId="6787CEF7" w14:textId="2E72751A" w:rsidR="00635A7D" w:rsidRPr="000E6BFD" w:rsidRDefault="00635A7D" w:rsidP="00EA2D5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E6BFD">
              <w:rPr>
                <w:b/>
                <w:bCs/>
                <w:i/>
                <w:iCs/>
                <w:sz w:val="20"/>
                <w:szCs w:val="20"/>
              </w:rPr>
              <w:t>141 103,37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</w:tcPr>
          <w:p w14:paraId="601BCFF7" w14:textId="23553C50" w:rsidR="00635A7D" w:rsidRPr="000E6BFD" w:rsidRDefault="00635A7D" w:rsidP="00EA2D5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E6BFD">
              <w:rPr>
                <w:b/>
                <w:bCs/>
                <w:i/>
                <w:iCs/>
                <w:sz w:val="20"/>
                <w:szCs w:val="20"/>
              </w:rPr>
              <w:t>161 257,07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60628B3" w14:textId="577F0399" w:rsidR="00635A7D" w:rsidRPr="000E6BFD" w:rsidRDefault="00635A7D" w:rsidP="00EA2D50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0E6BFD">
              <w:rPr>
                <w:b/>
                <w:i/>
                <w:sz w:val="20"/>
                <w:szCs w:val="20"/>
              </w:rPr>
              <w:t>141,1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55541911" w14:textId="7E51277A" w:rsidR="00635A7D" w:rsidRPr="000E6BFD" w:rsidRDefault="00635A7D" w:rsidP="00EA2D50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0E6BFD">
              <w:rPr>
                <w:b/>
                <w:i/>
                <w:sz w:val="20"/>
                <w:szCs w:val="20"/>
              </w:rPr>
              <w:t>114,3</w:t>
            </w:r>
          </w:p>
        </w:tc>
      </w:tr>
      <w:tr w:rsidR="00635A7D" w:rsidRPr="000E6BFD" w14:paraId="115BDE83" w14:textId="77777777" w:rsidTr="00635A7D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07FBD" w14:textId="77777777" w:rsidR="00635A7D" w:rsidRPr="000E6BFD" w:rsidRDefault="00635A7D" w:rsidP="00EA2D50">
            <w:pPr>
              <w:rPr>
                <w:sz w:val="20"/>
                <w:szCs w:val="20"/>
              </w:rPr>
            </w:pPr>
            <w:r w:rsidRPr="000E6BFD">
              <w:rPr>
                <w:sz w:val="20"/>
                <w:szCs w:val="20"/>
              </w:rPr>
              <w:t>НДФЛ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178B5" w14:textId="49CD34DC" w:rsidR="00635A7D" w:rsidRPr="000E6BFD" w:rsidRDefault="00635A7D" w:rsidP="00EA2D50">
            <w:pPr>
              <w:jc w:val="center"/>
              <w:rPr>
                <w:sz w:val="20"/>
                <w:szCs w:val="20"/>
              </w:rPr>
            </w:pPr>
            <w:r w:rsidRPr="000E6BFD">
              <w:rPr>
                <w:sz w:val="20"/>
                <w:szCs w:val="20"/>
              </w:rPr>
              <w:t>64 154,05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0AC1E" w14:textId="7803380A" w:rsidR="00635A7D" w:rsidRPr="000E6BFD" w:rsidRDefault="00635A7D" w:rsidP="00EA2D50">
            <w:pPr>
              <w:jc w:val="center"/>
              <w:rPr>
                <w:sz w:val="20"/>
                <w:szCs w:val="20"/>
              </w:rPr>
            </w:pPr>
            <w:r w:rsidRPr="000E6BFD">
              <w:rPr>
                <w:sz w:val="20"/>
                <w:szCs w:val="20"/>
              </w:rPr>
              <w:t>84 620,15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7D830" w14:textId="2E2D1426" w:rsidR="00635A7D" w:rsidRPr="000E6BFD" w:rsidRDefault="00635A7D" w:rsidP="00EA2D50">
            <w:pPr>
              <w:jc w:val="center"/>
              <w:rPr>
                <w:sz w:val="20"/>
                <w:szCs w:val="20"/>
              </w:rPr>
            </w:pPr>
            <w:r w:rsidRPr="000E6BFD">
              <w:rPr>
                <w:sz w:val="20"/>
                <w:szCs w:val="20"/>
              </w:rPr>
              <w:t>99 981,89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D6275" w14:textId="4A0714FB" w:rsidR="00635A7D" w:rsidRPr="000E6BFD" w:rsidRDefault="00635A7D" w:rsidP="00EA2D50">
            <w:pPr>
              <w:jc w:val="center"/>
              <w:rPr>
                <w:color w:val="FF0000"/>
                <w:sz w:val="20"/>
                <w:szCs w:val="20"/>
              </w:rPr>
            </w:pPr>
            <w:r w:rsidRPr="000E6BFD">
              <w:rPr>
                <w:sz w:val="20"/>
                <w:szCs w:val="20"/>
              </w:rPr>
              <w:t>155,8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7051B" w14:textId="413FB141" w:rsidR="00635A7D" w:rsidRPr="000E6BFD" w:rsidRDefault="00635A7D" w:rsidP="00EA2D50">
            <w:pPr>
              <w:jc w:val="center"/>
              <w:rPr>
                <w:color w:val="FF0000"/>
                <w:sz w:val="20"/>
                <w:szCs w:val="20"/>
              </w:rPr>
            </w:pPr>
            <w:r w:rsidRPr="000E6BFD">
              <w:rPr>
                <w:sz w:val="20"/>
                <w:szCs w:val="20"/>
              </w:rPr>
              <w:t>118,2</w:t>
            </w:r>
          </w:p>
        </w:tc>
      </w:tr>
      <w:tr w:rsidR="00635A7D" w:rsidRPr="000E6BFD" w14:paraId="747B7E44" w14:textId="77777777" w:rsidTr="00635A7D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40B41" w14:textId="77777777" w:rsidR="00635A7D" w:rsidRPr="000E6BFD" w:rsidRDefault="00635A7D" w:rsidP="00EA2D50">
            <w:pPr>
              <w:rPr>
                <w:sz w:val="20"/>
                <w:szCs w:val="20"/>
              </w:rPr>
            </w:pPr>
            <w:r w:rsidRPr="000E6BFD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070E9" w14:textId="6071C7E4" w:rsidR="00635A7D" w:rsidRPr="000E6BFD" w:rsidRDefault="00635A7D" w:rsidP="00EA2D50">
            <w:pPr>
              <w:jc w:val="center"/>
              <w:rPr>
                <w:sz w:val="20"/>
                <w:szCs w:val="20"/>
              </w:rPr>
            </w:pPr>
            <w:r w:rsidRPr="000E6BFD">
              <w:rPr>
                <w:sz w:val="20"/>
                <w:szCs w:val="20"/>
              </w:rPr>
              <w:t>23 428,22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8929A" w14:textId="2E89D06B" w:rsidR="00635A7D" w:rsidRPr="000E6BFD" w:rsidRDefault="00635A7D" w:rsidP="00EA2D50">
            <w:pPr>
              <w:jc w:val="center"/>
              <w:rPr>
                <w:sz w:val="20"/>
                <w:szCs w:val="20"/>
              </w:rPr>
            </w:pPr>
            <w:r w:rsidRPr="000E6BFD">
              <w:rPr>
                <w:sz w:val="20"/>
                <w:szCs w:val="20"/>
              </w:rPr>
              <w:t>27 179,55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D16BB" w14:textId="044A9B36" w:rsidR="00635A7D" w:rsidRPr="000E6BFD" w:rsidRDefault="00635A7D" w:rsidP="00EA2D50">
            <w:pPr>
              <w:jc w:val="center"/>
              <w:rPr>
                <w:sz w:val="20"/>
                <w:szCs w:val="20"/>
              </w:rPr>
            </w:pPr>
            <w:r w:rsidRPr="000E6BFD">
              <w:rPr>
                <w:sz w:val="20"/>
                <w:szCs w:val="20"/>
              </w:rPr>
              <w:t>29 500,50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DD648" w14:textId="1CB3E495" w:rsidR="00635A7D" w:rsidRPr="000E6BFD" w:rsidRDefault="00635A7D" w:rsidP="00EA2D50">
            <w:pPr>
              <w:jc w:val="center"/>
              <w:rPr>
                <w:color w:val="FF0000"/>
                <w:sz w:val="20"/>
                <w:szCs w:val="20"/>
              </w:rPr>
            </w:pPr>
            <w:r w:rsidRPr="000E6BFD">
              <w:rPr>
                <w:sz w:val="20"/>
                <w:szCs w:val="20"/>
              </w:rPr>
              <w:t>125,9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25389" w14:textId="203726F0" w:rsidR="00635A7D" w:rsidRPr="000E6BFD" w:rsidRDefault="00635A7D" w:rsidP="00EA2D50">
            <w:pPr>
              <w:jc w:val="center"/>
              <w:rPr>
                <w:color w:val="FF0000"/>
                <w:sz w:val="20"/>
                <w:szCs w:val="20"/>
              </w:rPr>
            </w:pPr>
            <w:r w:rsidRPr="000E6BFD">
              <w:rPr>
                <w:sz w:val="20"/>
                <w:szCs w:val="20"/>
              </w:rPr>
              <w:t>108,5</w:t>
            </w:r>
          </w:p>
        </w:tc>
      </w:tr>
      <w:tr w:rsidR="00635A7D" w:rsidRPr="000E6BFD" w14:paraId="5AC74ED0" w14:textId="77777777" w:rsidTr="00635A7D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7EC31" w14:textId="77777777" w:rsidR="00635A7D" w:rsidRPr="000E6BFD" w:rsidRDefault="00635A7D" w:rsidP="00EA2D50">
            <w:pPr>
              <w:rPr>
                <w:sz w:val="20"/>
                <w:szCs w:val="20"/>
              </w:rPr>
            </w:pPr>
            <w:r w:rsidRPr="000E6BFD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CE673" w14:textId="080E6C38" w:rsidR="00635A7D" w:rsidRPr="000E6BFD" w:rsidRDefault="00635A7D" w:rsidP="00EA2D50">
            <w:pPr>
              <w:jc w:val="center"/>
              <w:rPr>
                <w:sz w:val="20"/>
                <w:szCs w:val="20"/>
              </w:rPr>
            </w:pPr>
            <w:r w:rsidRPr="000E6BFD">
              <w:rPr>
                <w:sz w:val="20"/>
                <w:szCs w:val="20"/>
              </w:rPr>
              <w:t>23 215,51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18AAA" w14:textId="780D6B37" w:rsidR="00635A7D" w:rsidRPr="000E6BFD" w:rsidRDefault="00635A7D" w:rsidP="00EA2D50">
            <w:pPr>
              <w:jc w:val="center"/>
              <w:rPr>
                <w:sz w:val="20"/>
                <w:szCs w:val="20"/>
              </w:rPr>
            </w:pPr>
            <w:r w:rsidRPr="000E6BFD">
              <w:rPr>
                <w:sz w:val="20"/>
                <w:szCs w:val="20"/>
              </w:rPr>
              <w:t>25 487,66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18122" w14:textId="1853EAD0" w:rsidR="00635A7D" w:rsidRPr="000E6BFD" w:rsidRDefault="00635A7D" w:rsidP="00EA2D50">
            <w:pPr>
              <w:jc w:val="center"/>
              <w:rPr>
                <w:sz w:val="20"/>
                <w:szCs w:val="20"/>
              </w:rPr>
            </w:pPr>
            <w:r w:rsidRPr="000E6BFD">
              <w:rPr>
                <w:sz w:val="20"/>
                <w:szCs w:val="20"/>
              </w:rPr>
              <w:t>27 571,82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3EC56" w14:textId="135C2D0F" w:rsidR="00635A7D" w:rsidRPr="000E6BFD" w:rsidRDefault="00635A7D" w:rsidP="00EA2D50">
            <w:pPr>
              <w:jc w:val="center"/>
              <w:rPr>
                <w:color w:val="FF0000"/>
                <w:sz w:val="20"/>
                <w:szCs w:val="20"/>
              </w:rPr>
            </w:pPr>
            <w:r w:rsidRPr="000E6BFD">
              <w:rPr>
                <w:sz w:val="20"/>
                <w:szCs w:val="20"/>
              </w:rPr>
              <w:t>118,8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E8A2A" w14:textId="7D7879DE" w:rsidR="00635A7D" w:rsidRPr="000E6BFD" w:rsidRDefault="00635A7D" w:rsidP="00EA2D50">
            <w:pPr>
              <w:jc w:val="center"/>
              <w:rPr>
                <w:color w:val="FF0000"/>
                <w:sz w:val="20"/>
                <w:szCs w:val="20"/>
              </w:rPr>
            </w:pPr>
            <w:r w:rsidRPr="000E6BFD">
              <w:rPr>
                <w:sz w:val="20"/>
                <w:szCs w:val="20"/>
              </w:rPr>
              <w:t>108,2</w:t>
            </w:r>
          </w:p>
        </w:tc>
      </w:tr>
      <w:tr w:rsidR="00635A7D" w:rsidRPr="000E6BFD" w14:paraId="0C084C8A" w14:textId="77777777" w:rsidTr="00635A7D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76E6F" w14:textId="77777777" w:rsidR="00635A7D" w:rsidRPr="000E6BFD" w:rsidRDefault="00635A7D" w:rsidP="00EA2D50">
            <w:pPr>
              <w:rPr>
                <w:sz w:val="20"/>
                <w:szCs w:val="20"/>
              </w:rPr>
            </w:pPr>
            <w:r w:rsidRPr="000E6BFD">
              <w:rPr>
                <w:sz w:val="20"/>
                <w:szCs w:val="20"/>
              </w:rPr>
              <w:t>Сельскохозяйственный налог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46F3E" w14:textId="2C5A5385" w:rsidR="00635A7D" w:rsidRPr="000E6BFD" w:rsidRDefault="00635A7D" w:rsidP="00EA2D50">
            <w:pPr>
              <w:jc w:val="center"/>
              <w:rPr>
                <w:sz w:val="20"/>
                <w:szCs w:val="20"/>
              </w:rPr>
            </w:pPr>
            <w:r w:rsidRPr="000E6BFD">
              <w:rPr>
                <w:sz w:val="20"/>
                <w:szCs w:val="20"/>
              </w:rPr>
              <w:t>69,38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C6BF9" w14:textId="35D70EB9" w:rsidR="00635A7D" w:rsidRPr="000E6BFD" w:rsidRDefault="00635A7D" w:rsidP="00EA2D50">
            <w:pPr>
              <w:jc w:val="center"/>
              <w:rPr>
                <w:sz w:val="20"/>
                <w:szCs w:val="20"/>
              </w:rPr>
            </w:pPr>
            <w:r w:rsidRPr="000E6BFD">
              <w:rPr>
                <w:sz w:val="20"/>
                <w:szCs w:val="20"/>
              </w:rPr>
              <w:t>137,47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7101D" w14:textId="3F53A543" w:rsidR="00635A7D" w:rsidRPr="000E6BFD" w:rsidRDefault="00635A7D" w:rsidP="00EA2D50">
            <w:pPr>
              <w:jc w:val="center"/>
              <w:rPr>
                <w:sz w:val="20"/>
                <w:szCs w:val="20"/>
              </w:rPr>
            </w:pPr>
            <w:r w:rsidRPr="000E6BFD">
              <w:rPr>
                <w:sz w:val="20"/>
                <w:szCs w:val="20"/>
              </w:rPr>
              <w:t>127,13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20E84" w14:textId="12F5097C" w:rsidR="00635A7D" w:rsidRPr="000E6BFD" w:rsidRDefault="00635A7D" w:rsidP="00EA2D50">
            <w:pPr>
              <w:jc w:val="center"/>
              <w:rPr>
                <w:color w:val="FF0000"/>
                <w:sz w:val="20"/>
                <w:szCs w:val="20"/>
              </w:rPr>
            </w:pPr>
            <w:r w:rsidRPr="000E6BFD">
              <w:rPr>
                <w:sz w:val="20"/>
                <w:szCs w:val="20"/>
              </w:rPr>
              <w:t>183,2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39998" w14:textId="199C11D9" w:rsidR="00635A7D" w:rsidRPr="000E6BFD" w:rsidRDefault="00635A7D" w:rsidP="00EA2D50">
            <w:pPr>
              <w:jc w:val="center"/>
              <w:rPr>
                <w:color w:val="FF0000"/>
                <w:sz w:val="20"/>
                <w:szCs w:val="20"/>
              </w:rPr>
            </w:pPr>
            <w:r w:rsidRPr="000E6BFD">
              <w:rPr>
                <w:sz w:val="20"/>
                <w:szCs w:val="20"/>
              </w:rPr>
              <w:t>92,5</w:t>
            </w:r>
          </w:p>
        </w:tc>
      </w:tr>
      <w:tr w:rsidR="00635A7D" w:rsidRPr="000E6BFD" w14:paraId="4429E2A4" w14:textId="77777777" w:rsidTr="00635A7D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D0853" w14:textId="77777777" w:rsidR="00635A7D" w:rsidRPr="000E6BFD" w:rsidRDefault="00635A7D" w:rsidP="00EA2D50">
            <w:pPr>
              <w:rPr>
                <w:sz w:val="20"/>
                <w:szCs w:val="20"/>
              </w:rPr>
            </w:pPr>
            <w:r w:rsidRPr="000E6BFD">
              <w:rPr>
                <w:sz w:val="20"/>
                <w:szCs w:val="20"/>
              </w:rPr>
              <w:t>Акцизы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528DA" w14:textId="2042F17B" w:rsidR="00635A7D" w:rsidRPr="000E6BFD" w:rsidRDefault="00635A7D" w:rsidP="00EA2D50">
            <w:pPr>
              <w:jc w:val="center"/>
              <w:rPr>
                <w:sz w:val="20"/>
                <w:szCs w:val="20"/>
              </w:rPr>
            </w:pPr>
            <w:r w:rsidRPr="000E6BFD">
              <w:rPr>
                <w:sz w:val="20"/>
                <w:szCs w:val="20"/>
              </w:rPr>
              <w:t>3 449,26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CFEBA" w14:textId="165C9EB5" w:rsidR="00635A7D" w:rsidRPr="000E6BFD" w:rsidRDefault="00635A7D" w:rsidP="00EA2D50">
            <w:pPr>
              <w:jc w:val="center"/>
              <w:rPr>
                <w:sz w:val="20"/>
                <w:szCs w:val="20"/>
              </w:rPr>
            </w:pPr>
            <w:r w:rsidRPr="000E6BFD">
              <w:rPr>
                <w:sz w:val="20"/>
                <w:szCs w:val="20"/>
              </w:rPr>
              <w:t>3 678,54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4DCA5" w14:textId="671DDC19" w:rsidR="00635A7D" w:rsidRPr="000E6BFD" w:rsidRDefault="00635A7D" w:rsidP="00EA2D50">
            <w:pPr>
              <w:jc w:val="center"/>
              <w:rPr>
                <w:sz w:val="20"/>
                <w:szCs w:val="20"/>
              </w:rPr>
            </w:pPr>
            <w:r w:rsidRPr="000E6BFD">
              <w:rPr>
                <w:sz w:val="20"/>
                <w:szCs w:val="20"/>
              </w:rPr>
              <w:t>4 075,73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16CD2" w14:textId="35EEE239" w:rsidR="00635A7D" w:rsidRPr="000E6BFD" w:rsidRDefault="00635A7D" w:rsidP="00EA2D50">
            <w:pPr>
              <w:jc w:val="center"/>
              <w:rPr>
                <w:color w:val="FF0000"/>
                <w:sz w:val="20"/>
                <w:szCs w:val="20"/>
              </w:rPr>
            </w:pPr>
            <w:r w:rsidRPr="000E6BFD">
              <w:rPr>
                <w:sz w:val="20"/>
                <w:szCs w:val="20"/>
              </w:rPr>
              <w:t>118,2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8AE0C" w14:textId="70C70270" w:rsidR="00635A7D" w:rsidRPr="000E6BFD" w:rsidRDefault="00635A7D" w:rsidP="00EA2D50">
            <w:pPr>
              <w:jc w:val="center"/>
              <w:rPr>
                <w:color w:val="FF0000"/>
                <w:sz w:val="20"/>
                <w:szCs w:val="20"/>
              </w:rPr>
            </w:pPr>
            <w:r w:rsidRPr="000E6BFD">
              <w:rPr>
                <w:sz w:val="20"/>
                <w:szCs w:val="20"/>
              </w:rPr>
              <w:t>110,8</w:t>
            </w:r>
          </w:p>
        </w:tc>
      </w:tr>
      <w:tr w:rsidR="00635A7D" w:rsidRPr="000E6BFD" w14:paraId="581711FA" w14:textId="77777777" w:rsidTr="00635A7D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89714" w14:textId="77777777" w:rsidR="00635A7D" w:rsidRPr="000E6BFD" w:rsidRDefault="00635A7D" w:rsidP="00EA2D50">
            <w:pPr>
              <w:rPr>
                <w:sz w:val="20"/>
                <w:szCs w:val="20"/>
              </w:rPr>
            </w:pPr>
            <w:r w:rsidRPr="000E6BFD">
              <w:rPr>
                <w:sz w:val="20"/>
                <w:szCs w:val="20"/>
              </w:rPr>
              <w:t>Задолженность и перерасчеты по отмененным налогам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8AA84" w14:textId="4336BF32" w:rsidR="00635A7D" w:rsidRPr="000E6BFD" w:rsidRDefault="00635A7D" w:rsidP="00EA2D50">
            <w:pPr>
              <w:jc w:val="center"/>
              <w:rPr>
                <w:sz w:val="20"/>
                <w:szCs w:val="20"/>
              </w:rPr>
            </w:pPr>
            <w:r w:rsidRPr="000E6BFD">
              <w:rPr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25208" w14:textId="7A4154E0" w:rsidR="00635A7D" w:rsidRPr="000E6BFD" w:rsidRDefault="00635A7D" w:rsidP="00EA2D50">
            <w:pPr>
              <w:jc w:val="center"/>
              <w:rPr>
                <w:sz w:val="20"/>
                <w:szCs w:val="20"/>
              </w:rPr>
            </w:pPr>
            <w:r w:rsidRPr="000E6BFD">
              <w:rPr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1F312" w14:textId="7F91933B" w:rsidR="00635A7D" w:rsidRPr="000E6BFD" w:rsidRDefault="00635A7D" w:rsidP="00EA2D50">
            <w:pPr>
              <w:jc w:val="center"/>
              <w:rPr>
                <w:sz w:val="20"/>
                <w:szCs w:val="20"/>
              </w:rPr>
            </w:pPr>
            <w:r w:rsidRPr="000E6BFD">
              <w:rPr>
                <w:sz w:val="20"/>
                <w:szCs w:val="20"/>
              </w:rPr>
              <w:t>0,00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6BE2D" w14:textId="52D38B65" w:rsidR="00635A7D" w:rsidRPr="000E6BFD" w:rsidRDefault="00635A7D" w:rsidP="00EA2D50">
            <w:pPr>
              <w:jc w:val="center"/>
              <w:rPr>
                <w:color w:val="FF0000"/>
                <w:sz w:val="20"/>
                <w:szCs w:val="20"/>
              </w:rPr>
            </w:pPr>
            <w:r w:rsidRPr="000E6BFD">
              <w:rPr>
                <w:sz w:val="20"/>
                <w:szCs w:val="20"/>
              </w:rPr>
              <w:t>-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A8683" w14:textId="05FAC720" w:rsidR="00635A7D" w:rsidRPr="000E6BFD" w:rsidRDefault="00635A7D" w:rsidP="00EA2D50">
            <w:pPr>
              <w:jc w:val="center"/>
              <w:rPr>
                <w:color w:val="FF0000"/>
                <w:sz w:val="20"/>
                <w:szCs w:val="20"/>
              </w:rPr>
            </w:pPr>
            <w:r w:rsidRPr="000E6BFD">
              <w:rPr>
                <w:sz w:val="20"/>
                <w:szCs w:val="20"/>
              </w:rPr>
              <w:t>-</w:t>
            </w:r>
          </w:p>
        </w:tc>
      </w:tr>
      <w:tr w:rsidR="00635A7D" w:rsidRPr="000E6BFD" w14:paraId="4877F871" w14:textId="77777777" w:rsidTr="00635A7D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08197B1E" w14:textId="77777777" w:rsidR="00635A7D" w:rsidRPr="000E6BFD" w:rsidRDefault="00635A7D" w:rsidP="00EA2D50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E6BFD">
              <w:rPr>
                <w:b/>
                <w:bCs/>
                <w:i/>
                <w:iCs/>
                <w:sz w:val="20"/>
                <w:szCs w:val="20"/>
              </w:rPr>
              <w:t>Неналоговые доходы всего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</w:tcPr>
          <w:p w14:paraId="5494D276" w14:textId="2651ADE4" w:rsidR="00635A7D" w:rsidRPr="000E6BFD" w:rsidRDefault="00635A7D" w:rsidP="00EA2D5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E6BFD">
              <w:rPr>
                <w:b/>
                <w:bCs/>
                <w:i/>
                <w:iCs/>
                <w:sz w:val="20"/>
                <w:szCs w:val="20"/>
              </w:rPr>
              <w:t>23 269,28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</w:tcPr>
          <w:p w14:paraId="6C5AEB48" w14:textId="37620E63" w:rsidR="00635A7D" w:rsidRPr="000E6BFD" w:rsidRDefault="00635A7D" w:rsidP="00EA2D5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E6BFD">
              <w:rPr>
                <w:b/>
                <w:bCs/>
                <w:i/>
                <w:iCs/>
                <w:sz w:val="20"/>
                <w:szCs w:val="20"/>
              </w:rPr>
              <w:t>30 049,16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</w:tcPr>
          <w:p w14:paraId="77011101" w14:textId="514B3452" w:rsidR="00635A7D" w:rsidRPr="000E6BFD" w:rsidRDefault="00635A7D" w:rsidP="00EA2D5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E6BFD">
              <w:rPr>
                <w:b/>
                <w:bCs/>
                <w:i/>
                <w:iCs/>
                <w:sz w:val="20"/>
                <w:szCs w:val="20"/>
              </w:rPr>
              <w:t>46 284,03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7EF64A1F" w14:textId="5A1CAD59" w:rsidR="00635A7D" w:rsidRPr="000E6BFD" w:rsidRDefault="00635A7D" w:rsidP="00EA2D50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0E6BFD">
              <w:rPr>
                <w:b/>
                <w:i/>
                <w:sz w:val="20"/>
                <w:szCs w:val="20"/>
              </w:rPr>
              <w:t>198,9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498683B8" w14:textId="572D0C06" w:rsidR="00635A7D" w:rsidRPr="000E6BFD" w:rsidRDefault="00635A7D" w:rsidP="00EA2D50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0E6BFD">
              <w:rPr>
                <w:b/>
                <w:i/>
                <w:sz w:val="20"/>
                <w:szCs w:val="20"/>
              </w:rPr>
              <w:t>154,0</w:t>
            </w:r>
          </w:p>
        </w:tc>
      </w:tr>
      <w:tr w:rsidR="00635A7D" w:rsidRPr="000E6BFD" w14:paraId="383C294C" w14:textId="77777777" w:rsidTr="00635A7D">
        <w:trPr>
          <w:trHeight w:val="48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2F5A5" w14:textId="77777777" w:rsidR="00635A7D" w:rsidRPr="000E6BFD" w:rsidRDefault="00635A7D" w:rsidP="00EA2D50">
            <w:pPr>
              <w:rPr>
                <w:sz w:val="20"/>
                <w:szCs w:val="20"/>
              </w:rPr>
            </w:pPr>
            <w:r w:rsidRPr="000E6BFD">
              <w:rPr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698AD" w14:textId="2688DDAB" w:rsidR="00635A7D" w:rsidRPr="000E6BFD" w:rsidRDefault="00635A7D" w:rsidP="00EA2D50">
            <w:pPr>
              <w:jc w:val="center"/>
              <w:rPr>
                <w:sz w:val="20"/>
                <w:szCs w:val="20"/>
              </w:rPr>
            </w:pPr>
            <w:r w:rsidRPr="000E6BFD">
              <w:rPr>
                <w:sz w:val="20"/>
                <w:szCs w:val="20"/>
              </w:rPr>
              <w:t>15 231,34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C079A" w14:textId="47CEACED" w:rsidR="00635A7D" w:rsidRPr="000E6BFD" w:rsidRDefault="00635A7D" w:rsidP="00EA2D50">
            <w:pPr>
              <w:jc w:val="center"/>
              <w:rPr>
                <w:sz w:val="20"/>
                <w:szCs w:val="20"/>
              </w:rPr>
            </w:pPr>
            <w:r w:rsidRPr="000E6BFD">
              <w:rPr>
                <w:sz w:val="20"/>
                <w:szCs w:val="20"/>
              </w:rPr>
              <w:t>14 845,14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C8838" w14:textId="11525995" w:rsidR="00635A7D" w:rsidRPr="000E6BFD" w:rsidRDefault="00635A7D" w:rsidP="00EA2D50">
            <w:pPr>
              <w:jc w:val="center"/>
              <w:rPr>
                <w:sz w:val="20"/>
                <w:szCs w:val="20"/>
              </w:rPr>
            </w:pPr>
            <w:r w:rsidRPr="000E6BFD">
              <w:rPr>
                <w:sz w:val="20"/>
                <w:szCs w:val="20"/>
              </w:rPr>
              <w:t>20 854,04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2AE0E" w14:textId="222E38D6" w:rsidR="00635A7D" w:rsidRPr="000E6BFD" w:rsidRDefault="00635A7D" w:rsidP="00EA2D50">
            <w:pPr>
              <w:jc w:val="center"/>
              <w:rPr>
                <w:color w:val="FF0000"/>
                <w:sz w:val="20"/>
                <w:szCs w:val="20"/>
              </w:rPr>
            </w:pPr>
            <w:r w:rsidRPr="000E6BFD">
              <w:rPr>
                <w:sz w:val="20"/>
                <w:szCs w:val="20"/>
              </w:rPr>
              <w:t>136,9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BFD2C" w14:textId="5DEAF6FF" w:rsidR="00635A7D" w:rsidRPr="000E6BFD" w:rsidRDefault="00635A7D" w:rsidP="00EA2D50">
            <w:pPr>
              <w:jc w:val="center"/>
              <w:rPr>
                <w:color w:val="FF0000"/>
                <w:sz w:val="20"/>
                <w:szCs w:val="20"/>
              </w:rPr>
            </w:pPr>
            <w:r w:rsidRPr="000E6BFD">
              <w:rPr>
                <w:sz w:val="20"/>
                <w:szCs w:val="20"/>
              </w:rPr>
              <w:t>140,5</w:t>
            </w:r>
          </w:p>
        </w:tc>
      </w:tr>
      <w:tr w:rsidR="00635A7D" w:rsidRPr="000E6BFD" w14:paraId="5537330F" w14:textId="77777777" w:rsidTr="00635A7D">
        <w:trPr>
          <w:trHeight w:val="48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917CF" w14:textId="77777777" w:rsidR="00635A7D" w:rsidRPr="000E6BFD" w:rsidRDefault="00635A7D" w:rsidP="00EA2D50">
            <w:pPr>
              <w:rPr>
                <w:sz w:val="20"/>
                <w:szCs w:val="20"/>
              </w:rPr>
            </w:pPr>
            <w:r w:rsidRPr="000E6BFD">
              <w:rPr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350D1" w14:textId="6BACBACA" w:rsidR="00635A7D" w:rsidRPr="000E6BFD" w:rsidRDefault="00635A7D" w:rsidP="00EA2D50">
            <w:pPr>
              <w:jc w:val="center"/>
              <w:rPr>
                <w:sz w:val="20"/>
                <w:szCs w:val="20"/>
              </w:rPr>
            </w:pPr>
            <w:r w:rsidRPr="000E6BFD">
              <w:rPr>
                <w:sz w:val="20"/>
                <w:szCs w:val="20"/>
              </w:rPr>
              <w:t>228,22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03C10" w14:textId="5ECCEC71" w:rsidR="00635A7D" w:rsidRPr="000E6BFD" w:rsidRDefault="00635A7D" w:rsidP="00EA2D50">
            <w:pPr>
              <w:jc w:val="center"/>
              <w:rPr>
                <w:sz w:val="20"/>
                <w:szCs w:val="20"/>
              </w:rPr>
            </w:pPr>
            <w:r w:rsidRPr="000E6BFD">
              <w:rPr>
                <w:sz w:val="20"/>
                <w:szCs w:val="20"/>
              </w:rPr>
              <w:t>820,00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D1F5B" w14:textId="71E02B9A" w:rsidR="00635A7D" w:rsidRPr="000E6BFD" w:rsidRDefault="00635A7D" w:rsidP="00EA2D50">
            <w:pPr>
              <w:jc w:val="center"/>
              <w:rPr>
                <w:sz w:val="20"/>
                <w:szCs w:val="20"/>
              </w:rPr>
            </w:pPr>
            <w:r w:rsidRPr="000E6BFD">
              <w:rPr>
                <w:sz w:val="20"/>
                <w:szCs w:val="20"/>
              </w:rPr>
              <w:t>1 196,30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8D555" w14:textId="5207FA44" w:rsidR="00635A7D" w:rsidRPr="000E6BFD" w:rsidRDefault="00635A7D" w:rsidP="00EA2D50">
            <w:pPr>
              <w:jc w:val="center"/>
              <w:rPr>
                <w:color w:val="FF0000"/>
                <w:sz w:val="20"/>
                <w:szCs w:val="20"/>
              </w:rPr>
            </w:pPr>
            <w:r w:rsidRPr="000E6BFD">
              <w:rPr>
                <w:sz w:val="20"/>
                <w:szCs w:val="20"/>
              </w:rPr>
              <w:t>524,2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CC751" w14:textId="2F7B560D" w:rsidR="00635A7D" w:rsidRPr="000E6BFD" w:rsidRDefault="00635A7D" w:rsidP="00EA2D50">
            <w:pPr>
              <w:jc w:val="center"/>
              <w:rPr>
                <w:color w:val="FF0000"/>
                <w:sz w:val="20"/>
                <w:szCs w:val="20"/>
              </w:rPr>
            </w:pPr>
            <w:r w:rsidRPr="000E6BFD">
              <w:rPr>
                <w:sz w:val="20"/>
                <w:szCs w:val="20"/>
              </w:rPr>
              <w:t>145,9</w:t>
            </w:r>
          </w:p>
        </w:tc>
      </w:tr>
      <w:tr w:rsidR="00635A7D" w:rsidRPr="000E6BFD" w14:paraId="639646E8" w14:textId="77777777" w:rsidTr="00635A7D">
        <w:trPr>
          <w:trHeight w:val="48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EBA7A" w14:textId="77777777" w:rsidR="00635A7D" w:rsidRPr="000E6BFD" w:rsidRDefault="00635A7D" w:rsidP="00EA2D50">
            <w:pPr>
              <w:rPr>
                <w:sz w:val="20"/>
                <w:szCs w:val="20"/>
              </w:rPr>
            </w:pPr>
            <w:r w:rsidRPr="000E6BFD">
              <w:rPr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4AB64" w14:textId="5C86D722" w:rsidR="00635A7D" w:rsidRPr="000E6BFD" w:rsidRDefault="00635A7D" w:rsidP="00EA2D50">
            <w:pPr>
              <w:jc w:val="center"/>
              <w:rPr>
                <w:sz w:val="20"/>
                <w:szCs w:val="20"/>
              </w:rPr>
            </w:pPr>
            <w:r w:rsidRPr="000E6BFD">
              <w:rPr>
                <w:sz w:val="20"/>
                <w:szCs w:val="20"/>
              </w:rPr>
              <w:t>5 844,41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009B2" w14:textId="76979DEA" w:rsidR="00635A7D" w:rsidRPr="000E6BFD" w:rsidRDefault="00635A7D" w:rsidP="00EA2D50">
            <w:pPr>
              <w:jc w:val="center"/>
              <w:rPr>
                <w:sz w:val="20"/>
                <w:szCs w:val="20"/>
              </w:rPr>
            </w:pPr>
            <w:r w:rsidRPr="000E6BFD">
              <w:rPr>
                <w:sz w:val="20"/>
                <w:szCs w:val="20"/>
              </w:rPr>
              <w:t>13 366,55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0E0DC" w14:textId="08380CEF" w:rsidR="00635A7D" w:rsidRPr="000E6BFD" w:rsidRDefault="00635A7D" w:rsidP="00EA2D50">
            <w:pPr>
              <w:jc w:val="center"/>
              <w:rPr>
                <w:sz w:val="20"/>
                <w:szCs w:val="20"/>
              </w:rPr>
            </w:pPr>
            <w:r w:rsidRPr="000E6BFD">
              <w:rPr>
                <w:sz w:val="20"/>
                <w:szCs w:val="20"/>
              </w:rPr>
              <w:t>21 552,28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F20AD" w14:textId="1D95BC3C" w:rsidR="00635A7D" w:rsidRPr="000E6BFD" w:rsidRDefault="00635A7D" w:rsidP="00EA2D50">
            <w:pPr>
              <w:jc w:val="center"/>
              <w:rPr>
                <w:color w:val="FF0000"/>
                <w:sz w:val="20"/>
                <w:szCs w:val="20"/>
              </w:rPr>
            </w:pPr>
            <w:r w:rsidRPr="000E6BFD">
              <w:rPr>
                <w:sz w:val="20"/>
                <w:szCs w:val="20"/>
              </w:rPr>
              <w:t>368,8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57501" w14:textId="36D45E7F" w:rsidR="00635A7D" w:rsidRPr="000E6BFD" w:rsidRDefault="00635A7D" w:rsidP="00EA2D50">
            <w:pPr>
              <w:jc w:val="center"/>
              <w:rPr>
                <w:color w:val="FF0000"/>
                <w:sz w:val="20"/>
                <w:szCs w:val="20"/>
              </w:rPr>
            </w:pPr>
            <w:r w:rsidRPr="000E6BFD">
              <w:rPr>
                <w:sz w:val="20"/>
                <w:szCs w:val="20"/>
              </w:rPr>
              <w:t>161,2</w:t>
            </w:r>
          </w:p>
        </w:tc>
      </w:tr>
      <w:tr w:rsidR="00635A7D" w:rsidRPr="000E6BFD" w14:paraId="0FEE9963" w14:textId="77777777" w:rsidTr="00635A7D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B1E2F" w14:textId="77777777" w:rsidR="00635A7D" w:rsidRPr="000E6BFD" w:rsidRDefault="00635A7D" w:rsidP="00EA2D50">
            <w:pPr>
              <w:rPr>
                <w:sz w:val="20"/>
                <w:szCs w:val="20"/>
              </w:rPr>
            </w:pPr>
            <w:r w:rsidRPr="000E6BFD">
              <w:rPr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19F3A" w14:textId="3BF82804" w:rsidR="00635A7D" w:rsidRPr="000E6BFD" w:rsidRDefault="00635A7D" w:rsidP="00EA2D50">
            <w:pPr>
              <w:jc w:val="center"/>
              <w:rPr>
                <w:sz w:val="20"/>
                <w:szCs w:val="20"/>
              </w:rPr>
            </w:pPr>
            <w:r w:rsidRPr="000E6BFD">
              <w:rPr>
                <w:sz w:val="20"/>
                <w:szCs w:val="20"/>
              </w:rPr>
              <w:t>1 243,75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67014" w14:textId="3192054E" w:rsidR="00635A7D" w:rsidRPr="000E6BFD" w:rsidRDefault="00635A7D" w:rsidP="00EA2D50">
            <w:pPr>
              <w:jc w:val="center"/>
              <w:rPr>
                <w:sz w:val="20"/>
                <w:szCs w:val="20"/>
              </w:rPr>
            </w:pPr>
            <w:r w:rsidRPr="000E6BFD">
              <w:rPr>
                <w:sz w:val="20"/>
                <w:szCs w:val="20"/>
              </w:rPr>
              <w:t>553,32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67A6B" w14:textId="6954D4D5" w:rsidR="00635A7D" w:rsidRPr="000E6BFD" w:rsidRDefault="00635A7D" w:rsidP="00EA2D50">
            <w:pPr>
              <w:jc w:val="center"/>
              <w:rPr>
                <w:sz w:val="20"/>
                <w:szCs w:val="20"/>
              </w:rPr>
            </w:pPr>
            <w:r w:rsidRPr="000E6BFD">
              <w:rPr>
                <w:sz w:val="20"/>
                <w:szCs w:val="20"/>
              </w:rPr>
              <w:t>997,44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33BD5" w14:textId="27B2E61E" w:rsidR="00635A7D" w:rsidRPr="000E6BFD" w:rsidRDefault="00635A7D" w:rsidP="00EA2D50">
            <w:pPr>
              <w:jc w:val="center"/>
              <w:rPr>
                <w:color w:val="FF0000"/>
                <w:sz w:val="20"/>
                <w:szCs w:val="20"/>
              </w:rPr>
            </w:pPr>
            <w:r w:rsidRPr="000E6BFD">
              <w:rPr>
                <w:sz w:val="20"/>
                <w:szCs w:val="20"/>
              </w:rPr>
              <w:t>80,2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B0F82" w14:textId="59AB9649" w:rsidR="00635A7D" w:rsidRPr="000E6BFD" w:rsidRDefault="00635A7D" w:rsidP="00EA2D50">
            <w:pPr>
              <w:jc w:val="center"/>
              <w:rPr>
                <w:color w:val="FF0000"/>
                <w:sz w:val="20"/>
                <w:szCs w:val="20"/>
              </w:rPr>
            </w:pPr>
            <w:r w:rsidRPr="000E6BFD">
              <w:rPr>
                <w:sz w:val="20"/>
                <w:szCs w:val="20"/>
              </w:rPr>
              <w:t>180,3</w:t>
            </w:r>
          </w:p>
        </w:tc>
      </w:tr>
      <w:tr w:rsidR="00635A7D" w:rsidRPr="000E6BFD" w14:paraId="6E9E02B4" w14:textId="77777777" w:rsidTr="00635A7D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F366B" w14:textId="77777777" w:rsidR="00635A7D" w:rsidRPr="000E6BFD" w:rsidRDefault="00635A7D" w:rsidP="00EA2D50">
            <w:pPr>
              <w:rPr>
                <w:sz w:val="20"/>
                <w:szCs w:val="20"/>
              </w:rPr>
            </w:pPr>
            <w:r w:rsidRPr="000E6BFD">
              <w:rPr>
                <w:sz w:val="20"/>
                <w:szCs w:val="20"/>
              </w:rPr>
              <w:t xml:space="preserve">Прочие неналоговые доходы бюджетов поселений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77D56" w14:textId="3A23F42D" w:rsidR="00635A7D" w:rsidRPr="000E6BFD" w:rsidRDefault="00635A7D" w:rsidP="00EA2D50">
            <w:pPr>
              <w:jc w:val="center"/>
              <w:rPr>
                <w:sz w:val="20"/>
                <w:szCs w:val="20"/>
              </w:rPr>
            </w:pPr>
            <w:r w:rsidRPr="000E6BFD">
              <w:rPr>
                <w:sz w:val="20"/>
                <w:szCs w:val="20"/>
              </w:rPr>
              <w:t>721,57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03D9B" w14:textId="49E25F5F" w:rsidR="00635A7D" w:rsidRPr="000E6BFD" w:rsidRDefault="00635A7D" w:rsidP="00EA2D50">
            <w:pPr>
              <w:jc w:val="center"/>
              <w:rPr>
                <w:sz w:val="20"/>
                <w:szCs w:val="20"/>
              </w:rPr>
            </w:pPr>
            <w:r w:rsidRPr="000E6BFD">
              <w:rPr>
                <w:sz w:val="20"/>
                <w:szCs w:val="20"/>
              </w:rPr>
              <w:t>464,15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85CB2" w14:textId="4E3FFD7D" w:rsidR="00635A7D" w:rsidRPr="000E6BFD" w:rsidRDefault="00635A7D" w:rsidP="00EA2D50">
            <w:pPr>
              <w:jc w:val="center"/>
              <w:rPr>
                <w:sz w:val="20"/>
                <w:szCs w:val="20"/>
              </w:rPr>
            </w:pPr>
            <w:r w:rsidRPr="000E6BFD">
              <w:rPr>
                <w:sz w:val="20"/>
                <w:szCs w:val="20"/>
              </w:rPr>
              <w:t>1 683,97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8D609" w14:textId="79574CEB" w:rsidR="00635A7D" w:rsidRPr="000E6BFD" w:rsidRDefault="00635A7D" w:rsidP="00EA2D50">
            <w:pPr>
              <w:jc w:val="center"/>
              <w:rPr>
                <w:color w:val="FF0000"/>
                <w:sz w:val="20"/>
                <w:szCs w:val="20"/>
              </w:rPr>
            </w:pPr>
            <w:r w:rsidRPr="000E6BFD">
              <w:rPr>
                <w:sz w:val="20"/>
                <w:szCs w:val="20"/>
              </w:rPr>
              <w:t>233,4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7C1AE" w14:textId="1157B611" w:rsidR="00635A7D" w:rsidRPr="000E6BFD" w:rsidRDefault="00635A7D" w:rsidP="00EA2D50">
            <w:pPr>
              <w:jc w:val="center"/>
              <w:rPr>
                <w:color w:val="FF0000"/>
                <w:sz w:val="20"/>
                <w:szCs w:val="20"/>
              </w:rPr>
            </w:pPr>
            <w:r w:rsidRPr="000E6BFD">
              <w:rPr>
                <w:sz w:val="20"/>
                <w:szCs w:val="20"/>
              </w:rPr>
              <w:t>362,8</w:t>
            </w:r>
          </w:p>
        </w:tc>
      </w:tr>
      <w:tr w:rsidR="00635A7D" w:rsidRPr="000E6BFD" w14:paraId="1180D103" w14:textId="77777777" w:rsidTr="00635A7D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3EDAB312" w14:textId="77777777" w:rsidR="00635A7D" w:rsidRPr="000E6BFD" w:rsidRDefault="00635A7D" w:rsidP="00EA2D50">
            <w:pPr>
              <w:rPr>
                <w:b/>
                <w:bCs/>
                <w:sz w:val="20"/>
                <w:szCs w:val="20"/>
              </w:rPr>
            </w:pPr>
            <w:r w:rsidRPr="000E6BFD">
              <w:rPr>
                <w:b/>
                <w:bCs/>
                <w:sz w:val="20"/>
                <w:szCs w:val="20"/>
              </w:rPr>
              <w:t xml:space="preserve">Безвозмездные поступления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14:paraId="671480CB" w14:textId="105B2A35" w:rsidR="00635A7D" w:rsidRPr="000E6BFD" w:rsidRDefault="00635A7D" w:rsidP="00EA2D50">
            <w:pPr>
              <w:jc w:val="center"/>
              <w:rPr>
                <w:b/>
                <w:bCs/>
                <w:sz w:val="20"/>
                <w:szCs w:val="20"/>
              </w:rPr>
            </w:pPr>
            <w:r w:rsidRPr="000E6BFD">
              <w:rPr>
                <w:b/>
                <w:bCs/>
                <w:sz w:val="20"/>
                <w:szCs w:val="20"/>
              </w:rPr>
              <w:t>346 408,18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14:paraId="189DE1FC" w14:textId="0C7197C8" w:rsidR="00635A7D" w:rsidRPr="000E6BFD" w:rsidRDefault="00635A7D" w:rsidP="00EA2D50">
            <w:pPr>
              <w:jc w:val="center"/>
              <w:rPr>
                <w:b/>
                <w:bCs/>
                <w:sz w:val="20"/>
                <w:szCs w:val="20"/>
              </w:rPr>
            </w:pPr>
            <w:r w:rsidRPr="000E6BFD">
              <w:rPr>
                <w:b/>
                <w:bCs/>
                <w:sz w:val="20"/>
                <w:szCs w:val="20"/>
              </w:rPr>
              <w:t>247 621,62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14:paraId="7BF34C25" w14:textId="5DB60EF4" w:rsidR="00635A7D" w:rsidRPr="000E6BFD" w:rsidRDefault="00635A7D" w:rsidP="00EA2D50">
            <w:pPr>
              <w:jc w:val="center"/>
              <w:rPr>
                <w:b/>
                <w:bCs/>
                <w:sz w:val="20"/>
                <w:szCs w:val="20"/>
              </w:rPr>
            </w:pPr>
            <w:r w:rsidRPr="000E6BFD">
              <w:rPr>
                <w:b/>
                <w:bCs/>
                <w:sz w:val="20"/>
                <w:szCs w:val="20"/>
              </w:rPr>
              <w:t>349 183,53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3FBD3235" w14:textId="5B120F2D" w:rsidR="00635A7D" w:rsidRPr="000E6BFD" w:rsidRDefault="00635A7D" w:rsidP="00EA2D50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0E6BFD">
              <w:rPr>
                <w:b/>
                <w:sz w:val="20"/>
                <w:szCs w:val="20"/>
              </w:rPr>
              <w:t>100,8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583C0461" w14:textId="63CBE209" w:rsidR="00635A7D" w:rsidRPr="000E6BFD" w:rsidRDefault="00635A7D" w:rsidP="00EA2D50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0E6BFD">
              <w:rPr>
                <w:b/>
                <w:sz w:val="20"/>
                <w:szCs w:val="20"/>
              </w:rPr>
              <w:t>141,0</w:t>
            </w:r>
          </w:p>
        </w:tc>
      </w:tr>
      <w:tr w:rsidR="00635A7D" w:rsidRPr="000E6BFD" w14:paraId="0BF94F9D" w14:textId="77777777" w:rsidTr="00635A7D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15DF166A" w14:textId="77777777" w:rsidR="00635A7D" w:rsidRPr="000E6BFD" w:rsidRDefault="00635A7D" w:rsidP="00EA2D50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E6BFD">
              <w:rPr>
                <w:b/>
                <w:bCs/>
                <w:i/>
                <w:iCs/>
                <w:sz w:val="20"/>
                <w:szCs w:val="20"/>
              </w:rPr>
              <w:t>Итого: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</w:tcPr>
          <w:p w14:paraId="2A6BAE6F" w14:textId="146EEE27" w:rsidR="00635A7D" w:rsidRPr="000E6BFD" w:rsidRDefault="00635A7D" w:rsidP="00EA2D5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E6BFD">
              <w:rPr>
                <w:b/>
                <w:bCs/>
                <w:i/>
                <w:iCs/>
                <w:sz w:val="20"/>
                <w:szCs w:val="20"/>
              </w:rPr>
              <w:t>483 993,87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</w:tcPr>
          <w:p w14:paraId="000FAE92" w14:textId="7CD88614" w:rsidR="00635A7D" w:rsidRPr="000E6BFD" w:rsidRDefault="00635A7D" w:rsidP="00EA2D5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E6BFD">
              <w:rPr>
                <w:b/>
                <w:bCs/>
                <w:i/>
                <w:iCs/>
                <w:sz w:val="20"/>
                <w:szCs w:val="20"/>
              </w:rPr>
              <w:t>418 774,15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</w:tcPr>
          <w:p w14:paraId="74A8CD22" w14:textId="49C60BCD" w:rsidR="00635A7D" w:rsidRPr="000E6BFD" w:rsidRDefault="00635A7D" w:rsidP="00EA2D5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E6BFD">
              <w:rPr>
                <w:b/>
                <w:bCs/>
                <w:i/>
                <w:iCs/>
                <w:sz w:val="20"/>
                <w:szCs w:val="20"/>
              </w:rPr>
              <w:t>556 724,63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0AD2971B" w14:textId="0BB9A5D4" w:rsidR="00635A7D" w:rsidRPr="000E6BFD" w:rsidRDefault="00635A7D" w:rsidP="00EA2D50">
            <w:pPr>
              <w:jc w:val="center"/>
              <w:rPr>
                <w:b/>
                <w:bCs/>
                <w:i/>
                <w:color w:val="FF0000"/>
                <w:sz w:val="20"/>
                <w:szCs w:val="20"/>
              </w:rPr>
            </w:pPr>
            <w:r w:rsidRPr="000E6BFD">
              <w:rPr>
                <w:b/>
                <w:i/>
                <w:sz w:val="20"/>
                <w:szCs w:val="20"/>
              </w:rPr>
              <w:t>115,0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4BFB8A66" w14:textId="71E7613D" w:rsidR="00635A7D" w:rsidRPr="000E6BFD" w:rsidRDefault="00635A7D" w:rsidP="00EA2D50">
            <w:pPr>
              <w:jc w:val="center"/>
              <w:rPr>
                <w:b/>
                <w:bCs/>
                <w:i/>
                <w:color w:val="FF0000"/>
                <w:sz w:val="20"/>
                <w:szCs w:val="20"/>
              </w:rPr>
            </w:pPr>
            <w:r w:rsidRPr="000E6BFD">
              <w:rPr>
                <w:b/>
                <w:i/>
                <w:sz w:val="20"/>
                <w:szCs w:val="20"/>
              </w:rPr>
              <w:t>132,9</w:t>
            </w:r>
          </w:p>
        </w:tc>
      </w:tr>
    </w:tbl>
    <w:p w14:paraId="1B4155BF" w14:textId="77777777" w:rsidR="00102AE9" w:rsidRPr="00B06F5F" w:rsidRDefault="00102AE9" w:rsidP="00EA2D50">
      <w:pPr>
        <w:ind w:firstLine="567"/>
        <w:jc w:val="right"/>
        <w:rPr>
          <w:color w:val="FF0000"/>
          <w:highlight w:val="green"/>
        </w:rPr>
      </w:pPr>
    </w:p>
    <w:p w14:paraId="201AA748" w14:textId="77777777" w:rsidR="003E2704" w:rsidRPr="00B06F5F" w:rsidRDefault="003E2704" w:rsidP="00EA2D50">
      <w:pPr>
        <w:ind w:firstLine="567"/>
        <w:jc w:val="right"/>
      </w:pPr>
      <w:r w:rsidRPr="00B06F5F">
        <w:lastRenderedPageBreak/>
        <w:t>Таблица 3</w:t>
      </w:r>
    </w:p>
    <w:p w14:paraId="3990342C" w14:textId="77777777" w:rsidR="003E2704" w:rsidRPr="00B06F5F" w:rsidRDefault="003E2704" w:rsidP="00EA2D50">
      <w:pPr>
        <w:ind w:firstLine="567"/>
        <w:jc w:val="right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98"/>
        <w:gridCol w:w="4203"/>
        <w:gridCol w:w="3084"/>
        <w:gridCol w:w="1354"/>
        <w:gridCol w:w="1354"/>
        <w:gridCol w:w="1354"/>
        <w:gridCol w:w="1354"/>
        <w:gridCol w:w="1485"/>
      </w:tblGrid>
      <w:tr w:rsidR="0054717B" w:rsidRPr="000E6BFD" w14:paraId="473DC13B" w14:textId="77777777" w:rsidTr="00483410">
        <w:trPr>
          <w:trHeight w:val="30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2E4C9B" w14:textId="10F3B65F" w:rsidR="003E2704" w:rsidRPr="000E6BFD" w:rsidRDefault="003E2704" w:rsidP="00EA2D50">
            <w:pPr>
              <w:ind w:firstLine="567"/>
              <w:jc w:val="center"/>
              <w:rPr>
                <w:b/>
                <w:bCs/>
                <w:sz w:val="20"/>
                <w:szCs w:val="20"/>
              </w:rPr>
            </w:pPr>
            <w:r w:rsidRPr="000E6BFD">
              <w:rPr>
                <w:b/>
                <w:bCs/>
                <w:sz w:val="20"/>
                <w:szCs w:val="20"/>
              </w:rPr>
              <w:t>Анализ задолженности по налоговым доходам бюджета городского поселения Тутаев в динамике за 20</w:t>
            </w:r>
            <w:r w:rsidR="00350770" w:rsidRPr="000E6BFD">
              <w:rPr>
                <w:b/>
                <w:bCs/>
                <w:sz w:val="20"/>
                <w:szCs w:val="20"/>
              </w:rPr>
              <w:t>2</w:t>
            </w:r>
            <w:r w:rsidR="0054717B" w:rsidRPr="000E6BFD">
              <w:rPr>
                <w:b/>
                <w:bCs/>
                <w:sz w:val="20"/>
                <w:szCs w:val="20"/>
              </w:rPr>
              <w:t>1</w:t>
            </w:r>
            <w:r w:rsidRPr="000E6BFD">
              <w:rPr>
                <w:b/>
                <w:bCs/>
                <w:sz w:val="20"/>
                <w:szCs w:val="20"/>
              </w:rPr>
              <w:t>-202</w:t>
            </w:r>
            <w:r w:rsidR="0054717B" w:rsidRPr="000E6BFD">
              <w:rPr>
                <w:b/>
                <w:bCs/>
                <w:sz w:val="20"/>
                <w:szCs w:val="20"/>
              </w:rPr>
              <w:t>4</w:t>
            </w:r>
            <w:r w:rsidRPr="000E6BFD">
              <w:rPr>
                <w:b/>
                <w:bCs/>
                <w:sz w:val="20"/>
                <w:szCs w:val="20"/>
              </w:rPr>
              <w:t xml:space="preserve"> годы</w:t>
            </w:r>
          </w:p>
        </w:tc>
      </w:tr>
      <w:tr w:rsidR="0054717B" w:rsidRPr="000E6BFD" w14:paraId="4639F0B8" w14:textId="77777777" w:rsidTr="00483410">
        <w:trPr>
          <w:trHeight w:val="300"/>
        </w:trPr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2AD611" w14:textId="77777777" w:rsidR="003E2704" w:rsidRPr="000E6BFD" w:rsidRDefault="003E2704" w:rsidP="00EA2D50">
            <w:pPr>
              <w:ind w:firstLine="567"/>
              <w:rPr>
                <w:sz w:val="20"/>
                <w:szCs w:val="20"/>
              </w:rPr>
            </w:pPr>
          </w:p>
        </w:tc>
        <w:tc>
          <w:tcPr>
            <w:tcW w:w="1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6317A7" w14:textId="77777777" w:rsidR="003E2704" w:rsidRPr="000E6BFD" w:rsidRDefault="003E2704" w:rsidP="00EA2D50">
            <w:pPr>
              <w:ind w:firstLine="567"/>
              <w:rPr>
                <w:sz w:val="20"/>
                <w:szCs w:val="20"/>
              </w:rPr>
            </w:pP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8F3477" w14:textId="77777777" w:rsidR="003E2704" w:rsidRPr="000E6BFD" w:rsidRDefault="003E2704" w:rsidP="00EA2D50">
            <w:pPr>
              <w:ind w:firstLine="567"/>
              <w:rPr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DC880E" w14:textId="77777777" w:rsidR="003E2704" w:rsidRPr="000E6BFD" w:rsidRDefault="003E2704" w:rsidP="00EA2D50">
            <w:pPr>
              <w:ind w:firstLine="567"/>
              <w:rPr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5C5E3A" w14:textId="77777777" w:rsidR="003E2704" w:rsidRPr="000E6BFD" w:rsidRDefault="003E2704" w:rsidP="00EA2D50">
            <w:pPr>
              <w:ind w:firstLine="567"/>
              <w:rPr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978214" w14:textId="77777777" w:rsidR="003E2704" w:rsidRPr="000E6BFD" w:rsidRDefault="003E2704" w:rsidP="00EA2D50">
            <w:pPr>
              <w:ind w:firstLine="567"/>
              <w:rPr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661D26" w14:textId="77777777" w:rsidR="003E2704" w:rsidRPr="000E6BFD" w:rsidRDefault="003E2704" w:rsidP="00EA2D50">
            <w:pPr>
              <w:ind w:firstLine="567"/>
              <w:rPr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790177" w14:textId="77777777" w:rsidR="003E2704" w:rsidRPr="000E6BFD" w:rsidRDefault="003E2704" w:rsidP="00EA2D50">
            <w:pPr>
              <w:jc w:val="right"/>
              <w:rPr>
                <w:sz w:val="20"/>
                <w:szCs w:val="20"/>
              </w:rPr>
            </w:pPr>
            <w:r w:rsidRPr="000E6BFD">
              <w:rPr>
                <w:sz w:val="20"/>
                <w:szCs w:val="20"/>
              </w:rPr>
              <w:t>тыс. рублей</w:t>
            </w:r>
          </w:p>
        </w:tc>
      </w:tr>
      <w:tr w:rsidR="0054717B" w:rsidRPr="000E6BFD" w14:paraId="2BEAA2EC" w14:textId="77777777" w:rsidTr="00A3498F">
        <w:trPr>
          <w:trHeight w:val="517"/>
        </w:trPr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4AF6A" w14:textId="77777777" w:rsidR="0054717B" w:rsidRPr="000E6BFD" w:rsidRDefault="0054717B" w:rsidP="00EA2D50">
            <w:pPr>
              <w:ind w:left="-567" w:firstLine="567"/>
              <w:jc w:val="center"/>
              <w:rPr>
                <w:b/>
                <w:bCs/>
                <w:sz w:val="20"/>
                <w:szCs w:val="20"/>
              </w:rPr>
            </w:pPr>
            <w:r w:rsidRPr="000E6BFD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A56E9" w14:textId="77777777" w:rsidR="0054717B" w:rsidRPr="000E6BFD" w:rsidRDefault="0054717B" w:rsidP="00EA2D50">
            <w:pPr>
              <w:ind w:hanging="20"/>
              <w:jc w:val="center"/>
              <w:rPr>
                <w:b/>
                <w:bCs/>
                <w:sz w:val="20"/>
                <w:szCs w:val="20"/>
              </w:rPr>
            </w:pPr>
            <w:r w:rsidRPr="000E6BFD">
              <w:rPr>
                <w:b/>
                <w:bCs/>
                <w:sz w:val="20"/>
                <w:szCs w:val="20"/>
              </w:rPr>
              <w:t>Наименование дохода</w:t>
            </w:r>
          </w:p>
        </w:tc>
        <w:tc>
          <w:tcPr>
            <w:tcW w:w="10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52DF2" w14:textId="77777777" w:rsidR="0054717B" w:rsidRPr="000E6BFD" w:rsidRDefault="0054717B" w:rsidP="00EA2D50">
            <w:pPr>
              <w:jc w:val="center"/>
              <w:rPr>
                <w:b/>
                <w:bCs/>
                <w:sz w:val="20"/>
                <w:szCs w:val="20"/>
              </w:rPr>
            </w:pPr>
            <w:r w:rsidRPr="000E6BFD">
              <w:rPr>
                <w:b/>
                <w:bCs/>
                <w:sz w:val="20"/>
                <w:szCs w:val="20"/>
              </w:rPr>
              <w:t>КБК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055CA" w14:textId="25476C5C" w:rsidR="0054717B" w:rsidRPr="000E6BFD" w:rsidRDefault="0054717B" w:rsidP="00EA2D50">
            <w:pPr>
              <w:jc w:val="center"/>
              <w:rPr>
                <w:b/>
                <w:bCs/>
                <w:sz w:val="20"/>
                <w:szCs w:val="20"/>
              </w:rPr>
            </w:pPr>
            <w:r w:rsidRPr="000E6BFD">
              <w:rPr>
                <w:b/>
                <w:bCs/>
                <w:sz w:val="20"/>
                <w:szCs w:val="20"/>
              </w:rPr>
              <w:t>01.01.2021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7D4B1" w14:textId="40F5C96D" w:rsidR="0054717B" w:rsidRPr="000E6BFD" w:rsidRDefault="0054717B" w:rsidP="00EA2D50">
            <w:pPr>
              <w:jc w:val="center"/>
              <w:rPr>
                <w:b/>
                <w:bCs/>
                <w:sz w:val="20"/>
                <w:szCs w:val="20"/>
              </w:rPr>
            </w:pPr>
            <w:r w:rsidRPr="000E6BFD">
              <w:rPr>
                <w:b/>
                <w:bCs/>
                <w:sz w:val="20"/>
                <w:szCs w:val="20"/>
              </w:rPr>
              <w:t>01.01.2022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74784" w14:textId="32464A8F" w:rsidR="0054717B" w:rsidRPr="000E6BFD" w:rsidRDefault="0054717B" w:rsidP="00EA2D50">
            <w:pPr>
              <w:jc w:val="center"/>
              <w:rPr>
                <w:b/>
                <w:bCs/>
                <w:sz w:val="20"/>
                <w:szCs w:val="20"/>
              </w:rPr>
            </w:pPr>
            <w:r w:rsidRPr="000E6BFD">
              <w:rPr>
                <w:b/>
                <w:bCs/>
                <w:sz w:val="20"/>
                <w:szCs w:val="20"/>
              </w:rPr>
              <w:t>01.01.2023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F7C26" w14:textId="08A22183" w:rsidR="0054717B" w:rsidRPr="000E6BFD" w:rsidRDefault="0054717B" w:rsidP="00EA2D50">
            <w:pPr>
              <w:jc w:val="center"/>
              <w:rPr>
                <w:b/>
                <w:bCs/>
                <w:sz w:val="20"/>
                <w:szCs w:val="20"/>
              </w:rPr>
            </w:pPr>
            <w:r w:rsidRPr="000E6BFD">
              <w:rPr>
                <w:b/>
                <w:bCs/>
                <w:sz w:val="20"/>
                <w:szCs w:val="20"/>
              </w:rPr>
              <w:t>01.01.2024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ABEE8" w14:textId="2E5F3C92" w:rsidR="0054717B" w:rsidRPr="00E41C9E" w:rsidRDefault="0054717B" w:rsidP="00EA2D50">
            <w:pPr>
              <w:jc w:val="center"/>
              <w:rPr>
                <w:b/>
                <w:bCs/>
                <w:sz w:val="20"/>
                <w:szCs w:val="20"/>
              </w:rPr>
            </w:pPr>
            <w:r w:rsidRPr="00E41C9E">
              <w:rPr>
                <w:b/>
                <w:bCs/>
                <w:sz w:val="20"/>
                <w:szCs w:val="20"/>
              </w:rPr>
              <w:t>01.01.2025</w:t>
            </w:r>
          </w:p>
        </w:tc>
      </w:tr>
      <w:tr w:rsidR="0054717B" w:rsidRPr="000E6BFD" w14:paraId="3EFB1835" w14:textId="77777777" w:rsidTr="00A3498F">
        <w:trPr>
          <w:trHeight w:val="517"/>
        </w:trPr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90D00" w14:textId="77777777" w:rsidR="0054717B" w:rsidRPr="000E6BFD" w:rsidRDefault="0054717B" w:rsidP="00EA2D50">
            <w:pPr>
              <w:ind w:left="-567" w:firstLine="56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4ADF7" w14:textId="77777777" w:rsidR="0054717B" w:rsidRPr="000E6BFD" w:rsidRDefault="0054717B" w:rsidP="00EA2D50">
            <w:pPr>
              <w:ind w:hanging="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2A4F7" w14:textId="77777777" w:rsidR="0054717B" w:rsidRPr="000E6BFD" w:rsidRDefault="0054717B" w:rsidP="00EA2D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4F1A" w14:textId="77777777" w:rsidR="0054717B" w:rsidRPr="000E6BFD" w:rsidRDefault="0054717B" w:rsidP="00EA2D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A7B34" w14:textId="77777777" w:rsidR="0054717B" w:rsidRPr="000E6BFD" w:rsidRDefault="0054717B" w:rsidP="00EA2D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53CCD" w14:textId="77777777" w:rsidR="0054717B" w:rsidRPr="000E6BFD" w:rsidRDefault="0054717B" w:rsidP="00EA2D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662E" w14:textId="77777777" w:rsidR="0054717B" w:rsidRPr="000E6BFD" w:rsidRDefault="0054717B" w:rsidP="00EA2D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EC728" w14:textId="77777777" w:rsidR="0054717B" w:rsidRPr="00E41C9E" w:rsidRDefault="0054717B" w:rsidP="00EA2D5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4717B" w:rsidRPr="000E6BFD" w14:paraId="6025FF3A" w14:textId="77777777" w:rsidTr="00483410">
        <w:trPr>
          <w:trHeight w:val="30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C7874" w14:textId="77777777" w:rsidR="0054717B" w:rsidRPr="000E6BFD" w:rsidRDefault="0054717B" w:rsidP="00EA2D50">
            <w:pPr>
              <w:ind w:left="-567" w:firstLine="567"/>
              <w:jc w:val="center"/>
              <w:rPr>
                <w:sz w:val="20"/>
                <w:szCs w:val="20"/>
              </w:rPr>
            </w:pPr>
            <w:r w:rsidRPr="000E6BFD">
              <w:rPr>
                <w:sz w:val="20"/>
                <w:szCs w:val="20"/>
              </w:rPr>
              <w:t>1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5D3C1" w14:textId="77777777" w:rsidR="0054717B" w:rsidRPr="000E6BFD" w:rsidRDefault="0054717B" w:rsidP="00EA2D50">
            <w:pPr>
              <w:ind w:hanging="20"/>
              <w:rPr>
                <w:sz w:val="20"/>
                <w:szCs w:val="20"/>
              </w:rPr>
            </w:pPr>
            <w:r w:rsidRPr="000E6BFD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9763E" w14:textId="77777777" w:rsidR="0054717B" w:rsidRPr="000E6BFD" w:rsidRDefault="0054717B" w:rsidP="00EA2D50">
            <w:pPr>
              <w:jc w:val="center"/>
              <w:rPr>
                <w:sz w:val="20"/>
                <w:szCs w:val="20"/>
              </w:rPr>
            </w:pPr>
            <w:r w:rsidRPr="000E6BFD">
              <w:rPr>
                <w:sz w:val="20"/>
                <w:szCs w:val="20"/>
              </w:rPr>
              <w:t>182 1 01 02000 01 0000 110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A0E47" w14:textId="4014CFE7" w:rsidR="0054717B" w:rsidRPr="000E6BFD" w:rsidRDefault="0054717B" w:rsidP="00EA2D50">
            <w:pPr>
              <w:jc w:val="center"/>
              <w:rPr>
                <w:sz w:val="20"/>
                <w:szCs w:val="20"/>
              </w:rPr>
            </w:pPr>
            <w:r w:rsidRPr="000E6BFD">
              <w:rPr>
                <w:sz w:val="20"/>
                <w:szCs w:val="20"/>
              </w:rPr>
              <w:t>425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286E5" w14:textId="303D3E07" w:rsidR="0054717B" w:rsidRPr="000E6BFD" w:rsidRDefault="0054717B" w:rsidP="00EA2D50">
            <w:pPr>
              <w:jc w:val="center"/>
              <w:rPr>
                <w:sz w:val="20"/>
                <w:szCs w:val="20"/>
              </w:rPr>
            </w:pPr>
            <w:r w:rsidRPr="000E6BFD">
              <w:rPr>
                <w:sz w:val="20"/>
                <w:szCs w:val="20"/>
              </w:rPr>
              <w:t>510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DD582" w14:textId="4DA7121C" w:rsidR="0054717B" w:rsidRPr="000E6BFD" w:rsidRDefault="0054717B" w:rsidP="00EA2D50">
            <w:pPr>
              <w:jc w:val="center"/>
              <w:rPr>
                <w:sz w:val="20"/>
                <w:szCs w:val="20"/>
              </w:rPr>
            </w:pPr>
            <w:r w:rsidRPr="000E6BFD">
              <w:rPr>
                <w:sz w:val="20"/>
                <w:szCs w:val="20"/>
              </w:rPr>
              <w:t>1 078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4BFA8" w14:textId="4EEC5F67" w:rsidR="0054717B" w:rsidRPr="000E6BFD" w:rsidRDefault="0054717B" w:rsidP="00EA2D50">
            <w:pPr>
              <w:jc w:val="center"/>
              <w:rPr>
                <w:sz w:val="20"/>
                <w:szCs w:val="20"/>
              </w:rPr>
            </w:pPr>
            <w:r w:rsidRPr="000E6BFD">
              <w:rPr>
                <w:sz w:val="20"/>
                <w:szCs w:val="20"/>
              </w:rPr>
              <w:t>962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96B4C" w14:textId="7EB3488F" w:rsidR="0054717B" w:rsidRPr="00E41C9E" w:rsidRDefault="00E41C9E" w:rsidP="00EA2D50">
            <w:pPr>
              <w:jc w:val="center"/>
              <w:rPr>
                <w:sz w:val="20"/>
                <w:szCs w:val="20"/>
              </w:rPr>
            </w:pPr>
            <w:r w:rsidRPr="00E41C9E">
              <w:rPr>
                <w:sz w:val="20"/>
                <w:szCs w:val="20"/>
              </w:rPr>
              <w:t>1 396</w:t>
            </w:r>
          </w:p>
        </w:tc>
      </w:tr>
      <w:tr w:rsidR="000E6BFD" w:rsidRPr="000E6BFD" w14:paraId="4AF5FF6B" w14:textId="77777777" w:rsidTr="00483410">
        <w:trPr>
          <w:trHeight w:val="30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D2BE3" w14:textId="25371F00" w:rsidR="000E6BFD" w:rsidRPr="000E6BFD" w:rsidRDefault="000E6BFD" w:rsidP="00EA2D50">
            <w:pPr>
              <w:ind w:left="-567" w:firstLine="567"/>
              <w:jc w:val="center"/>
              <w:rPr>
                <w:sz w:val="20"/>
                <w:szCs w:val="20"/>
              </w:rPr>
            </w:pPr>
            <w:r w:rsidRPr="000E6BFD">
              <w:rPr>
                <w:sz w:val="20"/>
                <w:szCs w:val="20"/>
              </w:rPr>
              <w:t>2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978CE" w14:textId="77777777" w:rsidR="000E6BFD" w:rsidRPr="000E6BFD" w:rsidRDefault="000E6BFD" w:rsidP="00EA2D50">
            <w:pPr>
              <w:ind w:hanging="20"/>
              <w:rPr>
                <w:sz w:val="20"/>
                <w:szCs w:val="20"/>
              </w:rPr>
            </w:pPr>
            <w:r w:rsidRPr="000E6BFD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C72C4" w14:textId="77777777" w:rsidR="000E6BFD" w:rsidRPr="000E6BFD" w:rsidRDefault="000E6BFD" w:rsidP="00EA2D50">
            <w:pPr>
              <w:jc w:val="center"/>
              <w:rPr>
                <w:sz w:val="20"/>
                <w:szCs w:val="20"/>
              </w:rPr>
            </w:pPr>
            <w:r w:rsidRPr="000E6BFD">
              <w:rPr>
                <w:sz w:val="20"/>
                <w:szCs w:val="20"/>
              </w:rPr>
              <w:t>182 1 05 03000 01 0000 110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BB3AD" w14:textId="79789985" w:rsidR="000E6BFD" w:rsidRPr="000E6BFD" w:rsidRDefault="000E6BFD" w:rsidP="00EA2D50">
            <w:pPr>
              <w:jc w:val="center"/>
              <w:rPr>
                <w:sz w:val="20"/>
                <w:szCs w:val="20"/>
              </w:rPr>
            </w:pPr>
            <w:r w:rsidRPr="000E6BFD">
              <w:rPr>
                <w:sz w:val="20"/>
                <w:szCs w:val="20"/>
              </w:rPr>
              <w:t>43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8D1F6" w14:textId="38816DCE" w:rsidR="000E6BFD" w:rsidRPr="000E6BFD" w:rsidRDefault="000E6BFD" w:rsidP="00EA2D50">
            <w:pPr>
              <w:jc w:val="center"/>
              <w:rPr>
                <w:sz w:val="20"/>
                <w:szCs w:val="20"/>
              </w:rPr>
            </w:pPr>
            <w:r w:rsidRPr="000E6BFD">
              <w:rPr>
                <w:sz w:val="20"/>
                <w:szCs w:val="20"/>
              </w:rPr>
              <w:t>21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B833C" w14:textId="1D6EA4ED" w:rsidR="000E6BFD" w:rsidRPr="000E6BFD" w:rsidRDefault="000E6BFD" w:rsidP="00EA2D50">
            <w:pPr>
              <w:jc w:val="center"/>
              <w:rPr>
                <w:sz w:val="20"/>
                <w:szCs w:val="20"/>
              </w:rPr>
            </w:pPr>
            <w:r w:rsidRPr="000E6BFD">
              <w:rPr>
                <w:sz w:val="20"/>
                <w:szCs w:val="20"/>
              </w:rPr>
              <w:t>2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68FD4" w14:textId="5D14D0D3" w:rsidR="000E6BFD" w:rsidRPr="000E6BFD" w:rsidRDefault="000E6BFD" w:rsidP="00EA2D50">
            <w:pPr>
              <w:jc w:val="center"/>
              <w:rPr>
                <w:sz w:val="20"/>
                <w:szCs w:val="20"/>
              </w:rPr>
            </w:pPr>
            <w:r w:rsidRPr="000E6BFD">
              <w:rPr>
                <w:sz w:val="20"/>
                <w:szCs w:val="20"/>
              </w:rPr>
              <w:t>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89B98" w14:textId="22F39AFC" w:rsidR="000E6BFD" w:rsidRPr="00E41C9E" w:rsidRDefault="00E41C9E" w:rsidP="00EA2D50">
            <w:pPr>
              <w:jc w:val="center"/>
              <w:rPr>
                <w:sz w:val="20"/>
                <w:szCs w:val="20"/>
              </w:rPr>
            </w:pPr>
            <w:r w:rsidRPr="00E41C9E">
              <w:rPr>
                <w:sz w:val="20"/>
                <w:szCs w:val="20"/>
              </w:rPr>
              <w:t>5</w:t>
            </w:r>
          </w:p>
        </w:tc>
      </w:tr>
      <w:tr w:rsidR="000E6BFD" w:rsidRPr="000E6BFD" w14:paraId="010B7472" w14:textId="77777777" w:rsidTr="00483410">
        <w:trPr>
          <w:trHeight w:val="30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869C" w14:textId="77777777" w:rsidR="000E6BFD" w:rsidRPr="000E6BFD" w:rsidRDefault="000E6BFD" w:rsidP="00EA2D50">
            <w:pPr>
              <w:ind w:left="-567" w:firstLine="567"/>
              <w:jc w:val="center"/>
              <w:rPr>
                <w:sz w:val="20"/>
                <w:szCs w:val="20"/>
              </w:rPr>
            </w:pPr>
            <w:r w:rsidRPr="000E6BFD">
              <w:rPr>
                <w:sz w:val="20"/>
                <w:szCs w:val="20"/>
              </w:rPr>
              <w:t>3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CE73C" w14:textId="77777777" w:rsidR="000E6BFD" w:rsidRPr="000E6BFD" w:rsidRDefault="000E6BFD" w:rsidP="00EA2D50">
            <w:pPr>
              <w:ind w:hanging="20"/>
              <w:rPr>
                <w:sz w:val="20"/>
                <w:szCs w:val="20"/>
              </w:rPr>
            </w:pPr>
            <w:r w:rsidRPr="000E6BFD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FDD76" w14:textId="77777777" w:rsidR="000E6BFD" w:rsidRPr="000E6BFD" w:rsidRDefault="000E6BFD" w:rsidP="00EA2D50">
            <w:pPr>
              <w:jc w:val="center"/>
              <w:rPr>
                <w:sz w:val="20"/>
                <w:szCs w:val="20"/>
              </w:rPr>
            </w:pPr>
            <w:r w:rsidRPr="000E6BFD">
              <w:rPr>
                <w:sz w:val="20"/>
                <w:szCs w:val="20"/>
              </w:rPr>
              <w:t>182 1 06 01000 00 0000 110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FCAAB" w14:textId="22A683E5" w:rsidR="000E6BFD" w:rsidRPr="000E6BFD" w:rsidRDefault="000E6BFD" w:rsidP="00EA2D50">
            <w:pPr>
              <w:jc w:val="center"/>
              <w:rPr>
                <w:sz w:val="20"/>
                <w:szCs w:val="20"/>
              </w:rPr>
            </w:pPr>
            <w:r w:rsidRPr="000E6BFD">
              <w:rPr>
                <w:sz w:val="20"/>
                <w:szCs w:val="20"/>
              </w:rPr>
              <w:t>8 505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EAA95" w14:textId="585E5AD1" w:rsidR="000E6BFD" w:rsidRPr="000E6BFD" w:rsidRDefault="000E6BFD" w:rsidP="00EA2D50">
            <w:pPr>
              <w:jc w:val="center"/>
              <w:rPr>
                <w:sz w:val="20"/>
                <w:szCs w:val="20"/>
              </w:rPr>
            </w:pPr>
            <w:r w:rsidRPr="000E6BFD">
              <w:rPr>
                <w:sz w:val="20"/>
                <w:szCs w:val="20"/>
              </w:rPr>
              <w:t>8 769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2F343" w14:textId="38B9C907" w:rsidR="000E6BFD" w:rsidRPr="000E6BFD" w:rsidRDefault="000E6BFD" w:rsidP="00EA2D50">
            <w:pPr>
              <w:jc w:val="center"/>
              <w:rPr>
                <w:sz w:val="20"/>
                <w:szCs w:val="20"/>
              </w:rPr>
            </w:pPr>
            <w:r w:rsidRPr="000E6BFD">
              <w:rPr>
                <w:sz w:val="20"/>
                <w:szCs w:val="20"/>
              </w:rPr>
              <w:t>10 280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B4913" w14:textId="029C29C3" w:rsidR="000E6BFD" w:rsidRPr="000E6BFD" w:rsidRDefault="000E6BFD" w:rsidP="00EA2D50">
            <w:pPr>
              <w:jc w:val="center"/>
              <w:rPr>
                <w:sz w:val="20"/>
                <w:szCs w:val="20"/>
              </w:rPr>
            </w:pPr>
            <w:r w:rsidRPr="000E6BFD">
              <w:rPr>
                <w:sz w:val="20"/>
                <w:szCs w:val="20"/>
              </w:rPr>
              <w:t>10 287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F41C8" w14:textId="211C06B8" w:rsidR="000E6BFD" w:rsidRPr="00E41C9E" w:rsidRDefault="00E41C9E" w:rsidP="00EA2D50">
            <w:pPr>
              <w:jc w:val="center"/>
              <w:rPr>
                <w:sz w:val="20"/>
                <w:szCs w:val="20"/>
              </w:rPr>
            </w:pPr>
            <w:r w:rsidRPr="00E41C9E">
              <w:rPr>
                <w:sz w:val="20"/>
                <w:szCs w:val="20"/>
              </w:rPr>
              <w:t>8 974</w:t>
            </w:r>
          </w:p>
        </w:tc>
      </w:tr>
      <w:tr w:rsidR="000E6BFD" w:rsidRPr="000E6BFD" w14:paraId="33E7B117" w14:textId="77777777" w:rsidTr="00483410">
        <w:trPr>
          <w:trHeight w:val="30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EE446" w14:textId="77777777" w:rsidR="000E6BFD" w:rsidRPr="000E6BFD" w:rsidRDefault="000E6BFD" w:rsidP="00EA2D50">
            <w:pPr>
              <w:ind w:left="-567" w:firstLine="567"/>
              <w:jc w:val="center"/>
              <w:rPr>
                <w:sz w:val="20"/>
                <w:szCs w:val="20"/>
              </w:rPr>
            </w:pPr>
            <w:r w:rsidRPr="000E6BFD">
              <w:rPr>
                <w:sz w:val="20"/>
                <w:szCs w:val="20"/>
              </w:rPr>
              <w:t>4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82760" w14:textId="77777777" w:rsidR="000E6BFD" w:rsidRPr="000E6BFD" w:rsidRDefault="000E6BFD" w:rsidP="00EA2D50">
            <w:pPr>
              <w:ind w:hanging="20"/>
              <w:rPr>
                <w:sz w:val="20"/>
                <w:szCs w:val="20"/>
              </w:rPr>
            </w:pPr>
            <w:r w:rsidRPr="000E6BFD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B59F6" w14:textId="77777777" w:rsidR="000E6BFD" w:rsidRPr="000E6BFD" w:rsidRDefault="000E6BFD" w:rsidP="00EA2D50">
            <w:pPr>
              <w:jc w:val="center"/>
              <w:rPr>
                <w:sz w:val="20"/>
                <w:szCs w:val="20"/>
              </w:rPr>
            </w:pPr>
            <w:r w:rsidRPr="000E6BFD">
              <w:rPr>
                <w:sz w:val="20"/>
                <w:szCs w:val="20"/>
              </w:rPr>
              <w:t>182 1 06 06000 00 0000 110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730E2" w14:textId="691EB657" w:rsidR="000E6BFD" w:rsidRPr="000E6BFD" w:rsidRDefault="000E6BFD" w:rsidP="00EA2D50">
            <w:pPr>
              <w:jc w:val="center"/>
              <w:rPr>
                <w:sz w:val="20"/>
                <w:szCs w:val="20"/>
              </w:rPr>
            </w:pPr>
            <w:r w:rsidRPr="000E6BFD">
              <w:rPr>
                <w:sz w:val="20"/>
                <w:szCs w:val="20"/>
              </w:rPr>
              <w:t>3 643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B2F96" w14:textId="36CEDBBE" w:rsidR="000E6BFD" w:rsidRPr="000E6BFD" w:rsidRDefault="000E6BFD" w:rsidP="00EA2D50">
            <w:pPr>
              <w:jc w:val="center"/>
              <w:rPr>
                <w:sz w:val="20"/>
                <w:szCs w:val="20"/>
              </w:rPr>
            </w:pPr>
            <w:r w:rsidRPr="000E6BFD">
              <w:rPr>
                <w:sz w:val="20"/>
                <w:szCs w:val="20"/>
              </w:rPr>
              <w:t>4 824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D4D09" w14:textId="4A61DC79" w:rsidR="000E6BFD" w:rsidRPr="000E6BFD" w:rsidRDefault="000E6BFD" w:rsidP="00EA2D50">
            <w:pPr>
              <w:jc w:val="center"/>
              <w:rPr>
                <w:sz w:val="20"/>
                <w:szCs w:val="20"/>
              </w:rPr>
            </w:pPr>
            <w:r w:rsidRPr="000E6BFD">
              <w:rPr>
                <w:sz w:val="20"/>
                <w:szCs w:val="20"/>
              </w:rPr>
              <w:t>5 060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106F2" w14:textId="3BFAE206" w:rsidR="000E6BFD" w:rsidRPr="000E6BFD" w:rsidRDefault="000E6BFD" w:rsidP="00EA2D50">
            <w:pPr>
              <w:jc w:val="center"/>
              <w:rPr>
                <w:sz w:val="20"/>
                <w:szCs w:val="20"/>
              </w:rPr>
            </w:pPr>
            <w:r w:rsidRPr="000E6BFD">
              <w:rPr>
                <w:sz w:val="20"/>
                <w:szCs w:val="20"/>
              </w:rPr>
              <w:t>4 491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43FFD" w14:textId="52422446" w:rsidR="000E6BFD" w:rsidRPr="00E41C9E" w:rsidRDefault="00E41C9E" w:rsidP="00EA2D50">
            <w:pPr>
              <w:jc w:val="center"/>
              <w:rPr>
                <w:sz w:val="20"/>
                <w:szCs w:val="20"/>
              </w:rPr>
            </w:pPr>
            <w:r w:rsidRPr="00E41C9E">
              <w:rPr>
                <w:sz w:val="20"/>
                <w:szCs w:val="20"/>
              </w:rPr>
              <w:t>2 646</w:t>
            </w:r>
          </w:p>
        </w:tc>
      </w:tr>
      <w:tr w:rsidR="000E6BFD" w:rsidRPr="000E6BFD" w14:paraId="5FF8FA08" w14:textId="77777777" w:rsidTr="009E178C">
        <w:trPr>
          <w:trHeight w:val="28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5A819393" w14:textId="77777777" w:rsidR="000E6BFD" w:rsidRPr="000E6BFD" w:rsidRDefault="000E6BFD" w:rsidP="00EA2D50">
            <w:pPr>
              <w:ind w:left="-567" w:firstLine="567"/>
              <w:jc w:val="center"/>
              <w:rPr>
                <w:b/>
                <w:bCs/>
                <w:sz w:val="20"/>
                <w:szCs w:val="20"/>
              </w:rPr>
            </w:pPr>
            <w:r w:rsidRPr="000E6BF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38074E89" w14:textId="77777777" w:rsidR="000E6BFD" w:rsidRPr="000E6BFD" w:rsidRDefault="000E6BFD" w:rsidP="00EA2D50">
            <w:pPr>
              <w:ind w:hanging="20"/>
              <w:rPr>
                <w:b/>
                <w:bCs/>
                <w:sz w:val="20"/>
                <w:szCs w:val="20"/>
              </w:rPr>
            </w:pPr>
            <w:r w:rsidRPr="000E6BFD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0B5CB956" w14:textId="77777777" w:rsidR="000E6BFD" w:rsidRPr="000E6BFD" w:rsidRDefault="000E6BFD" w:rsidP="00EA2D50">
            <w:pPr>
              <w:jc w:val="center"/>
              <w:rPr>
                <w:b/>
                <w:bCs/>
                <w:sz w:val="20"/>
                <w:szCs w:val="20"/>
              </w:rPr>
            </w:pPr>
            <w:r w:rsidRPr="000E6BFD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</w:tcPr>
          <w:p w14:paraId="7F3ECA5E" w14:textId="5A4612C0" w:rsidR="000E6BFD" w:rsidRPr="000E6BFD" w:rsidRDefault="000E6BFD" w:rsidP="00EA2D50">
            <w:pPr>
              <w:jc w:val="center"/>
              <w:rPr>
                <w:b/>
                <w:bCs/>
                <w:sz w:val="20"/>
                <w:szCs w:val="20"/>
              </w:rPr>
            </w:pPr>
            <w:r w:rsidRPr="000E6BFD">
              <w:rPr>
                <w:b/>
                <w:bCs/>
                <w:sz w:val="20"/>
                <w:szCs w:val="20"/>
              </w:rPr>
              <w:t>12 616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</w:tcPr>
          <w:p w14:paraId="26E665D8" w14:textId="38D0DD5E" w:rsidR="000E6BFD" w:rsidRPr="000E6BFD" w:rsidRDefault="000E6BFD" w:rsidP="00EA2D50">
            <w:pPr>
              <w:jc w:val="center"/>
              <w:rPr>
                <w:b/>
                <w:bCs/>
                <w:sz w:val="20"/>
                <w:szCs w:val="20"/>
              </w:rPr>
            </w:pPr>
            <w:r w:rsidRPr="000E6BFD">
              <w:rPr>
                <w:b/>
                <w:bCs/>
                <w:sz w:val="20"/>
                <w:szCs w:val="20"/>
              </w:rPr>
              <w:t>14 124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</w:tcPr>
          <w:p w14:paraId="6FDDE64F" w14:textId="2753DA03" w:rsidR="000E6BFD" w:rsidRPr="000E6BFD" w:rsidRDefault="000E6BFD" w:rsidP="00EA2D50">
            <w:pPr>
              <w:jc w:val="center"/>
              <w:rPr>
                <w:b/>
                <w:bCs/>
                <w:sz w:val="20"/>
                <w:szCs w:val="20"/>
              </w:rPr>
            </w:pPr>
            <w:r w:rsidRPr="000E6BFD">
              <w:rPr>
                <w:b/>
                <w:bCs/>
                <w:sz w:val="20"/>
                <w:szCs w:val="20"/>
              </w:rPr>
              <w:t>16 420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</w:tcPr>
          <w:p w14:paraId="2ED9528C" w14:textId="22BDE543" w:rsidR="000E6BFD" w:rsidRPr="000E6BFD" w:rsidRDefault="000E6BFD" w:rsidP="00EA2D50">
            <w:pPr>
              <w:jc w:val="center"/>
              <w:rPr>
                <w:b/>
                <w:bCs/>
                <w:sz w:val="20"/>
                <w:szCs w:val="20"/>
              </w:rPr>
            </w:pPr>
            <w:r w:rsidRPr="000E6BFD">
              <w:rPr>
                <w:b/>
                <w:bCs/>
                <w:sz w:val="20"/>
                <w:szCs w:val="20"/>
              </w:rPr>
              <w:t>15 746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14:paraId="62408346" w14:textId="5D3A3713" w:rsidR="000E6BFD" w:rsidRPr="00E41C9E" w:rsidRDefault="00E41C9E" w:rsidP="00EA2D50">
            <w:pPr>
              <w:jc w:val="center"/>
              <w:rPr>
                <w:b/>
                <w:bCs/>
                <w:sz w:val="20"/>
                <w:szCs w:val="20"/>
              </w:rPr>
            </w:pPr>
            <w:r w:rsidRPr="00E41C9E">
              <w:rPr>
                <w:sz w:val="20"/>
                <w:szCs w:val="20"/>
              </w:rPr>
              <w:t>13 021</w:t>
            </w:r>
          </w:p>
        </w:tc>
      </w:tr>
    </w:tbl>
    <w:p w14:paraId="6D9CEA6E" w14:textId="77777777" w:rsidR="003E2704" w:rsidRPr="00B06F5F" w:rsidRDefault="003E2704" w:rsidP="00EA2D50">
      <w:pPr>
        <w:ind w:left="567" w:firstLine="709"/>
        <w:jc w:val="center"/>
        <w:rPr>
          <w:rFonts w:eastAsiaTheme="minorHAnsi"/>
          <w:b/>
          <w:i/>
          <w:color w:val="FF0000"/>
          <w:lang w:eastAsia="en-US"/>
        </w:rPr>
      </w:pPr>
    </w:p>
    <w:p w14:paraId="37DA82E2" w14:textId="77777777" w:rsidR="003E2704" w:rsidRPr="00B06F5F" w:rsidRDefault="003E2704" w:rsidP="00EA2D50">
      <w:pPr>
        <w:ind w:left="567" w:firstLine="709"/>
        <w:jc w:val="center"/>
        <w:rPr>
          <w:rFonts w:eastAsiaTheme="minorHAnsi"/>
          <w:b/>
          <w:i/>
          <w:color w:val="FF0000"/>
          <w:lang w:eastAsia="en-US"/>
        </w:rPr>
      </w:pPr>
    </w:p>
    <w:p w14:paraId="54DBFAC8" w14:textId="77777777" w:rsidR="003E2704" w:rsidRPr="00B06F5F" w:rsidRDefault="003E2704" w:rsidP="00EA2D50">
      <w:pPr>
        <w:ind w:left="567" w:firstLine="709"/>
        <w:jc w:val="center"/>
        <w:rPr>
          <w:rFonts w:eastAsiaTheme="minorHAnsi"/>
          <w:b/>
          <w:i/>
          <w:color w:val="FF0000"/>
          <w:lang w:eastAsia="en-US"/>
        </w:rPr>
      </w:pPr>
    </w:p>
    <w:p w14:paraId="1630ACF7" w14:textId="77777777" w:rsidR="003E2704" w:rsidRPr="00B06F5F" w:rsidRDefault="003E2704" w:rsidP="00EA2D50">
      <w:pPr>
        <w:ind w:left="567" w:firstLine="709"/>
        <w:jc w:val="center"/>
        <w:rPr>
          <w:rFonts w:eastAsiaTheme="minorHAnsi"/>
          <w:b/>
          <w:i/>
          <w:color w:val="FF0000"/>
          <w:lang w:eastAsia="en-US"/>
        </w:rPr>
      </w:pPr>
    </w:p>
    <w:p w14:paraId="39393817" w14:textId="77777777" w:rsidR="003E2704" w:rsidRPr="00B06F5F" w:rsidRDefault="003E2704" w:rsidP="00EA2D50">
      <w:pPr>
        <w:shd w:val="clear" w:color="auto" w:fill="FFFFFF" w:themeFill="background1"/>
        <w:ind w:firstLine="709"/>
        <w:jc w:val="both"/>
        <w:rPr>
          <w:rFonts w:eastAsiaTheme="minorHAnsi"/>
          <w:color w:val="FF0000"/>
          <w:highlight w:val="yellow"/>
          <w:lang w:eastAsia="en-US"/>
        </w:rPr>
      </w:pPr>
    </w:p>
    <w:p w14:paraId="63299282" w14:textId="77777777" w:rsidR="003E2704" w:rsidRPr="00B06F5F" w:rsidRDefault="003E2704" w:rsidP="00EA2D50">
      <w:pPr>
        <w:shd w:val="clear" w:color="auto" w:fill="FFFFFF" w:themeFill="background1"/>
        <w:ind w:firstLine="709"/>
        <w:jc w:val="both"/>
        <w:rPr>
          <w:rFonts w:eastAsiaTheme="minorHAnsi"/>
          <w:color w:val="FF0000"/>
          <w:highlight w:val="yellow"/>
          <w:lang w:eastAsia="en-US"/>
        </w:rPr>
      </w:pPr>
    </w:p>
    <w:p w14:paraId="3CBA6692" w14:textId="14DDC696" w:rsidR="00483410" w:rsidRPr="00B06F5F" w:rsidRDefault="00483410" w:rsidP="00EA2D50">
      <w:pPr>
        <w:shd w:val="clear" w:color="auto" w:fill="FFFFFF" w:themeFill="background1"/>
        <w:ind w:firstLine="709"/>
        <w:jc w:val="both"/>
        <w:rPr>
          <w:rFonts w:eastAsiaTheme="minorHAnsi"/>
          <w:color w:val="FF0000"/>
          <w:highlight w:val="yellow"/>
          <w:lang w:eastAsia="en-US"/>
        </w:rPr>
        <w:sectPr w:rsidR="00483410" w:rsidRPr="00B06F5F" w:rsidSect="00483410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14:paraId="0F939543" w14:textId="77777777" w:rsidR="00664F58" w:rsidRPr="00141AFC" w:rsidRDefault="00664F58" w:rsidP="00EA2D50">
      <w:pPr>
        <w:ind w:left="567" w:firstLine="709"/>
        <w:jc w:val="center"/>
        <w:rPr>
          <w:rFonts w:eastAsiaTheme="minorHAnsi"/>
          <w:b/>
          <w:i/>
          <w:lang w:eastAsia="en-US"/>
        </w:rPr>
      </w:pPr>
      <w:r w:rsidRPr="007B7803">
        <w:rPr>
          <w:rFonts w:eastAsiaTheme="minorHAnsi"/>
          <w:b/>
          <w:i/>
          <w:lang w:val="en-US" w:eastAsia="en-US"/>
        </w:rPr>
        <w:lastRenderedPageBreak/>
        <w:t>II</w:t>
      </w:r>
      <w:r w:rsidRPr="007B7803">
        <w:rPr>
          <w:rFonts w:eastAsiaTheme="minorHAnsi"/>
          <w:b/>
          <w:i/>
          <w:lang w:eastAsia="en-US"/>
        </w:rPr>
        <w:t>. Исполнение</w:t>
      </w:r>
      <w:r w:rsidRPr="00141AFC">
        <w:rPr>
          <w:rFonts w:eastAsiaTheme="minorHAnsi"/>
          <w:b/>
          <w:i/>
          <w:lang w:eastAsia="en-US"/>
        </w:rPr>
        <w:t xml:space="preserve"> расходной части бюджета</w:t>
      </w:r>
    </w:p>
    <w:p w14:paraId="2BD1EB68" w14:textId="77777777" w:rsidR="00664F58" w:rsidRPr="00141AFC" w:rsidRDefault="00664F58" w:rsidP="00EA2D50">
      <w:pPr>
        <w:ind w:firstLine="709"/>
        <w:jc w:val="center"/>
        <w:rPr>
          <w:rFonts w:eastAsiaTheme="minorHAnsi"/>
          <w:lang w:eastAsia="en-US"/>
        </w:rPr>
      </w:pPr>
      <w:r w:rsidRPr="00141AFC">
        <w:rPr>
          <w:rFonts w:eastAsiaTheme="minorHAnsi"/>
          <w:b/>
          <w:i/>
          <w:lang w:eastAsia="en-US"/>
        </w:rPr>
        <w:t>городского поселения Тутаев</w:t>
      </w:r>
    </w:p>
    <w:p w14:paraId="2F40B3DF" w14:textId="77777777" w:rsidR="00664F58" w:rsidRPr="00141AFC" w:rsidRDefault="00664F58" w:rsidP="00EA2D50">
      <w:pPr>
        <w:ind w:firstLine="709"/>
        <w:jc w:val="both"/>
        <w:rPr>
          <w:rFonts w:eastAsiaTheme="minorHAnsi"/>
          <w:b/>
          <w:i/>
          <w:highlight w:val="yellow"/>
          <w:lang w:eastAsia="en-US"/>
        </w:rPr>
      </w:pPr>
    </w:p>
    <w:p w14:paraId="43B17FBF" w14:textId="3992C4A6" w:rsidR="00664F58" w:rsidRPr="00141AFC" w:rsidRDefault="00664F58" w:rsidP="00EA2D50">
      <w:pPr>
        <w:ind w:left="-567" w:firstLine="709"/>
        <w:jc w:val="both"/>
      </w:pPr>
      <w:proofErr w:type="gramStart"/>
      <w:r w:rsidRPr="00141AFC">
        <w:t>Исполнение расходной части бюджета городского поселения Тутаев за 202</w:t>
      </w:r>
      <w:r w:rsidR="00141AFC" w:rsidRPr="00141AFC">
        <w:t>4</w:t>
      </w:r>
      <w:r w:rsidRPr="00141AFC">
        <w:t xml:space="preserve"> год осуществлялось согласно утвержденного бюджета городского поселения Тутаев и сводной бюджетной росписи, в пределах поступающих доходов и источников внутреннего финансирования дефицита бюджета городского поселения Тутаев на 202</w:t>
      </w:r>
      <w:r w:rsidR="00141AFC" w:rsidRPr="00141AFC">
        <w:t>4</w:t>
      </w:r>
      <w:r w:rsidRPr="00141AFC">
        <w:t xml:space="preserve"> год и составило </w:t>
      </w:r>
      <w:r w:rsidR="00141AFC" w:rsidRPr="00141AFC">
        <w:t>563 504,1</w:t>
      </w:r>
      <w:r w:rsidRPr="00141AFC">
        <w:t xml:space="preserve"> тыс. рублей или </w:t>
      </w:r>
      <w:r w:rsidR="008230D1" w:rsidRPr="00141AFC">
        <w:t>9</w:t>
      </w:r>
      <w:r w:rsidR="00141AFC" w:rsidRPr="00141AFC">
        <w:t>6</w:t>
      </w:r>
      <w:r w:rsidR="008230D1" w:rsidRPr="00141AFC">
        <w:t>,</w:t>
      </w:r>
      <w:r w:rsidR="00141AFC" w:rsidRPr="00141AFC">
        <w:t>6</w:t>
      </w:r>
      <w:r w:rsidRPr="00141AFC">
        <w:t xml:space="preserve"> % от утвержденного плана (</w:t>
      </w:r>
      <w:r w:rsidR="00141AFC" w:rsidRPr="00141AFC">
        <w:t>583 292,0</w:t>
      </w:r>
      <w:r w:rsidRPr="00141AFC">
        <w:t xml:space="preserve"> тыс. рублей).</w:t>
      </w:r>
      <w:proofErr w:type="gramEnd"/>
    </w:p>
    <w:p w14:paraId="0B7EA452" w14:textId="04FC5779" w:rsidR="00664F58" w:rsidRPr="00141AFC" w:rsidRDefault="00664F58" w:rsidP="00EA2D50">
      <w:pPr>
        <w:ind w:left="-567" w:firstLine="709"/>
        <w:jc w:val="both"/>
      </w:pPr>
      <w:r w:rsidRPr="00141AFC">
        <w:t>В 202</w:t>
      </w:r>
      <w:r w:rsidR="00141AFC" w:rsidRPr="00141AFC">
        <w:t>4</w:t>
      </w:r>
      <w:r w:rsidRPr="00141AFC">
        <w:t xml:space="preserve"> году в соответствии с заключенным соглашением на перечисление межбюджетных трансфертов, для обеспечения мероприятий по решению вопросов местного значения, из бюджета городского</w:t>
      </w:r>
      <w:r w:rsidR="00F95E27" w:rsidRPr="00141AFC">
        <w:t xml:space="preserve"> </w:t>
      </w:r>
      <w:r w:rsidRPr="00141AFC">
        <w:t xml:space="preserve">поселения Тутаев в бюджет Тутаевского муниципального района были предоставлены межбюджетные трансферты в размере  </w:t>
      </w:r>
      <w:r w:rsidR="00141AFC" w:rsidRPr="00141AFC">
        <w:t>553 309,8</w:t>
      </w:r>
      <w:r w:rsidRPr="00141AFC">
        <w:t xml:space="preserve"> тыс. рублей, что составляет </w:t>
      </w:r>
      <w:r w:rsidR="00F95E27" w:rsidRPr="00141AFC">
        <w:t>9</w:t>
      </w:r>
      <w:r w:rsidR="00141AFC" w:rsidRPr="00141AFC">
        <w:t>6</w:t>
      </w:r>
      <w:r w:rsidR="00F95E27" w:rsidRPr="00141AFC">
        <w:t>,</w:t>
      </w:r>
      <w:r w:rsidR="00141AFC" w:rsidRPr="00141AFC">
        <w:t>6</w:t>
      </w:r>
      <w:r w:rsidR="00F95E27" w:rsidRPr="00141AFC">
        <w:t xml:space="preserve"> </w:t>
      </w:r>
      <w:r w:rsidRPr="00141AFC">
        <w:t xml:space="preserve">% от запланированных годовых </w:t>
      </w:r>
      <w:r w:rsidR="00397D6D" w:rsidRPr="00141AFC">
        <w:t>назначений</w:t>
      </w:r>
      <w:r w:rsidRPr="00141AFC">
        <w:t xml:space="preserve">. </w:t>
      </w:r>
    </w:p>
    <w:p w14:paraId="1472A0C7" w14:textId="2705529D" w:rsidR="00664F58" w:rsidRPr="00141AFC" w:rsidRDefault="00664F58" w:rsidP="00EA2D50">
      <w:pPr>
        <w:ind w:left="-567" w:firstLine="709"/>
        <w:jc w:val="both"/>
      </w:pPr>
      <w:r w:rsidRPr="00141AFC">
        <w:t xml:space="preserve"> Из общей доли фактических расходов бюджета поселения межбюджетные трансферты составляют </w:t>
      </w:r>
      <w:r w:rsidR="00F95E27" w:rsidRPr="00141AFC">
        <w:t>9</w:t>
      </w:r>
      <w:r w:rsidR="00141AFC" w:rsidRPr="00141AFC">
        <w:t>8</w:t>
      </w:r>
      <w:r w:rsidR="005E7A54" w:rsidRPr="00141AFC">
        <w:t>,</w:t>
      </w:r>
      <w:r w:rsidR="00F1399B" w:rsidRPr="00141AFC">
        <w:t>2</w:t>
      </w:r>
      <w:r w:rsidR="00F95E27" w:rsidRPr="00141AFC">
        <w:t xml:space="preserve"> </w:t>
      </w:r>
      <w:r w:rsidRPr="00141AFC">
        <w:t>%.</w:t>
      </w:r>
    </w:p>
    <w:p w14:paraId="0C8EB49C" w14:textId="77777777" w:rsidR="00664F58" w:rsidRPr="00141AFC" w:rsidRDefault="00664F58" w:rsidP="00EA2D50">
      <w:pPr>
        <w:ind w:left="-567" w:firstLine="709"/>
        <w:jc w:val="both"/>
      </w:pPr>
      <w:r w:rsidRPr="00141AFC">
        <w:t>Перечисление межбюджетных трансфертов производилось в пределах сумм, необходимых для оплаты денежных обязательств по расходам получателей средств бюджета городского поселения Тутаев, в соответствии с предоставленными заявками.</w:t>
      </w:r>
    </w:p>
    <w:p w14:paraId="59B36EA1" w14:textId="74DE2176" w:rsidR="00664F58" w:rsidRPr="00141AFC" w:rsidRDefault="00664F58" w:rsidP="00EA2D50">
      <w:pPr>
        <w:ind w:left="-567" w:firstLine="709"/>
        <w:jc w:val="both"/>
      </w:pPr>
      <w:r w:rsidRPr="00141AFC">
        <w:t xml:space="preserve">В соответствии с постановлением Администрации ТМР № 715- п от 21.09.2021 г. «Об утверждении Положения о программно-целевом планировании в Тутаевском муниципальном районе и городском поселении Тутаев» ответственные исполнители муниципальных программ, своевременно </w:t>
      </w:r>
      <w:r w:rsidR="003511BA" w:rsidRPr="00141AFC">
        <w:t>их актуализируют</w:t>
      </w:r>
      <w:r w:rsidRPr="00141AFC">
        <w:t xml:space="preserve"> и размещают на официальном сайте Администрации ТМР, в разделе «Стратегическое планирование», там же размещаются отчеты о реализации данных программ. Управление экономического развития и инвестиционной политики Администрации Тутаевского муниципального </w:t>
      </w:r>
      <w:r w:rsidR="003511BA" w:rsidRPr="00141AFC">
        <w:t>района ведёт</w:t>
      </w:r>
      <w:r w:rsidRPr="00141AFC">
        <w:t xml:space="preserve"> реестр действующих программ и ежегодно проводит оценку результативности и эффективности реализации муниципальных программ.</w:t>
      </w:r>
    </w:p>
    <w:p w14:paraId="53A80BE6" w14:textId="3540B26D" w:rsidR="00664F58" w:rsidRPr="00926A49" w:rsidRDefault="00664F58" w:rsidP="00EA2D50">
      <w:pPr>
        <w:ind w:left="-567" w:firstLine="709"/>
        <w:jc w:val="both"/>
      </w:pPr>
      <w:r w:rsidRPr="00926A49">
        <w:t>В 202</w:t>
      </w:r>
      <w:r w:rsidR="00141AFC" w:rsidRPr="00926A49">
        <w:t>4</w:t>
      </w:r>
      <w:r w:rsidRPr="00926A49">
        <w:t xml:space="preserve"> году осуществлялась реализация </w:t>
      </w:r>
      <w:r w:rsidR="00141AFC" w:rsidRPr="00926A49">
        <w:t>3</w:t>
      </w:r>
      <w:r w:rsidRPr="00926A49">
        <w:t xml:space="preserve"> муниципальных программ городского поселения Тутаев. Формировался и размещался на официальном сайте Администрации ТМР реестр муниципальных программ городского поселения Тутаев. </w:t>
      </w:r>
    </w:p>
    <w:p w14:paraId="6070B0DB" w14:textId="77777777" w:rsidR="00D47FA0" w:rsidRDefault="00EF05CA" w:rsidP="00EA2D50">
      <w:pPr>
        <w:ind w:left="-567" w:firstLine="709"/>
        <w:jc w:val="both"/>
      </w:pPr>
      <w:r w:rsidRPr="00926A49">
        <w:t>Все муниципальные программы городского поселения Тутаев, реализовывавшиеся в 202</w:t>
      </w:r>
      <w:r w:rsidR="00141AFC" w:rsidRPr="00926A49">
        <w:t>4</w:t>
      </w:r>
      <w:r w:rsidRPr="00926A49">
        <w:t xml:space="preserve"> году, внесены в федеральный государственный реестр документов стратегического планирования с использованием федеральной информационной системы стратегического планирования (ФИС СП).</w:t>
      </w:r>
    </w:p>
    <w:p w14:paraId="18220561" w14:textId="61C28A3C" w:rsidR="00D47FA0" w:rsidRPr="004A374C" w:rsidRDefault="00D47FA0" w:rsidP="00EA2D50">
      <w:pPr>
        <w:ind w:left="-567" w:firstLine="709"/>
        <w:jc w:val="both"/>
      </w:pPr>
      <w:r w:rsidRPr="004A374C">
        <w:t>Всего на реализацию муниципальных программ</w:t>
      </w:r>
      <w:r>
        <w:t xml:space="preserve"> </w:t>
      </w:r>
      <w:r w:rsidRPr="004A374C">
        <w:t>городского поселения Тутаев из бюджетов всех уровней в 2024 году было предусмотрено 499 670,4 тыс. рублей, фактически израсходовано 480 81</w:t>
      </w:r>
      <w:r>
        <w:t>7</w:t>
      </w:r>
      <w:r w:rsidRPr="004A374C">
        <w:t>,3 тыс. рублей. Средства федерального бюджета и средства Фондов, предусмотренные на реализацию муниципальных программ городского поселения Тутаев в 2024 году, израсходованы в размере 25 503,5 тыс. рублей на 100,0% от плана, средства областного бюджета в размере 281 174,</w:t>
      </w:r>
      <w:r>
        <w:t>6</w:t>
      </w:r>
      <w:r w:rsidRPr="004A374C">
        <w:t xml:space="preserve"> тыс. рублей на 99,6% от плана, средства местного бюджета в размере 174 13</w:t>
      </w:r>
      <w:r>
        <w:t>9</w:t>
      </w:r>
      <w:r w:rsidRPr="004A374C">
        <w:t>,1 тыс. рублей на 90,7% от плана. Всего за 2024 год программные расходы исполнены на 96,2 %.</w:t>
      </w:r>
      <w:r>
        <w:t>(Таблица 4)</w:t>
      </w:r>
      <w:r w:rsidR="0072068D" w:rsidRPr="0072068D">
        <w:t xml:space="preserve"> На основании сведений, предоставленных ответственными исполнителями муниципальных программ о выполнении целевых показателей программ по итогам 2024 года, управлением экономического развития и инвестиционной политики был произведен расчет результативности и эффективности программ согласно методике, утвержденной постановлением Администрации Тутаевского муниципального района №715-п от 21.09.2021: 66,7% муниципальных программ городского поселения Тутаев (две муниципальные программы) являются высоко результативными, 33,3% муниципальных программ Тутаевского муниципального района (одна муниципальная программа) являются средне результативными. </w:t>
      </w:r>
    </w:p>
    <w:p w14:paraId="6C351CB3" w14:textId="13376F12" w:rsidR="00D47FA0" w:rsidRPr="004A374C" w:rsidRDefault="00D47FA0" w:rsidP="00EA2D50">
      <w:pPr>
        <w:ind w:left="-567" w:firstLine="709"/>
        <w:jc w:val="both"/>
      </w:pPr>
      <w:r w:rsidRPr="004A374C">
        <w:t>По итогам 2024 года все три муниципальных программ городского поселения Тутаев имеют высокую степень исполнения – более 9</w:t>
      </w:r>
      <w:r>
        <w:t>5</w:t>
      </w:r>
      <w:r w:rsidRPr="004A374C">
        <w:t xml:space="preserve">%, но менее 100%. </w:t>
      </w:r>
    </w:p>
    <w:p w14:paraId="6646F097" w14:textId="4C9ADD49" w:rsidR="00D92A7B" w:rsidRPr="00B06F5F" w:rsidRDefault="00D92A7B" w:rsidP="00EA2D50">
      <w:pPr>
        <w:pStyle w:val="31"/>
        <w:overflowPunct/>
        <w:autoSpaceDE/>
        <w:adjustRightInd/>
        <w:ind w:firstLine="851"/>
        <w:rPr>
          <w:color w:val="FF0000"/>
          <w:sz w:val="24"/>
          <w:szCs w:val="24"/>
        </w:rPr>
        <w:sectPr w:rsidR="00D92A7B" w:rsidRPr="00B06F5F" w:rsidSect="00B92B64">
          <w:headerReference w:type="default" r:id="rId11"/>
          <w:pgSz w:w="11906" w:h="16838"/>
          <w:pgMar w:top="1134" w:right="851" w:bottom="1134" w:left="1701" w:header="708" w:footer="708" w:gutter="0"/>
          <w:cols w:space="708"/>
          <w:titlePg/>
          <w:docGrid w:linePitch="360"/>
        </w:sectPr>
      </w:pPr>
    </w:p>
    <w:p w14:paraId="0E36F523" w14:textId="58C99FF7" w:rsidR="00D47FA0" w:rsidRPr="00D47FA0" w:rsidRDefault="00D47FA0" w:rsidP="00EA2D50">
      <w:pPr>
        <w:jc w:val="right"/>
        <w:rPr>
          <w:bCs/>
        </w:rPr>
      </w:pPr>
      <w:r w:rsidRPr="00D47FA0">
        <w:rPr>
          <w:bCs/>
        </w:rPr>
        <w:lastRenderedPageBreak/>
        <w:t>Таблица 4</w:t>
      </w:r>
    </w:p>
    <w:p w14:paraId="7CF98CA2" w14:textId="50ACBF62" w:rsidR="00B92B64" w:rsidRPr="00141AFC" w:rsidRDefault="00B92B64" w:rsidP="00EA2D50">
      <w:pPr>
        <w:jc w:val="center"/>
        <w:rPr>
          <w:b/>
        </w:rPr>
      </w:pPr>
      <w:r w:rsidRPr="00141AFC">
        <w:rPr>
          <w:b/>
        </w:rPr>
        <w:t>Информация об объёмах финансирования муниципальных программ, утвержденных в установленном порядке и реализуемых в 202</w:t>
      </w:r>
      <w:r w:rsidR="00141AFC" w:rsidRPr="00141AFC">
        <w:rPr>
          <w:b/>
        </w:rPr>
        <w:t>4</w:t>
      </w:r>
      <w:r w:rsidRPr="00141AFC">
        <w:rPr>
          <w:b/>
        </w:rPr>
        <w:t xml:space="preserve">году </w:t>
      </w:r>
      <w:r w:rsidR="004B5B51" w:rsidRPr="00141AFC">
        <w:rPr>
          <w:b/>
        </w:rPr>
        <w:t>в городском</w:t>
      </w:r>
      <w:r w:rsidRPr="00141AFC">
        <w:rPr>
          <w:b/>
        </w:rPr>
        <w:t xml:space="preserve"> поселении </w:t>
      </w:r>
      <w:r w:rsidR="004B5B51" w:rsidRPr="00141AFC">
        <w:rPr>
          <w:b/>
        </w:rPr>
        <w:t>Тутаев (</w:t>
      </w:r>
      <w:r w:rsidRPr="00141AFC">
        <w:rPr>
          <w:b/>
        </w:rPr>
        <w:t xml:space="preserve">за счет бюджетов всех </w:t>
      </w:r>
      <w:r w:rsidR="003511BA" w:rsidRPr="00141AFC">
        <w:rPr>
          <w:b/>
        </w:rPr>
        <w:t>уровней)</w:t>
      </w:r>
      <w:r w:rsidR="003511BA">
        <w:rPr>
          <w:b/>
        </w:rPr>
        <w:t xml:space="preserve"> тыс. рублей</w:t>
      </w:r>
    </w:p>
    <w:tbl>
      <w:tblPr>
        <w:tblStyle w:val="af"/>
        <w:tblW w:w="5000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1983"/>
        <w:gridCol w:w="1561"/>
        <w:gridCol w:w="1275"/>
        <w:gridCol w:w="1408"/>
        <w:gridCol w:w="1464"/>
        <w:gridCol w:w="1304"/>
        <w:gridCol w:w="1408"/>
        <w:gridCol w:w="1464"/>
        <w:gridCol w:w="1464"/>
        <w:gridCol w:w="1455"/>
      </w:tblGrid>
      <w:tr w:rsidR="00926A49" w:rsidRPr="00926A49" w14:paraId="03B2B31B" w14:textId="77777777" w:rsidTr="00030E6C">
        <w:tc>
          <w:tcPr>
            <w:tcW w:w="671" w:type="pct"/>
            <w:shd w:val="clear" w:color="auto" w:fill="EEECE1" w:themeFill="background2"/>
            <w:vAlign w:val="center"/>
          </w:tcPr>
          <w:p w14:paraId="0C952E13" w14:textId="77777777" w:rsidR="00B92B64" w:rsidRPr="00926A49" w:rsidRDefault="00B92B64" w:rsidP="00EA2D50">
            <w:pPr>
              <w:jc w:val="center"/>
              <w:rPr>
                <w:b/>
                <w:sz w:val="24"/>
                <w:szCs w:val="24"/>
              </w:rPr>
            </w:pPr>
            <w:r w:rsidRPr="00926A49">
              <w:rPr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528" w:type="pct"/>
            <w:shd w:val="clear" w:color="auto" w:fill="EEECE1" w:themeFill="background2"/>
            <w:vAlign w:val="center"/>
          </w:tcPr>
          <w:p w14:paraId="52153A49" w14:textId="77777777" w:rsidR="00B92B64" w:rsidRPr="00926A49" w:rsidRDefault="00B92B64" w:rsidP="00EA2D50">
            <w:pPr>
              <w:jc w:val="center"/>
              <w:rPr>
                <w:b/>
                <w:sz w:val="24"/>
                <w:szCs w:val="24"/>
              </w:rPr>
            </w:pPr>
            <w:r w:rsidRPr="00926A49">
              <w:rPr>
                <w:b/>
                <w:sz w:val="24"/>
                <w:szCs w:val="24"/>
              </w:rPr>
              <w:t>Процент исполнения</w:t>
            </w:r>
          </w:p>
        </w:tc>
        <w:tc>
          <w:tcPr>
            <w:tcW w:w="431" w:type="pct"/>
            <w:shd w:val="clear" w:color="auto" w:fill="FBD4B4" w:themeFill="accent6" w:themeFillTint="66"/>
            <w:vAlign w:val="center"/>
          </w:tcPr>
          <w:p w14:paraId="1369E2E1" w14:textId="77777777" w:rsidR="00B92B64" w:rsidRPr="00926A49" w:rsidRDefault="00B92B64" w:rsidP="00EA2D50">
            <w:pPr>
              <w:jc w:val="center"/>
              <w:rPr>
                <w:b/>
                <w:sz w:val="24"/>
                <w:szCs w:val="24"/>
              </w:rPr>
            </w:pPr>
            <w:r w:rsidRPr="00926A49">
              <w:rPr>
                <w:b/>
                <w:sz w:val="24"/>
                <w:szCs w:val="24"/>
              </w:rPr>
              <w:t>Всего план</w:t>
            </w:r>
          </w:p>
        </w:tc>
        <w:tc>
          <w:tcPr>
            <w:tcW w:w="476" w:type="pct"/>
            <w:shd w:val="clear" w:color="auto" w:fill="FBD4B4" w:themeFill="accent6" w:themeFillTint="66"/>
            <w:vAlign w:val="center"/>
          </w:tcPr>
          <w:p w14:paraId="60319BD7" w14:textId="77777777" w:rsidR="00B92B64" w:rsidRPr="00926A49" w:rsidRDefault="00B92B64" w:rsidP="00EA2D50">
            <w:pPr>
              <w:jc w:val="center"/>
              <w:rPr>
                <w:b/>
                <w:sz w:val="24"/>
                <w:szCs w:val="24"/>
              </w:rPr>
            </w:pPr>
            <w:r w:rsidRPr="00926A49">
              <w:rPr>
                <w:b/>
                <w:sz w:val="24"/>
                <w:szCs w:val="24"/>
              </w:rPr>
              <w:t>Всего факт</w:t>
            </w:r>
          </w:p>
        </w:tc>
        <w:tc>
          <w:tcPr>
            <w:tcW w:w="495" w:type="pct"/>
            <w:shd w:val="clear" w:color="auto" w:fill="F2DBDB" w:themeFill="accent2" w:themeFillTint="33"/>
            <w:vAlign w:val="center"/>
          </w:tcPr>
          <w:p w14:paraId="6A347998" w14:textId="77777777" w:rsidR="00B92B64" w:rsidRPr="00926A49" w:rsidRDefault="00B92B64" w:rsidP="00EA2D50">
            <w:pPr>
              <w:jc w:val="center"/>
              <w:rPr>
                <w:b/>
                <w:sz w:val="24"/>
                <w:szCs w:val="24"/>
              </w:rPr>
            </w:pPr>
            <w:r w:rsidRPr="00926A49">
              <w:rPr>
                <w:b/>
                <w:sz w:val="24"/>
                <w:szCs w:val="24"/>
              </w:rPr>
              <w:t>ФБ план</w:t>
            </w:r>
          </w:p>
        </w:tc>
        <w:tc>
          <w:tcPr>
            <w:tcW w:w="441" w:type="pct"/>
            <w:shd w:val="clear" w:color="auto" w:fill="EEECE1" w:themeFill="background2"/>
            <w:vAlign w:val="center"/>
          </w:tcPr>
          <w:p w14:paraId="7A29AB09" w14:textId="77777777" w:rsidR="00B92B64" w:rsidRPr="00926A49" w:rsidRDefault="00B92B64" w:rsidP="00EA2D50">
            <w:pPr>
              <w:jc w:val="center"/>
              <w:rPr>
                <w:b/>
                <w:sz w:val="24"/>
                <w:szCs w:val="24"/>
              </w:rPr>
            </w:pPr>
            <w:r w:rsidRPr="00926A49">
              <w:rPr>
                <w:b/>
                <w:sz w:val="24"/>
                <w:szCs w:val="24"/>
              </w:rPr>
              <w:t>ФБ факт</w:t>
            </w:r>
          </w:p>
        </w:tc>
        <w:tc>
          <w:tcPr>
            <w:tcW w:w="476" w:type="pct"/>
            <w:shd w:val="clear" w:color="auto" w:fill="F2DBDB" w:themeFill="accent2" w:themeFillTint="33"/>
            <w:vAlign w:val="center"/>
          </w:tcPr>
          <w:p w14:paraId="2B936AE9" w14:textId="77777777" w:rsidR="00B92B64" w:rsidRPr="00926A49" w:rsidRDefault="00B92B64" w:rsidP="00EA2D50">
            <w:pPr>
              <w:jc w:val="center"/>
              <w:rPr>
                <w:b/>
                <w:sz w:val="24"/>
                <w:szCs w:val="24"/>
              </w:rPr>
            </w:pPr>
            <w:r w:rsidRPr="00926A49">
              <w:rPr>
                <w:b/>
                <w:sz w:val="24"/>
                <w:szCs w:val="24"/>
              </w:rPr>
              <w:t>ОБ план</w:t>
            </w:r>
          </w:p>
        </w:tc>
        <w:tc>
          <w:tcPr>
            <w:tcW w:w="495" w:type="pct"/>
            <w:shd w:val="clear" w:color="auto" w:fill="EEECE1" w:themeFill="background2"/>
            <w:vAlign w:val="center"/>
          </w:tcPr>
          <w:p w14:paraId="51794330" w14:textId="77777777" w:rsidR="00B92B64" w:rsidRPr="00926A49" w:rsidRDefault="00B92B64" w:rsidP="00EA2D50">
            <w:pPr>
              <w:jc w:val="center"/>
              <w:rPr>
                <w:b/>
                <w:sz w:val="24"/>
                <w:szCs w:val="24"/>
              </w:rPr>
            </w:pPr>
            <w:r w:rsidRPr="00926A49">
              <w:rPr>
                <w:b/>
                <w:sz w:val="24"/>
                <w:szCs w:val="24"/>
              </w:rPr>
              <w:t>ОБ факт</w:t>
            </w:r>
          </w:p>
        </w:tc>
        <w:tc>
          <w:tcPr>
            <w:tcW w:w="495" w:type="pct"/>
            <w:shd w:val="clear" w:color="auto" w:fill="F2DBDB" w:themeFill="accent2" w:themeFillTint="33"/>
            <w:vAlign w:val="center"/>
          </w:tcPr>
          <w:p w14:paraId="34135A69" w14:textId="77777777" w:rsidR="00B92B64" w:rsidRPr="00926A49" w:rsidRDefault="00B92B64" w:rsidP="00EA2D50">
            <w:pPr>
              <w:jc w:val="center"/>
              <w:rPr>
                <w:b/>
                <w:sz w:val="24"/>
                <w:szCs w:val="24"/>
              </w:rPr>
            </w:pPr>
            <w:r w:rsidRPr="00926A49">
              <w:rPr>
                <w:b/>
                <w:sz w:val="24"/>
                <w:szCs w:val="24"/>
              </w:rPr>
              <w:t>БП план</w:t>
            </w:r>
          </w:p>
        </w:tc>
        <w:tc>
          <w:tcPr>
            <w:tcW w:w="492" w:type="pct"/>
            <w:shd w:val="clear" w:color="auto" w:fill="EEECE1" w:themeFill="background2"/>
            <w:vAlign w:val="center"/>
          </w:tcPr>
          <w:p w14:paraId="65803D0B" w14:textId="77777777" w:rsidR="00B92B64" w:rsidRPr="00926A49" w:rsidRDefault="00B92B64" w:rsidP="00EA2D50">
            <w:pPr>
              <w:jc w:val="center"/>
              <w:rPr>
                <w:b/>
                <w:sz w:val="24"/>
                <w:szCs w:val="24"/>
              </w:rPr>
            </w:pPr>
            <w:r w:rsidRPr="00926A49">
              <w:rPr>
                <w:b/>
                <w:sz w:val="24"/>
                <w:szCs w:val="24"/>
              </w:rPr>
              <w:t>БП факт</w:t>
            </w:r>
          </w:p>
        </w:tc>
      </w:tr>
      <w:tr w:rsidR="00926A49" w:rsidRPr="00926A49" w14:paraId="5747A16D" w14:textId="77777777" w:rsidTr="00030E6C">
        <w:tc>
          <w:tcPr>
            <w:tcW w:w="671" w:type="pct"/>
          </w:tcPr>
          <w:p w14:paraId="1B7CEC66" w14:textId="77777777" w:rsidR="00B92B64" w:rsidRPr="00926A49" w:rsidRDefault="00B92B64" w:rsidP="00EA2D50">
            <w:pPr>
              <w:rPr>
                <w:sz w:val="24"/>
                <w:szCs w:val="24"/>
              </w:rPr>
            </w:pPr>
            <w:r w:rsidRPr="00926A49">
              <w:rPr>
                <w:sz w:val="24"/>
                <w:szCs w:val="24"/>
              </w:rPr>
              <w:t>Содержание городского хозяйства городского поселения Тутаев</w:t>
            </w:r>
          </w:p>
        </w:tc>
        <w:tc>
          <w:tcPr>
            <w:tcW w:w="528" w:type="pct"/>
            <w:vAlign w:val="center"/>
          </w:tcPr>
          <w:p w14:paraId="2285D4B5" w14:textId="5BFAEB20" w:rsidR="00B92B64" w:rsidRPr="00926A49" w:rsidRDefault="00141AFC" w:rsidP="00EA2D50">
            <w:pPr>
              <w:jc w:val="center"/>
              <w:rPr>
                <w:sz w:val="24"/>
                <w:szCs w:val="24"/>
              </w:rPr>
            </w:pPr>
            <w:r w:rsidRPr="00926A49">
              <w:rPr>
                <w:sz w:val="24"/>
                <w:szCs w:val="24"/>
              </w:rPr>
              <w:t>95,3</w:t>
            </w:r>
          </w:p>
        </w:tc>
        <w:tc>
          <w:tcPr>
            <w:tcW w:w="431" w:type="pct"/>
            <w:shd w:val="clear" w:color="auto" w:fill="FBD4B4" w:themeFill="accent6" w:themeFillTint="66"/>
            <w:vAlign w:val="center"/>
          </w:tcPr>
          <w:p w14:paraId="033DDA75" w14:textId="5D1ABAE4" w:rsidR="00B92B64" w:rsidRPr="00926A49" w:rsidRDefault="00141AFC" w:rsidP="00EA2D50">
            <w:pPr>
              <w:jc w:val="center"/>
              <w:rPr>
                <w:sz w:val="24"/>
                <w:szCs w:val="24"/>
              </w:rPr>
            </w:pPr>
            <w:r w:rsidRPr="00926A49">
              <w:rPr>
                <w:sz w:val="24"/>
                <w:szCs w:val="24"/>
              </w:rPr>
              <w:t>101 955,2</w:t>
            </w:r>
          </w:p>
        </w:tc>
        <w:tc>
          <w:tcPr>
            <w:tcW w:w="476" w:type="pct"/>
            <w:shd w:val="clear" w:color="auto" w:fill="FBD4B4" w:themeFill="accent6" w:themeFillTint="66"/>
            <w:vAlign w:val="center"/>
          </w:tcPr>
          <w:p w14:paraId="76F25E8B" w14:textId="5B5B18D7" w:rsidR="00B92B64" w:rsidRPr="00926A49" w:rsidRDefault="00141AFC" w:rsidP="00EA2D50">
            <w:pPr>
              <w:jc w:val="center"/>
              <w:rPr>
                <w:sz w:val="24"/>
                <w:szCs w:val="24"/>
              </w:rPr>
            </w:pPr>
            <w:r w:rsidRPr="00926A49">
              <w:rPr>
                <w:sz w:val="24"/>
                <w:szCs w:val="24"/>
              </w:rPr>
              <w:t>97 123,8</w:t>
            </w:r>
          </w:p>
        </w:tc>
        <w:tc>
          <w:tcPr>
            <w:tcW w:w="495" w:type="pct"/>
            <w:shd w:val="clear" w:color="auto" w:fill="F2DBDB" w:themeFill="accent2" w:themeFillTint="33"/>
            <w:vAlign w:val="center"/>
          </w:tcPr>
          <w:p w14:paraId="4B21E280" w14:textId="14DB1122" w:rsidR="00B92B64" w:rsidRPr="00926A49" w:rsidRDefault="00141AFC" w:rsidP="00EA2D50">
            <w:pPr>
              <w:jc w:val="center"/>
              <w:rPr>
                <w:sz w:val="24"/>
                <w:szCs w:val="24"/>
              </w:rPr>
            </w:pPr>
            <w:r w:rsidRPr="00926A49">
              <w:rPr>
                <w:sz w:val="24"/>
                <w:szCs w:val="24"/>
              </w:rPr>
              <w:t>59,9</w:t>
            </w:r>
          </w:p>
        </w:tc>
        <w:tc>
          <w:tcPr>
            <w:tcW w:w="441" w:type="pct"/>
            <w:vAlign w:val="center"/>
          </w:tcPr>
          <w:p w14:paraId="6DFB178C" w14:textId="1B4EB351" w:rsidR="00B92B64" w:rsidRPr="00926A49" w:rsidRDefault="00141AFC" w:rsidP="00EA2D50">
            <w:pPr>
              <w:jc w:val="center"/>
              <w:rPr>
                <w:sz w:val="24"/>
                <w:szCs w:val="24"/>
              </w:rPr>
            </w:pPr>
            <w:r w:rsidRPr="00926A49">
              <w:rPr>
                <w:sz w:val="24"/>
                <w:szCs w:val="24"/>
              </w:rPr>
              <w:t>59,9</w:t>
            </w:r>
          </w:p>
        </w:tc>
        <w:tc>
          <w:tcPr>
            <w:tcW w:w="476" w:type="pct"/>
            <w:shd w:val="clear" w:color="auto" w:fill="F2DBDB" w:themeFill="accent2" w:themeFillTint="33"/>
            <w:vAlign w:val="center"/>
          </w:tcPr>
          <w:p w14:paraId="54C347E6" w14:textId="5B03C1CC" w:rsidR="00B92B64" w:rsidRPr="00926A49" w:rsidRDefault="00AF434F" w:rsidP="00EA2D50">
            <w:pPr>
              <w:jc w:val="center"/>
              <w:rPr>
                <w:sz w:val="24"/>
                <w:szCs w:val="24"/>
              </w:rPr>
            </w:pPr>
            <w:r w:rsidRPr="00926A49">
              <w:rPr>
                <w:sz w:val="24"/>
                <w:szCs w:val="24"/>
              </w:rPr>
              <w:t>4 838,8</w:t>
            </w:r>
          </w:p>
        </w:tc>
        <w:tc>
          <w:tcPr>
            <w:tcW w:w="495" w:type="pct"/>
            <w:vAlign w:val="center"/>
          </w:tcPr>
          <w:p w14:paraId="62AA2E13" w14:textId="4ED5F711" w:rsidR="00B92B64" w:rsidRPr="00926A49" w:rsidRDefault="00AF434F" w:rsidP="00EA2D50">
            <w:pPr>
              <w:jc w:val="center"/>
              <w:rPr>
                <w:sz w:val="24"/>
                <w:szCs w:val="24"/>
              </w:rPr>
            </w:pPr>
            <w:r w:rsidRPr="00926A49">
              <w:rPr>
                <w:sz w:val="24"/>
                <w:szCs w:val="24"/>
              </w:rPr>
              <w:t>4 707,2</w:t>
            </w:r>
          </w:p>
        </w:tc>
        <w:tc>
          <w:tcPr>
            <w:tcW w:w="495" w:type="pct"/>
            <w:shd w:val="clear" w:color="auto" w:fill="F2DBDB" w:themeFill="accent2" w:themeFillTint="33"/>
            <w:vAlign w:val="center"/>
          </w:tcPr>
          <w:p w14:paraId="35B681D8" w14:textId="051D5DC9" w:rsidR="00B92B64" w:rsidRPr="00926A49" w:rsidRDefault="00AF434F" w:rsidP="00EA2D50">
            <w:pPr>
              <w:jc w:val="center"/>
              <w:rPr>
                <w:sz w:val="24"/>
                <w:szCs w:val="24"/>
              </w:rPr>
            </w:pPr>
            <w:r w:rsidRPr="00926A49">
              <w:rPr>
                <w:sz w:val="24"/>
                <w:szCs w:val="24"/>
              </w:rPr>
              <w:t>97 056,5</w:t>
            </w:r>
          </w:p>
        </w:tc>
        <w:tc>
          <w:tcPr>
            <w:tcW w:w="492" w:type="pct"/>
            <w:vAlign w:val="center"/>
          </w:tcPr>
          <w:p w14:paraId="35A0075F" w14:textId="1CEE3322" w:rsidR="00B92B64" w:rsidRPr="00926A49" w:rsidRDefault="00AF434F" w:rsidP="00EA2D50">
            <w:pPr>
              <w:jc w:val="center"/>
              <w:rPr>
                <w:sz w:val="24"/>
                <w:szCs w:val="24"/>
              </w:rPr>
            </w:pPr>
            <w:r w:rsidRPr="00926A49">
              <w:rPr>
                <w:sz w:val="24"/>
                <w:szCs w:val="24"/>
              </w:rPr>
              <w:t>92 356,7</w:t>
            </w:r>
          </w:p>
        </w:tc>
      </w:tr>
      <w:tr w:rsidR="00926A49" w:rsidRPr="00926A49" w14:paraId="0AB9BDDF" w14:textId="77777777" w:rsidTr="00030E6C">
        <w:tc>
          <w:tcPr>
            <w:tcW w:w="671" w:type="pct"/>
          </w:tcPr>
          <w:p w14:paraId="7208AB3C" w14:textId="77777777" w:rsidR="00B92B64" w:rsidRPr="00926A49" w:rsidRDefault="00B92B64" w:rsidP="00EA2D50">
            <w:pPr>
              <w:rPr>
                <w:sz w:val="24"/>
                <w:szCs w:val="24"/>
              </w:rPr>
            </w:pPr>
            <w:r w:rsidRPr="00926A49">
              <w:rPr>
                <w:sz w:val="24"/>
                <w:szCs w:val="24"/>
              </w:rPr>
              <w:t>Обеспечение доступным и комфортным жильем населения городского поселения Тутаев</w:t>
            </w:r>
          </w:p>
        </w:tc>
        <w:tc>
          <w:tcPr>
            <w:tcW w:w="528" w:type="pct"/>
            <w:vAlign w:val="center"/>
          </w:tcPr>
          <w:p w14:paraId="519E186E" w14:textId="704F2E80" w:rsidR="00B92B64" w:rsidRPr="00926A49" w:rsidRDefault="00AF434F" w:rsidP="00EA2D50">
            <w:pPr>
              <w:jc w:val="center"/>
              <w:rPr>
                <w:sz w:val="24"/>
                <w:szCs w:val="24"/>
              </w:rPr>
            </w:pPr>
            <w:r w:rsidRPr="00926A49">
              <w:rPr>
                <w:sz w:val="24"/>
                <w:szCs w:val="24"/>
              </w:rPr>
              <w:t>99,9</w:t>
            </w:r>
          </w:p>
        </w:tc>
        <w:tc>
          <w:tcPr>
            <w:tcW w:w="431" w:type="pct"/>
            <w:shd w:val="clear" w:color="auto" w:fill="FBD4B4" w:themeFill="accent6" w:themeFillTint="66"/>
            <w:vAlign w:val="center"/>
          </w:tcPr>
          <w:p w14:paraId="391C02B6" w14:textId="12A78E24" w:rsidR="00B92B64" w:rsidRPr="00926A49" w:rsidRDefault="00AF434F" w:rsidP="00EA2D50">
            <w:pPr>
              <w:jc w:val="center"/>
              <w:rPr>
                <w:sz w:val="24"/>
                <w:szCs w:val="24"/>
              </w:rPr>
            </w:pPr>
            <w:r w:rsidRPr="00926A49">
              <w:rPr>
                <w:sz w:val="24"/>
                <w:szCs w:val="24"/>
              </w:rPr>
              <w:t>6 795,9</w:t>
            </w:r>
          </w:p>
        </w:tc>
        <w:tc>
          <w:tcPr>
            <w:tcW w:w="476" w:type="pct"/>
            <w:shd w:val="clear" w:color="auto" w:fill="FBD4B4" w:themeFill="accent6" w:themeFillTint="66"/>
            <w:vAlign w:val="center"/>
          </w:tcPr>
          <w:p w14:paraId="02A0D64A" w14:textId="3301BB53" w:rsidR="00B92B64" w:rsidRPr="00926A49" w:rsidRDefault="00AF434F" w:rsidP="00EA2D50">
            <w:pPr>
              <w:jc w:val="center"/>
              <w:rPr>
                <w:sz w:val="24"/>
                <w:szCs w:val="24"/>
              </w:rPr>
            </w:pPr>
            <w:r w:rsidRPr="00926A49">
              <w:rPr>
                <w:sz w:val="24"/>
                <w:szCs w:val="24"/>
              </w:rPr>
              <w:t>6</w:t>
            </w:r>
            <w:r w:rsidR="000612A6">
              <w:rPr>
                <w:sz w:val="24"/>
                <w:szCs w:val="24"/>
              </w:rPr>
              <w:t> 791,2</w:t>
            </w:r>
          </w:p>
        </w:tc>
        <w:tc>
          <w:tcPr>
            <w:tcW w:w="495" w:type="pct"/>
            <w:shd w:val="clear" w:color="auto" w:fill="F2DBDB" w:themeFill="accent2" w:themeFillTint="33"/>
            <w:vAlign w:val="center"/>
          </w:tcPr>
          <w:p w14:paraId="6F498403" w14:textId="5C554423" w:rsidR="00B92B64" w:rsidRPr="00926A49" w:rsidRDefault="00AF434F" w:rsidP="00EA2D50">
            <w:pPr>
              <w:jc w:val="center"/>
              <w:rPr>
                <w:sz w:val="24"/>
                <w:szCs w:val="24"/>
              </w:rPr>
            </w:pPr>
            <w:r w:rsidRPr="00926A49">
              <w:rPr>
                <w:sz w:val="24"/>
                <w:szCs w:val="24"/>
              </w:rPr>
              <w:t>243,1</w:t>
            </w:r>
          </w:p>
        </w:tc>
        <w:tc>
          <w:tcPr>
            <w:tcW w:w="441" w:type="pct"/>
            <w:vAlign w:val="center"/>
          </w:tcPr>
          <w:p w14:paraId="725A4A98" w14:textId="5DB201EA" w:rsidR="00B92B64" w:rsidRPr="00926A49" w:rsidRDefault="00AF434F" w:rsidP="00EA2D50">
            <w:pPr>
              <w:jc w:val="center"/>
              <w:rPr>
                <w:sz w:val="24"/>
                <w:szCs w:val="24"/>
              </w:rPr>
            </w:pPr>
            <w:r w:rsidRPr="00926A49">
              <w:rPr>
                <w:sz w:val="24"/>
                <w:szCs w:val="24"/>
              </w:rPr>
              <w:t>243,1</w:t>
            </w:r>
          </w:p>
        </w:tc>
        <w:tc>
          <w:tcPr>
            <w:tcW w:w="476" w:type="pct"/>
            <w:shd w:val="clear" w:color="auto" w:fill="F2DBDB" w:themeFill="accent2" w:themeFillTint="33"/>
            <w:vAlign w:val="center"/>
          </w:tcPr>
          <w:p w14:paraId="0CECA288" w14:textId="6BB90FFA" w:rsidR="00B92B64" w:rsidRPr="00926A49" w:rsidRDefault="00AF434F" w:rsidP="00EA2D50">
            <w:pPr>
              <w:jc w:val="center"/>
              <w:rPr>
                <w:sz w:val="24"/>
                <w:szCs w:val="24"/>
              </w:rPr>
            </w:pPr>
            <w:r w:rsidRPr="00926A49">
              <w:rPr>
                <w:sz w:val="24"/>
                <w:szCs w:val="24"/>
              </w:rPr>
              <w:t>502,5</w:t>
            </w:r>
          </w:p>
        </w:tc>
        <w:tc>
          <w:tcPr>
            <w:tcW w:w="495" w:type="pct"/>
            <w:vAlign w:val="center"/>
          </w:tcPr>
          <w:p w14:paraId="6D23F1E0" w14:textId="4E6B09EC" w:rsidR="00B92B64" w:rsidRPr="00926A49" w:rsidRDefault="00AF434F" w:rsidP="00EA2D50">
            <w:pPr>
              <w:jc w:val="center"/>
              <w:rPr>
                <w:sz w:val="24"/>
                <w:szCs w:val="24"/>
              </w:rPr>
            </w:pPr>
            <w:r w:rsidRPr="00926A49">
              <w:rPr>
                <w:sz w:val="24"/>
                <w:szCs w:val="24"/>
              </w:rPr>
              <w:t>500,</w:t>
            </w:r>
            <w:r w:rsidR="006F4175">
              <w:rPr>
                <w:sz w:val="24"/>
                <w:szCs w:val="24"/>
              </w:rPr>
              <w:t>1</w:t>
            </w:r>
          </w:p>
        </w:tc>
        <w:tc>
          <w:tcPr>
            <w:tcW w:w="495" w:type="pct"/>
            <w:shd w:val="clear" w:color="auto" w:fill="F2DBDB" w:themeFill="accent2" w:themeFillTint="33"/>
            <w:vAlign w:val="center"/>
          </w:tcPr>
          <w:p w14:paraId="1703209A" w14:textId="0172C5C7" w:rsidR="00B92B64" w:rsidRPr="00926A49" w:rsidRDefault="00AF434F" w:rsidP="00EA2D50">
            <w:pPr>
              <w:jc w:val="center"/>
              <w:rPr>
                <w:sz w:val="24"/>
                <w:szCs w:val="24"/>
              </w:rPr>
            </w:pPr>
            <w:r w:rsidRPr="00926A49">
              <w:rPr>
                <w:sz w:val="24"/>
                <w:szCs w:val="24"/>
              </w:rPr>
              <w:t>6 050,3</w:t>
            </w:r>
          </w:p>
        </w:tc>
        <w:tc>
          <w:tcPr>
            <w:tcW w:w="492" w:type="pct"/>
            <w:vAlign w:val="center"/>
          </w:tcPr>
          <w:p w14:paraId="6E068218" w14:textId="2E10A4CC" w:rsidR="00B92B64" w:rsidRPr="00926A49" w:rsidRDefault="00AF434F" w:rsidP="00EA2D50">
            <w:pPr>
              <w:jc w:val="center"/>
              <w:rPr>
                <w:sz w:val="24"/>
                <w:szCs w:val="24"/>
              </w:rPr>
            </w:pPr>
            <w:r w:rsidRPr="00926A49">
              <w:rPr>
                <w:sz w:val="24"/>
                <w:szCs w:val="24"/>
              </w:rPr>
              <w:t>6 04</w:t>
            </w:r>
            <w:r w:rsidR="000612A6">
              <w:rPr>
                <w:sz w:val="24"/>
                <w:szCs w:val="24"/>
              </w:rPr>
              <w:t>7</w:t>
            </w:r>
            <w:r w:rsidRPr="00926A49">
              <w:rPr>
                <w:sz w:val="24"/>
                <w:szCs w:val="24"/>
              </w:rPr>
              <w:t>,9</w:t>
            </w:r>
          </w:p>
        </w:tc>
      </w:tr>
      <w:tr w:rsidR="00926A49" w:rsidRPr="00926A49" w14:paraId="49194352" w14:textId="77777777" w:rsidTr="00030E6C">
        <w:tc>
          <w:tcPr>
            <w:tcW w:w="671" w:type="pct"/>
          </w:tcPr>
          <w:p w14:paraId="12B5BDE6" w14:textId="77777777" w:rsidR="00B92B64" w:rsidRPr="00926A49" w:rsidRDefault="00B92B64" w:rsidP="00EA2D50">
            <w:pPr>
              <w:rPr>
                <w:sz w:val="24"/>
                <w:szCs w:val="24"/>
              </w:rPr>
            </w:pPr>
            <w:r w:rsidRPr="00926A49">
              <w:rPr>
                <w:sz w:val="24"/>
                <w:szCs w:val="24"/>
              </w:rPr>
              <w:t>Перспективное развитие и формирование городской среды городского поселения Тутаев</w:t>
            </w:r>
          </w:p>
        </w:tc>
        <w:tc>
          <w:tcPr>
            <w:tcW w:w="528" w:type="pct"/>
            <w:vAlign w:val="center"/>
          </w:tcPr>
          <w:p w14:paraId="6142E8A2" w14:textId="43FE4846" w:rsidR="00B92B64" w:rsidRPr="00926A49" w:rsidRDefault="00AF434F" w:rsidP="00EA2D50">
            <w:pPr>
              <w:jc w:val="center"/>
              <w:rPr>
                <w:sz w:val="24"/>
                <w:szCs w:val="24"/>
              </w:rPr>
            </w:pPr>
            <w:r w:rsidRPr="00926A49">
              <w:rPr>
                <w:sz w:val="24"/>
                <w:szCs w:val="24"/>
              </w:rPr>
              <w:t>96,4</w:t>
            </w:r>
          </w:p>
        </w:tc>
        <w:tc>
          <w:tcPr>
            <w:tcW w:w="431" w:type="pct"/>
            <w:shd w:val="clear" w:color="auto" w:fill="FBD4B4" w:themeFill="accent6" w:themeFillTint="66"/>
            <w:vAlign w:val="center"/>
          </w:tcPr>
          <w:p w14:paraId="5EE38503" w14:textId="72036325" w:rsidR="00B92B64" w:rsidRPr="00926A49" w:rsidRDefault="00AF434F" w:rsidP="00EA2D50">
            <w:pPr>
              <w:jc w:val="center"/>
              <w:rPr>
                <w:sz w:val="24"/>
                <w:szCs w:val="24"/>
              </w:rPr>
            </w:pPr>
            <w:r w:rsidRPr="00926A49">
              <w:rPr>
                <w:sz w:val="24"/>
                <w:szCs w:val="24"/>
              </w:rPr>
              <w:t>390 919,3</w:t>
            </w:r>
          </w:p>
        </w:tc>
        <w:tc>
          <w:tcPr>
            <w:tcW w:w="476" w:type="pct"/>
            <w:shd w:val="clear" w:color="auto" w:fill="FBD4B4" w:themeFill="accent6" w:themeFillTint="66"/>
            <w:vAlign w:val="center"/>
          </w:tcPr>
          <w:p w14:paraId="5972AF16" w14:textId="0268A7DD" w:rsidR="00B92B64" w:rsidRPr="00926A49" w:rsidRDefault="00AF434F" w:rsidP="00EA2D50">
            <w:pPr>
              <w:jc w:val="center"/>
              <w:rPr>
                <w:sz w:val="24"/>
                <w:szCs w:val="24"/>
              </w:rPr>
            </w:pPr>
            <w:r w:rsidRPr="00926A49">
              <w:rPr>
                <w:sz w:val="24"/>
                <w:szCs w:val="24"/>
              </w:rPr>
              <w:t>376 902,3</w:t>
            </w:r>
          </w:p>
        </w:tc>
        <w:tc>
          <w:tcPr>
            <w:tcW w:w="495" w:type="pct"/>
            <w:shd w:val="clear" w:color="auto" w:fill="F2DBDB" w:themeFill="accent2" w:themeFillTint="33"/>
            <w:vAlign w:val="center"/>
          </w:tcPr>
          <w:p w14:paraId="1FB3C785" w14:textId="0569B6BB" w:rsidR="00B92B64" w:rsidRPr="00926A49" w:rsidRDefault="00AF434F" w:rsidP="00EA2D50">
            <w:pPr>
              <w:jc w:val="center"/>
              <w:rPr>
                <w:sz w:val="24"/>
                <w:szCs w:val="24"/>
              </w:rPr>
            </w:pPr>
            <w:r w:rsidRPr="00926A49">
              <w:rPr>
                <w:sz w:val="24"/>
                <w:szCs w:val="24"/>
              </w:rPr>
              <w:t>25 200,5</w:t>
            </w:r>
          </w:p>
        </w:tc>
        <w:tc>
          <w:tcPr>
            <w:tcW w:w="441" w:type="pct"/>
            <w:vAlign w:val="center"/>
          </w:tcPr>
          <w:p w14:paraId="4EF9FBB4" w14:textId="20B39204" w:rsidR="00B92B64" w:rsidRPr="00926A49" w:rsidRDefault="00AF434F" w:rsidP="00EA2D50">
            <w:pPr>
              <w:jc w:val="center"/>
              <w:rPr>
                <w:sz w:val="24"/>
                <w:szCs w:val="24"/>
              </w:rPr>
            </w:pPr>
            <w:r w:rsidRPr="00926A49">
              <w:rPr>
                <w:sz w:val="24"/>
                <w:szCs w:val="24"/>
              </w:rPr>
              <w:t>25 200,5</w:t>
            </w:r>
          </w:p>
        </w:tc>
        <w:tc>
          <w:tcPr>
            <w:tcW w:w="476" w:type="pct"/>
            <w:shd w:val="clear" w:color="auto" w:fill="F2DBDB" w:themeFill="accent2" w:themeFillTint="33"/>
            <w:vAlign w:val="center"/>
          </w:tcPr>
          <w:p w14:paraId="6739FFAE" w14:textId="1988CE5A" w:rsidR="00B92B64" w:rsidRPr="00926A49" w:rsidRDefault="00AF434F" w:rsidP="00EA2D50">
            <w:pPr>
              <w:jc w:val="center"/>
              <w:rPr>
                <w:sz w:val="24"/>
                <w:szCs w:val="24"/>
              </w:rPr>
            </w:pPr>
            <w:r w:rsidRPr="00926A49">
              <w:rPr>
                <w:sz w:val="24"/>
                <w:szCs w:val="24"/>
              </w:rPr>
              <w:t>276 903,2</w:t>
            </w:r>
          </w:p>
        </w:tc>
        <w:tc>
          <w:tcPr>
            <w:tcW w:w="495" w:type="pct"/>
            <w:vAlign w:val="center"/>
          </w:tcPr>
          <w:p w14:paraId="3712A781" w14:textId="1FBB615C" w:rsidR="00B92B64" w:rsidRPr="00926A49" w:rsidRDefault="00AF434F" w:rsidP="00EA2D50">
            <w:pPr>
              <w:jc w:val="center"/>
              <w:rPr>
                <w:sz w:val="24"/>
                <w:szCs w:val="24"/>
              </w:rPr>
            </w:pPr>
            <w:r w:rsidRPr="00926A49">
              <w:rPr>
                <w:sz w:val="24"/>
                <w:szCs w:val="24"/>
              </w:rPr>
              <w:t>275 967,3</w:t>
            </w:r>
          </w:p>
        </w:tc>
        <w:tc>
          <w:tcPr>
            <w:tcW w:w="495" w:type="pct"/>
            <w:shd w:val="clear" w:color="auto" w:fill="F2DBDB" w:themeFill="accent2" w:themeFillTint="33"/>
            <w:vAlign w:val="center"/>
          </w:tcPr>
          <w:p w14:paraId="61B0CBEA" w14:textId="2D421E9A" w:rsidR="00B92B64" w:rsidRPr="00926A49" w:rsidRDefault="00AF434F" w:rsidP="00EA2D50">
            <w:pPr>
              <w:jc w:val="center"/>
              <w:rPr>
                <w:sz w:val="24"/>
                <w:szCs w:val="24"/>
              </w:rPr>
            </w:pPr>
            <w:r w:rsidRPr="00926A49">
              <w:rPr>
                <w:sz w:val="24"/>
                <w:szCs w:val="24"/>
              </w:rPr>
              <w:t>88 815,</w:t>
            </w:r>
            <w:r w:rsidR="006F4175">
              <w:rPr>
                <w:sz w:val="24"/>
                <w:szCs w:val="24"/>
              </w:rPr>
              <w:t>5</w:t>
            </w:r>
          </w:p>
        </w:tc>
        <w:tc>
          <w:tcPr>
            <w:tcW w:w="492" w:type="pct"/>
            <w:vAlign w:val="center"/>
          </w:tcPr>
          <w:p w14:paraId="568BB7DB" w14:textId="67BA41FF" w:rsidR="00B92B64" w:rsidRPr="00926A49" w:rsidRDefault="00AF434F" w:rsidP="00EA2D50">
            <w:pPr>
              <w:jc w:val="center"/>
              <w:rPr>
                <w:sz w:val="24"/>
                <w:szCs w:val="24"/>
              </w:rPr>
            </w:pPr>
            <w:r w:rsidRPr="00926A49">
              <w:rPr>
                <w:sz w:val="24"/>
                <w:szCs w:val="24"/>
              </w:rPr>
              <w:t>75 734,5</w:t>
            </w:r>
          </w:p>
        </w:tc>
      </w:tr>
      <w:tr w:rsidR="00926A49" w:rsidRPr="00926A49" w14:paraId="2D8FAEC8" w14:textId="77777777" w:rsidTr="00030E6C">
        <w:tc>
          <w:tcPr>
            <w:tcW w:w="671" w:type="pct"/>
            <w:vAlign w:val="center"/>
          </w:tcPr>
          <w:p w14:paraId="47E27C70" w14:textId="77777777" w:rsidR="00B92B64" w:rsidRPr="00926A49" w:rsidRDefault="00B92B64" w:rsidP="00EA2D50">
            <w:pPr>
              <w:rPr>
                <w:b/>
                <w:bCs/>
                <w:sz w:val="24"/>
                <w:szCs w:val="24"/>
              </w:rPr>
            </w:pPr>
            <w:r w:rsidRPr="00926A49">
              <w:rPr>
                <w:b/>
                <w:bCs/>
                <w:sz w:val="24"/>
                <w:szCs w:val="24"/>
              </w:rPr>
              <w:t>Всего по программам ТМР</w:t>
            </w:r>
          </w:p>
        </w:tc>
        <w:tc>
          <w:tcPr>
            <w:tcW w:w="528" w:type="pct"/>
            <w:vAlign w:val="center"/>
          </w:tcPr>
          <w:p w14:paraId="56CCC262" w14:textId="362D088D" w:rsidR="00B92B64" w:rsidRPr="00926A49" w:rsidRDefault="004A374C" w:rsidP="00EA2D5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96,2</w:t>
            </w:r>
          </w:p>
        </w:tc>
        <w:tc>
          <w:tcPr>
            <w:tcW w:w="431" w:type="pct"/>
            <w:shd w:val="clear" w:color="auto" w:fill="FBD4B4" w:themeFill="accent6" w:themeFillTint="66"/>
            <w:vAlign w:val="center"/>
          </w:tcPr>
          <w:p w14:paraId="084A0072" w14:textId="466E643C" w:rsidR="00B92B64" w:rsidRPr="00926A49" w:rsidRDefault="00AF434F" w:rsidP="00EA2D50">
            <w:pPr>
              <w:jc w:val="center"/>
              <w:rPr>
                <w:b/>
                <w:bCs/>
                <w:sz w:val="24"/>
                <w:szCs w:val="24"/>
              </w:rPr>
            </w:pPr>
            <w:r w:rsidRPr="00926A49">
              <w:rPr>
                <w:b/>
                <w:bCs/>
                <w:sz w:val="24"/>
                <w:szCs w:val="24"/>
              </w:rPr>
              <w:t>499 670,4</w:t>
            </w:r>
          </w:p>
        </w:tc>
        <w:tc>
          <w:tcPr>
            <w:tcW w:w="476" w:type="pct"/>
            <w:shd w:val="clear" w:color="auto" w:fill="FBD4B4" w:themeFill="accent6" w:themeFillTint="66"/>
            <w:vAlign w:val="center"/>
          </w:tcPr>
          <w:p w14:paraId="19FFDCE6" w14:textId="0C8C3AFC" w:rsidR="00B92B64" w:rsidRPr="00926A49" w:rsidRDefault="00926A49" w:rsidP="00EA2D50">
            <w:pPr>
              <w:jc w:val="center"/>
              <w:rPr>
                <w:b/>
                <w:bCs/>
                <w:sz w:val="24"/>
                <w:szCs w:val="24"/>
              </w:rPr>
            </w:pPr>
            <w:r w:rsidRPr="00926A49">
              <w:rPr>
                <w:b/>
                <w:bCs/>
                <w:sz w:val="24"/>
                <w:szCs w:val="24"/>
              </w:rPr>
              <w:t>480 81</w:t>
            </w:r>
            <w:r w:rsidR="000612A6">
              <w:rPr>
                <w:b/>
                <w:bCs/>
                <w:sz w:val="24"/>
                <w:szCs w:val="24"/>
              </w:rPr>
              <w:t>7</w:t>
            </w:r>
            <w:r w:rsidRPr="00926A49">
              <w:rPr>
                <w:b/>
                <w:bCs/>
                <w:sz w:val="24"/>
                <w:szCs w:val="24"/>
              </w:rPr>
              <w:t>,3</w:t>
            </w:r>
          </w:p>
        </w:tc>
        <w:tc>
          <w:tcPr>
            <w:tcW w:w="495" w:type="pct"/>
            <w:shd w:val="clear" w:color="auto" w:fill="F2DBDB" w:themeFill="accent2" w:themeFillTint="33"/>
            <w:vAlign w:val="center"/>
          </w:tcPr>
          <w:p w14:paraId="07CA21F9" w14:textId="238D0F92" w:rsidR="00B92B64" w:rsidRPr="00926A49" w:rsidRDefault="00926A49" w:rsidP="00EA2D50">
            <w:pPr>
              <w:jc w:val="center"/>
              <w:rPr>
                <w:b/>
                <w:bCs/>
                <w:sz w:val="24"/>
                <w:szCs w:val="24"/>
              </w:rPr>
            </w:pPr>
            <w:r w:rsidRPr="00926A49">
              <w:rPr>
                <w:b/>
                <w:bCs/>
                <w:sz w:val="24"/>
                <w:szCs w:val="24"/>
              </w:rPr>
              <w:t>25 503,5</w:t>
            </w:r>
          </w:p>
        </w:tc>
        <w:tc>
          <w:tcPr>
            <w:tcW w:w="441" w:type="pct"/>
            <w:vAlign w:val="center"/>
          </w:tcPr>
          <w:p w14:paraId="70860CB2" w14:textId="08071534" w:rsidR="00B92B64" w:rsidRPr="00926A49" w:rsidRDefault="00926A49" w:rsidP="00EA2D50">
            <w:pPr>
              <w:jc w:val="center"/>
              <w:rPr>
                <w:b/>
                <w:bCs/>
                <w:sz w:val="24"/>
                <w:szCs w:val="24"/>
              </w:rPr>
            </w:pPr>
            <w:r w:rsidRPr="00926A49">
              <w:rPr>
                <w:b/>
                <w:bCs/>
                <w:sz w:val="24"/>
                <w:szCs w:val="24"/>
              </w:rPr>
              <w:t>25 503,5</w:t>
            </w:r>
          </w:p>
        </w:tc>
        <w:tc>
          <w:tcPr>
            <w:tcW w:w="476" w:type="pct"/>
            <w:shd w:val="clear" w:color="auto" w:fill="F2DBDB" w:themeFill="accent2" w:themeFillTint="33"/>
            <w:vAlign w:val="center"/>
          </w:tcPr>
          <w:p w14:paraId="61A1EE31" w14:textId="30251C6D" w:rsidR="00B92B64" w:rsidRPr="00926A49" w:rsidRDefault="00926A49" w:rsidP="00EA2D50">
            <w:pPr>
              <w:jc w:val="center"/>
              <w:rPr>
                <w:b/>
                <w:bCs/>
                <w:sz w:val="24"/>
                <w:szCs w:val="24"/>
              </w:rPr>
            </w:pPr>
            <w:r w:rsidRPr="00926A49">
              <w:rPr>
                <w:b/>
                <w:bCs/>
                <w:sz w:val="24"/>
                <w:szCs w:val="24"/>
              </w:rPr>
              <w:t>282 244,5</w:t>
            </w:r>
          </w:p>
        </w:tc>
        <w:tc>
          <w:tcPr>
            <w:tcW w:w="495" w:type="pct"/>
            <w:vAlign w:val="center"/>
          </w:tcPr>
          <w:p w14:paraId="1C3BAC70" w14:textId="7085FBD5" w:rsidR="00B92B64" w:rsidRPr="00926A49" w:rsidRDefault="00926A49" w:rsidP="00EA2D50">
            <w:pPr>
              <w:jc w:val="center"/>
              <w:rPr>
                <w:b/>
                <w:bCs/>
                <w:sz w:val="24"/>
                <w:szCs w:val="24"/>
              </w:rPr>
            </w:pPr>
            <w:r w:rsidRPr="00926A49">
              <w:rPr>
                <w:b/>
                <w:bCs/>
                <w:sz w:val="24"/>
                <w:szCs w:val="24"/>
              </w:rPr>
              <w:t>281 174,</w:t>
            </w:r>
            <w:r w:rsidR="006F4175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95" w:type="pct"/>
            <w:shd w:val="clear" w:color="auto" w:fill="F2DBDB" w:themeFill="accent2" w:themeFillTint="33"/>
            <w:vAlign w:val="center"/>
          </w:tcPr>
          <w:p w14:paraId="385307F9" w14:textId="060E47DC" w:rsidR="00B92B64" w:rsidRPr="00926A49" w:rsidRDefault="00926A49" w:rsidP="00EA2D50">
            <w:pPr>
              <w:jc w:val="center"/>
              <w:rPr>
                <w:b/>
                <w:bCs/>
                <w:sz w:val="24"/>
                <w:szCs w:val="24"/>
              </w:rPr>
            </w:pPr>
            <w:r w:rsidRPr="00926A49">
              <w:rPr>
                <w:b/>
                <w:bCs/>
                <w:sz w:val="24"/>
                <w:szCs w:val="24"/>
              </w:rPr>
              <w:t>191 922,</w:t>
            </w:r>
            <w:r w:rsidR="006F4175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92" w:type="pct"/>
            <w:vAlign w:val="center"/>
          </w:tcPr>
          <w:p w14:paraId="6465B9A4" w14:textId="201846F1" w:rsidR="00B92B64" w:rsidRPr="00926A49" w:rsidRDefault="00926A49" w:rsidP="00EA2D50">
            <w:pPr>
              <w:jc w:val="center"/>
              <w:rPr>
                <w:b/>
                <w:bCs/>
                <w:sz w:val="24"/>
                <w:szCs w:val="24"/>
              </w:rPr>
            </w:pPr>
            <w:r w:rsidRPr="00926A49">
              <w:rPr>
                <w:b/>
                <w:bCs/>
                <w:sz w:val="24"/>
                <w:szCs w:val="24"/>
              </w:rPr>
              <w:t>174 13</w:t>
            </w:r>
            <w:r w:rsidR="000612A6">
              <w:rPr>
                <w:b/>
                <w:bCs/>
                <w:sz w:val="24"/>
                <w:szCs w:val="24"/>
              </w:rPr>
              <w:t>9</w:t>
            </w:r>
            <w:r w:rsidRPr="00926A49">
              <w:rPr>
                <w:b/>
                <w:bCs/>
                <w:sz w:val="24"/>
                <w:szCs w:val="24"/>
              </w:rPr>
              <w:t>,1</w:t>
            </w:r>
          </w:p>
        </w:tc>
      </w:tr>
    </w:tbl>
    <w:p w14:paraId="3B5D6563" w14:textId="6A3C27BF" w:rsidR="00D27C5F" w:rsidRPr="00B06F5F" w:rsidRDefault="00B92B64" w:rsidP="00EA2D50">
      <w:pPr>
        <w:rPr>
          <w:color w:val="FF0000"/>
        </w:rPr>
      </w:pPr>
      <w:r w:rsidRPr="00926A49">
        <w:t xml:space="preserve">ФБ – федеральный бюджет, </w:t>
      </w:r>
      <w:r w:rsidRPr="00926A49">
        <w:br/>
        <w:t>ОБ – областной бюджет,</w:t>
      </w:r>
      <w:r w:rsidRPr="00926A49">
        <w:br/>
        <w:t xml:space="preserve">БП – бюджет поселений, </w:t>
      </w:r>
      <w:r w:rsidR="00D27C5F" w:rsidRPr="00B06F5F">
        <w:rPr>
          <w:color w:val="FF0000"/>
        </w:rPr>
        <w:br w:type="page"/>
      </w:r>
    </w:p>
    <w:p w14:paraId="00A5AD9A" w14:textId="77777777" w:rsidR="00B92B64" w:rsidRPr="00B06F5F" w:rsidRDefault="00B92B64" w:rsidP="00EA2D50">
      <w:pPr>
        <w:rPr>
          <w:color w:val="FF0000"/>
        </w:rPr>
        <w:sectPr w:rsidR="00B92B64" w:rsidRPr="00B06F5F" w:rsidSect="00D92A7B">
          <w:pgSz w:w="16838" w:h="11906" w:orient="landscape"/>
          <w:pgMar w:top="1701" w:right="1134" w:bottom="851" w:left="1134" w:header="708" w:footer="708" w:gutter="0"/>
          <w:cols w:space="708"/>
          <w:titlePg/>
          <w:docGrid w:linePitch="360"/>
        </w:sectPr>
      </w:pPr>
    </w:p>
    <w:p w14:paraId="3BAA0BC5" w14:textId="77777777" w:rsidR="00C205C1" w:rsidRPr="00B06F5F" w:rsidRDefault="00C205C1" w:rsidP="00EA2D50">
      <w:pPr>
        <w:ind w:left="-567" w:firstLine="709"/>
        <w:jc w:val="both"/>
        <w:rPr>
          <w:color w:val="FF0000"/>
        </w:rPr>
      </w:pPr>
    </w:p>
    <w:p w14:paraId="78698381" w14:textId="77777777" w:rsidR="002272EB" w:rsidRPr="00B06F5F" w:rsidRDefault="00DF5635" w:rsidP="00EA2D50">
      <w:pPr>
        <w:widowControl w:val="0"/>
        <w:ind w:firstLine="567"/>
        <w:jc w:val="center"/>
        <w:rPr>
          <w:b/>
          <w:i/>
        </w:rPr>
      </w:pPr>
      <w:r w:rsidRPr="00B06F5F">
        <w:rPr>
          <w:b/>
          <w:i/>
        </w:rPr>
        <w:t xml:space="preserve">Исполнение расходной части </w:t>
      </w:r>
    </w:p>
    <w:p w14:paraId="02E6D631" w14:textId="3D3B84D5" w:rsidR="002272EB" w:rsidRPr="00B06F5F" w:rsidRDefault="00DF5635" w:rsidP="00EA2D50">
      <w:pPr>
        <w:widowControl w:val="0"/>
        <w:ind w:firstLine="567"/>
        <w:jc w:val="center"/>
        <w:rPr>
          <w:b/>
          <w:i/>
        </w:rPr>
      </w:pPr>
      <w:r w:rsidRPr="00B06F5F">
        <w:rPr>
          <w:b/>
          <w:i/>
        </w:rPr>
        <w:t xml:space="preserve">бюджета городского поселения </w:t>
      </w:r>
      <w:r w:rsidR="00CC06BB" w:rsidRPr="00B06F5F">
        <w:rPr>
          <w:b/>
          <w:i/>
        </w:rPr>
        <w:t>Тутаев за</w:t>
      </w:r>
      <w:r w:rsidR="00DD5A2B" w:rsidRPr="00B06F5F">
        <w:rPr>
          <w:b/>
          <w:i/>
        </w:rPr>
        <w:t xml:space="preserve"> </w:t>
      </w:r>
      <w:r w:rsidR="009D6A90" w:rsidRPr="00B06F5F">
        <w:rPr>
          <w:b/>
          <w:i/>
        </w:rPr>
        <w:t>202</w:t>
      </w:r>
      <w:r w:rsidR="00003E09" w:rsidRPr="00B06F5F">
        <w:rPr>
          <w:b/>
          <w:i/>
        </w:rPr>
        <w:t>4</w:t>
      </w:r>
      <w:r w:rsidR="002F2BAC" w:rsidRPr="00B06F5F">
        <w:rPr>
          <w:b/>
          <w:i/>
        </w:rPr>
        <w:t>год</w:t>
      </w:r>
    </w:p>
    <w:p w14:paraId="6CB3BFAF" w14:textId="77777777" w:rsidR="00DF5635" w:rsidRPr="00B06F5F" w:rsidRDefault="00DF5635" w:rsidP="00EA2D50">
      <w:pPr>
        <w:widowControl w:val="0"/>
        <w:ind w:firstLine="567"/>
        <w:jc w:val="center"/>
        <w:rPr>
          <w:b/>
          <w:i/>
        </w:rPr>
      </w:pPr>
      <w:r w:rsidRPr="00B06F5F">
        <w:rPr>
          <w:b/>
          <w:i/>
        </w:rPr>
        <w:t>в разрезе муниципальных п</w:t>
      </w:r>
      <w:r w:rsidR="00175A0B" w:rsidRPr="00B06F5F">
        <w:rPr>
          <w:b/>
          <w:i/>
        </w:rPr>
        <w:t>рограмм и непрограммных расходов</w:t>
      </w:r>
    </w:p>
    <w:p w14:paraId="46CD8B05" w14:textId="77777777" w:rsidR="00DF5635" w:rsidRPr="00B06F5F" w:rsidRDefault="00DF5635" w:rsidP="00EA2D50">
      <w:pPr>
        <w:widowControl w:val="0"/>
        <w:ind w:firstLine="567"/>
        <w:jc w:val="center"/>
        <w:rPr>
          <w:b/>
        </w:rPr>
      </w:pPr>
    </w:p>
    <w:p w14:paraId="6ED8013F" w14:textId="61961BBE" w:rsidR="00EB72D0" w:rsidRPr="00B06F5F" w:rsidRDefault="00EB72D0" w:rsidP="00EA2D50">
      <w:pPr>
        <w:widowControl w:val="0"/>
        <w:ind w:firstLine="709"/>
        <w:jc w:val="center"/>
        <w:rPr>
          <w:b/>
        </w:rPr>
      </w:pPr>
      <w:r w:rsidRPr="00B06F5F">
        <w:rPr>
          <w:b/>
        </w:rPr>
        <w:t>Муниципальная программа «Перспективное развитие и формирование городской среды городского поселения Тутаев»</w:t>
      </w:r>
    </w:p>
    <w:p w14:paraId="6FB4CF49" w14:textId="6889FF58" w:rsidR="00EB72D0" w:rsidRPr="00B06F5F" w:rsidRDefault="00EB72D0" w:rsidP="00EA2D50">
      <w:pPr>
        <w:widowControl w:val="0"/>
        <w:ind w:firstLine="567"/>
        <w:jc w:val="both"/>
      </w:pPr>
      <w:r w:rsidRPr="00B06F5F">
        <w:t>Общий объем бюджетных ассигнований муниципальной программы</w:t>
      </w:r>
      <w:r w:rsidRPr="00B06F5F">
        <w:rPr>
          <w:b/>
        </w:rPr>
        <w:t xml:space="preserve"> «</w:t>
      </w:r>
      <w:r w:rsidRPr="00B06F5F">
        <w:t>Перспективное развитие и формирование городской среды городского поселения Тутаев» на 202</w:t>
      </w:r>
      <w:r w:rsidR="00003E09" w:rsidRPr="00B06F5F">
        <w:t>4</w:t>
      </w:r>
      <w:r w:rsidRPr="00B06F5F">
        <w:t xml:space="preserve"> год составляет </w:t>
      </w:r>
      <w:r w:rsidR="00003E09" w:rsidRPr="00B06F5F">
        <w:t>390 919,3</w:t>
      </w:r>
      <w:r w:rsidRPr="00B06F5F">
        <w:t xml:space="preserve"> тыс. рублей, кассовые </w:t>
      </w:r>
      <w:r w:rsidR="00E330A2" w:rsidRPr="00B06F5F">
        <w:t xml:space="preserve">расходы составили </w:t>
      </w:r>
      <w:r w:rsidR="00003E09" w:rsidRPr="00B06F5F">
        <w:t>376 902,3</w:t>
      </w:r>
      <w:r w:rsidR="00E330A2" w:rsidRPr="00B06F5F">
        <w:t>тыс.</w:t>
      </w:r>
      <w:r w:rsidR="00003E09" w:rsidRPr="00B06F5F">
        <w:t xml:space="preserve"> </w:t>
      </w:r>
      <w:r w:rsidR="00E330A2" w:rsidRPr="00B06F5F">
        <w:t>рублей</w:t>
      </w:r>
      <w:r w:rsidR="00C142B6" w:rsidRPr="00B06F5F">
        <w:t xml:space="preserve">, или </w:t>
      </w:r>
      <w:r w:rsidR="00003E09" w:rsidRPr="00B06F5F">
        <w:t>96,4</w:t>
      </w:r>
      <w:r w:rsidR="00C142B6" w:rsidRPr="00B06F5F">
        <w:t>% тыс.</w:t>
      </w:r>
      <w:r w:rsidR="00901952" w:rsidRPr="00B06F5F">
        <w:t xml:space="preserve"> </w:t>
      </w:r>
      <w:r w:rsidR="00C142B6" w:rsidRPr="00B06F5F">
        <w:t>рублей</w:t>
      </w:r>
      <w:r w:rsidRPr="00B06F5F">
        <w:t xml:space="preserve">. </w:t>
      </w:r>
    </w:p>
    <w:p w14:paraId="06811809" w14:textId="77777777" w:rsidR="00EB72D0" w:rsidRPr="00B06F5F" w:rsidRDefault="00EB72D0" w:rsidP="00EA2D50">
      <w:pPr>
        <w:widowControl w:val="0"/>
        <w:jc w:val="both"/>
      </w:pPr>
      <w:r w:rsidRPr="00B06F5F">
        <w:t>В состав муниципальной программы входят следующие подпрограммы:</w:t>
      </w:r>
    </w:p>
    <w:p w14:paraId="2183D621" w14:textId="77777777" w:rsidR="00EB72D0" w:rsidRPr="00B06F5F" w:rsidRDefault="00EB72D0" w:rsidP="00EA2D50">
      <w:pPr>
        <w:widowControl w:val="0"/>
        <w:numPr>
          <w:ilvl w:val="0"/>
          <w:numId w:val="14"/>
        </w:numPr>
        <w:ind w:left="567" w:firstLine="0"/>
        <w:jc w:val="both"/>
      </w:pPr>
      <w:r w:rsidRPr="00B06F5F">
        <w:t>Муниципальная целевая программа «Формирование современной городской среды городского поселения Тутаев».</w:t>
      </w:r>
    </w:p>
    <w:p w14:paraId="59BA870E" w14:textId="77777777" w:rsidR="00EB72D0" w:rsidRPr="00B06F5F" w:rsidRDefault="00EB72D0" w:rsidP="00EA2D50">
      <w:pPr>
        <w:widowControl w:val="0"/>
        <w:numPr>
          <w:ilvl w:val="0"/>
          <w:numId w:val="14"/>
        </w:numPr>
        <w:ind w:left="567" w:firstLine="0"/>
        <w:jc w:val="both"/>
      </w:pPr>
      <w:r w:rsidRPr="00B06F5F">
        <w:t>Муниципальная целевая программа «Развитие и содержание дорожного хозяйства на территории городского поселения Тутаев».</w:t>
      </w:r>
    </w:p>
    <w:p w14:paraId="63DC0078" w14:textId="77777777" w:rsidR="00EB72D0" w:rsidRPr="00B06F5F" w:rsidRDefault="00EB72D0" w:rsidP="00EA2D50">
      <w:pPr>
        <w:widowControl w:val="0"/>
        <w:numPr>
          <w:ilvl w:val="0"/>
          <w:numId w:val="14"/>
        </w:numPr>
        <w:ind w:left="567" w:firstLine="0"/>
        <w:jc w:val="both"/>
      </w:pPr>
      <w:r w:rsidRPr="00B06F5F">
        <w:t>Муниципальная целевая программа «Стимулирование перспективного развития городского поселения Тутаев».</w:t>
      </w:r>
    </w:p>
    <w:p w14:paraId="087191B7" w14:textId="77777777" w:rsidR="00B06F5F" w:rsidRPr="00B06F5F" w:rsidRDefault="00B06F5F" w:rsidP="00EA2D50">
      <w:pPr>
        <w:widowControl w:val="0"/>
        <w:ind w:firstLine="709"/>
        <w:jc w:val="center"/>
        <w:rPr>
          <w:b/>
          <w:color w:val="FF0000"/>
        </w:rPr>
      </w:pPr>
    </w:p>
    <w:p w14:paraId="618509CD" w14:textId="77777777" w:rsidR="008058AA" w:rsidRPr="00B06F5F" w:rsidRDefault="008058AA" w:rsidP="00EA2D50">
      <w:pPr>
        <w:pStyle w:val="a5"/>
        <w:widowControl w:val="0"/>
        <w:spacing w:after="0" w:line="240" w:lineRule="auto"/>
        <w:ind w:left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B06F5F">
        <w:rPr>
          <w:rFonts w:ascii="Times New Roman" w:hAnsi="Times New Roman"/>
          <w:b/>
          <w:i/>
          <w:sz w:val="24"/>
          <w:szCs w:val="24"/>
        </w:rPr>
        <w:t>Муниципальная целевая программа «Формирование современной городской среды на территории городского поселения Тутаев»</w:t>
      </w:r>
    </w:p>
    <w:p w14:paraId="47D5E3AD" w14:textId="77777777" w:rsidR="008058AA" w:rsidRPr="00B06F5F" w:rsidRDefault="008058AA" w:rsidP="00EA2D50">
      <w:pPr>
        <w:pStyle w:val="a5"/>
        <w:widowControl w:val="0"/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738C3465" w14:textId="77777777" w:rsidR="008058AA" w:rsidRPr="00B06F5F" w:rsidRDefault="008058AA" w:rsidP="00EA2D50">
      <w:pPr>
        <w:widowControl w:val="0"/>
        <w:ind w:firstLine="567"/>
        <w:jc w:val="both"/>
      </w:pPr>
      <w:r w:rsidRPr="00B06F5F">
        <w:t>Основные задачи реализации муниципальной программы:</w:t>
      </w:r>
    </w:p>
    <w:p w14:paraId="64C2EAA5" w14:textId="77777777" w:rsidR="008058AA" w:rsidRPr="00B06F5F" w:rsidRDefault="008058AA" w:rsidP="00EA2D50">
      <w:pPr>
        <w:widowControl w:val="0"/>
        <w:ind w:firstLine="567"/>
        <w:jc w:val="both"/>
      </w:pPr>
      <w:r w:rsidRPr="00B06F5F">
        <w:t xml:space="preserve">         - повышение уровня благоустройства территорий;</w:t>
      </w:r>
    </w:p>
    <w:p w14:paraId="24B0A1C5" w14:textId="77777777" w:rsidR="008058AA" w:rsidRPr="00B06F5F" w:rsidRDefault="008058AA" w:rsidP="00EA2D50">
      <w:pPr>
        <w:widowControl w:val="0"/>
        <w:ind w:firstLine="567"/>
        <w:jc w:val="both"/>
      </w:pPr>
      <w:r w:rsidRPr="00B06F5F">
        <w:t>- реализация проекта «Наши дворы»;</w:t>
      </w:r>
    </w:p>
    <w:p w14:paraId="273AD6A3" w14:textId="77777777" w:rsidR="008058AA" w:rsidRPr="00B06F5F" w:rsidRDefault="008058AA" w:rsidP="00EA2D50">
      <w:pPr>
        <w:widowControl w:val="0"/>
        <w:ind w:firstLine="567"/>
        <w:jc w:val="both"/>
      </w:pPr>
      <w:r w:rsidRPr="00B06F5F">
        <w:t>- реализация проекта «Ярославия. Города у воды»;</w:t>
      </w:r>
    </w:p>
    <w:p w14:paraId="1748FD6A" w14:textId="77777777" w:rsidR="008058AA" w:rsidRPr="00B06F5F" w:rsidRDefault="008058AA" w:rsidP="00EA2D50">
      <w:pPr>
        <w:widowControl w:val="0"/>
        <w:ind w:firstLine="567"/>
        <w:jc w:val="both"/>
      </w:pPr>
      <w:r w:rsidRPr="00B06F5F">
        <w:t>- реализация проекта «Формирование комфортной городской среды».</w:t>
      </w:r>
    </w:p>
    <w:p w14:paraId="662E88F2" w14:textId="77777777" w:rsidR="008058AA" w:rsidRPr="00B06F5F" w:rsidRDefault="008058AA" w:rsidP="00EA2D50">
      <w:pPr>
        <w:widowControl w:val="0"/>
        <w:ind w:firstLine="567"/>
        <w:jc w:val="both"/>
      </w:pPr>
      <w:r w:rsidRPr="00B06F5F">
        <w:t>Ответственный исполнитель – Администрация ТМР (МКУ «ЦКО» ТМР, МКУ «Управление комплексного содержания территории ТМР»).</w:t>
      </w:r>
    </w:p>
    <w:p w14:paraId="2248AA05" w14:textId="08F09242" w:rsidR="008058AA" w:rsidRPr="00B06F5F" w:rsidRDefault="008058AA" w:rsidP="00EA2D50">
      <w:pPr>
        <w:widowControl w:val="0"/>
        <w:ind w:firstLine="567"/>
        <w:jc w:val="both"/>
      </w:pPr>
      <w:r w:rsidRPr="00B06F5F">
        <w:t xml:space="preserve">Из всех источников финансирования на выполнение мероприятий муниципальной программы в 2024 году предусмотрены бюджетные ассигнования в размере </w:t>
      </w:r>
      <w:r w:rsidR="00B06F5F" w:rsidRPr="00B06F5F">
        <w:t>59 289,</w:t>
      </w:r>
      <w:r w:rsidRPr="00B06F5F">
        <w:t xml:space="preserve">3 тыс. рублей, в том числе: из федерального бюджета 25 200,5 тыс. рублей, из бюджета областного бюджета 24 781,9 тыс. рублей, местного бюджета </w:t>
      </w:r>
      <w:r w:rsidR="00B06F5F" w:rsidRPr="00B06F5F">
        <w:t>9 306,9</w:t>
      </w:r>
      <w:r w:rsidRPr="00B06F5F">
        <w:t xml:space="preserve"> тыс. рублей. </w:t>
      </w:r>
    </w:p>
    <w:p w14:paraId="58AF5031" w14:textId="7AE3ED10" w:rsidR="008058AA" w:rsidRPr="00B06F5F" w:rsidRDefault="008058AA" w:rsidP="00EA2D50">
      <w:pPr>
        <w:widowControl w:val="0"/>
        <w:ind w:firstLine="567"/>
        <w:jc w:val="both"/>
      </w:pPr>
      <w:r w:rsidRPr="00B06F5F">
        <w:t xml:space="preserve">Кассовые расходы за 2024 год по программе составили </w:t>
      </w:r>
      <w:r w:rsidR="00B06F5F" w:rsidRPr="00B06F5F">
        <w:t>55 480,1</w:t>
      </w:r>
      <w:r w:rsidRPr="00B06F5F">
        <w:t xml:space="preserve"> тыс. </w:t>
      </w:r>
      <w:r w:rsidR="003511BA" w:rsidRPr="00B06F5F">
        <w:t xml:space="preserve">рублей, </w:t>
      </w:r>
      <w:r w:rsidR="003511BA">
        <w:t>или</w:t>
      </w:r>
      <w:r w:rsidR="00813CC2">
        <w:t xml:space="preserve"> 93,6% от плана, </w:t>
      </w:r>
      <w:r w:rsidRPr="00B06F5F">
        <w:t>в том числе на:</w:t>
      </w:r>
    </w:p>
    <w:p w14:paraId="7F9B8CE1" w14:textId="1E825DBA" w:rsidR="00B06F5F" w:rsidRPr="00B06F5F" w:rsidRDefault="00B06F5F" w:rsidP="00EA2D50">
      <w:pPr>
        <w:widowControl w:val="0"/>
        <w:ind w:firstLine="709"/>
        <w:jc w:val="both"/>
      </w:pPr>
      <w:r w:rsidRPr="00B06F5F">
        <w:t>- мероприятия  по благоустройству 1 общественной территории - сквер на пересечении улиц Комсомольская и Дементьева 1 этап  в городе Тутаев в сумме  22 095,8 тыс. рублей;</w:t>
      </w:r>
    </w:p>
    <w:p w14:paraId="0D78876E" w14:textId="6D4195ED" w:rsidR="00B06F5F" w:rsidRPr="00B06F5F" w:rsidRDefault="00B06F5F" w:rsidP="00EA2D50">
      <w:pPr>
        <w:widowControl w:val="0"/>
        <w:ind w:firstLine="709"/>
        <w:jc w:val="both"/>
      </w:pPr>
      <w:r w:rsidRPr="00B06F5F">
        <w:t xml:space="preserve">- мероприятия по реализации губернаторского проекта «Наши дворы» выполнены в сумме </w:t>
      </w:r>
      <w:r w:rsidR="003511BA" w:rsidRPr="00B06F5F">
        <w:t>19 891</w:t>
      </w:r>
      <w:r w:rsidRPr="00B06F5F">
        <w:t xml:space="preserve">,4 тыс. рублей, в том числе: отремонтирован двор по адресу пр-т 50-летия Победы д.13,15,17,25 - 16 714,7 тыс. рублей, </w:t>
      </w:r>
      <w:r w:rsidR="003511BA" w:rsidRPr="00B06F5F">
        <w:t>обустроено 2</w:t>
      </w:r>
      <w:r w:rsidRPr="00B06F5F">
        <w:t xml:space="preserve">-х площадки для выгула собак по адресу ул. </w:t>
      </w:r>
      <w:r w:rsidR="003511BA" w:rsidRPr="00B06F5F">
        <w:t>Моторостроителей д.83</w:t>
      </w:r>
      <w:r w:rsidRPr="00B06F5F">
        <w:t xml:space="preserve"> -1 534,6 тыс. рублей и </w:t>
      </w:r>
      <w:r w:rsidR="003511BA" w:rsidRPr="00B06F5F">
        <w:t>ул. Толбухина</w:t>
      </w:r>
      <w:r w:rsidRPr="00B06F5F">
        <w:t xml:space="preserve"> д.91 – 1 642,1 тыс. рублей;</w:t>
      </w:r>
    </w:p>
    <w:p w14:paraId="63F04BD1" w14:textId="77777777" w:rsidR="00B06F5F" w:rsidRPr="00B06F5F" w:rsidRDefault="00B06F5F" w:rsidP="00EA2D50">
      <w:pPr>
        <w:widowControl w:val="0"/>
        <w:ind w:firstLine="709"/>
        <w:jc w:val="both"/>
      </w:pPr>
      <w:r w:rsidRPr="00B06F5F">
        <w:t>- выполнены дополнительные работы за счет местного бюджета по освещению двора по адресу пр-т 50-летия Победы д.13,15,17,25 в сумме  2 281,4 тыс. рублей;</w:t>
      </w:r>
    </w:p>
    <w:p w14:paraId="14998E5C" w14:textId="77777777" w:rsidR="00B06F5F" w:rsidRPr="00B06F5F" w:rsidRDefault="00B06F5F" w:rsidP="00EA2D50">
      <w:pPr>
        <w:widowControl w:val="0"/>
        <w:ind w:firstLine="709"/>
        <w:jc w:val="both"/>
      </w:pPr>
      <w:r w:rsidRPr="00B06F5F">
        <w:t>- выполнены работы по капитальному ремонту транспортной инфраструктуры в г Тутаев левый берег в сумме 9 109,1тыс. рублей;</w:t>
      </w:r>
    </w:p>
    <w:p w14:paraId="30714283" w14:textId="61F71572" w:rsidR="008058AA" w:rsidRPr="00B06F5F" w:rsidRDefault="008058AA" w:rsidP="00EA2D50">
      <w:pPr>
        <w:widowControl w:val="0"/>
        <w:ind w:firstLine="567"/>
        <w:jc w:val="both"/>
      </w:pPr>
      <w:r w:rsidRPr="00B06F5F">
        <w:t xml:space="preserve">- оплату работ по разработке существующего положения проекта благоустройства в городском поселении Тутаев Тутаевского муниципального района Ярославской  области в рамках разработки концепции мероприятий по созданию комфортной городской среды (благоустройства) на территории, выбранной по результатам социологических и градостроительных исследований( для подготовки заявки на участие во Всероссийском </w:t>
      </w:r>
      <w:r w:rsidRPr="00B06F5F">
        <w:lastRenderedPageBreak/>
        <w:t>конкурсе лучших проектов создания комфортной городской среды в малых городах и исторических поселениях в части обоснования выбора места и востребованности проекта «Формирование комфортной городской среды» на территории Волжская Набережная правый берег г. Тутаев – 1 797,0 тыс. рублей;</w:t>
      </w:r>
    </w:p>
    <w:p w14:paraId="041156DD" w14:textId="2FBEAFAD" w:rsidR="008058AA" w:rsidRPr="00B06F5F" w:rsidRDefault="008058AA" w:rsidP="00EA2D50">
      <w:pPr>
        <w:widowControl w:val="0"/>
        <w:ind w:firstLine="567"/>
        <w:jc w:val="both"/>
      </w:pPr>
      <w:r w:rsidRPr="00B06F5F">
        <w:t xml:space="preserve">- подготовку, разработку и проверку ПСД на реализацию проектов по формированию современной городской среды, дополнительные работы по благоустройству во дворовых территориях – </w:t>
      </w:r>
      <w:r w:rsidR="00B06F5F" w:rsidRPr="00B06F5F">
        <w:t>305,4</w:t>
      </w:r>
      <w:r w:rsidRPr="00B06F5F">
        <w:t xml:space="preserve"> тыс. рублей. </w:t>
      </w:r>
    </w:p>
    <w:p w14:paraId="283E0366" w14:textId="77777777" w:rsidR="008058AA" w:rsidRPr="00B06F5F" w:rsidRDefault="008058AA" w:rsidP="00EA2D50">
      <w:pPr>
        <w:widowControl w:val="0"/>
        <w:ind w:firstLine="567"/>
        <w:jc w:val="both"/>
        <w:rPr>
          <w:color w:val="FF0000"/>
        </w:rPr>
      </w:pPr>
    </w:p>
    <w:p w14:paraId="6E1532D9" w14:textId="77777777" w:rsidR="008058AA" w:rsidRPr="003656B7" w:rsidRDefault="008058AA" w:rsidP="00EA2D50">
      <w:pPr>
        <w:pStyle w:val="a5"/>
        <w:widowControl w:val="0"/>
        <w:spacing w:after="0" w:line="240" w:lineRule="auto"/>
        <w:ind w:left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3656B7">
        <w:rPr>
          <w:rFonts w:ascii="Times New Roman" w:hAnsi="Times New Roman"/>
          <w:b/>
          <w:i/>
          <w:sz w:val="24"/>
          <w:szCs w:val="24"/>
        </w:rPr>
        <w:t>Муниципальная целевая программа</w:t>
      </w:r>
    </w:p>
    <w:p w14:paraId="3E4CA405" w14:textId="77777777" w:rsidR="008058AA" w:rsidRPr="003656B7" w:rsidRDefault="008058AA" w:rsidP="00EA2D50">
      <w:pPr>
        <w:pStyle w:val="a5"/>
        <w:widowControl w:val="0"/>
        <w:spacing w:after="0" w:line="240" w:lineRule="auto"/>
        <w:ind w:left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3656B7">
        <w:rPr>
          <w:rFonts w:ascii="Times New Roman" w:hAnsi="Times New Roman"/>
          <w:b/>
          <w:i/>
          <w:sz w:val="24"/>
          <w:szCs w:val="24"/>
        </w:rPr>
        <w:t>«Развитие и содержание дорожного хозяйства на территории городского поселения Тутаев»</w:t>
      </w:r>
    </w:p>
    <w:p w14:paraId="1D3D30F4" w14:textId="77777777" w:rsidR="008058AA" w:rsidRPr="003656B7" w:rsidRDefault="008058AA" w:rsidP="00EA2D50">
      <w:pPr>
        <w:pStyle w:val="a5"/>
        <w:widowControl w:val="0"/>
        <w:spacing w:after="0" w:line="240" w:lineRule="auto"/>
        <w:ind w:left="567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4F8BD203" w14:textId="77777777" w:rsidR="008058AA" w:rsidRPr="003656B7" w:rsidRDefault="008058AA" w:rsidP="00EA2D50">
      <w:pPr>
        <w:widowControl w:val="0"/>
        <w:ind w:firstLine="567"/>
        <w:jc w:val="both"/>
      </w:pPr>
      <w:r w:rsidRPr="003656B7">
        <w:t>Основная задача муниципальной программы:</w:t>
      </w:r>
    </w:p>
    <w:p w14:paraId="4204A0F8" w14:textId="77777777" w:rsidR="008058AA" w:rsidRPr="003656B7" w:rsidRDefault="008058AA" w:rsidP="00EA2D50">
      <w:pPr>
        <w:widowControl w:val="0"/>
        <w:ind w:firstLine="567"/>
        <w:jc w:val="both"/>
      </w:pPr>
      <w:r w:rsidRPr="003656B7">
        <w:t>- дорожная деятельность в отношении дорожной сети городского поселения Тутаев.</w:t>
      </w:r>
    </w:p>
    <w:p w14:paraId="46A028CE" w14:textId="77777777" w:rsidR="008058AA" w:rsidRPr="003656B7" w:rsidRDefault="008058AA" w:rsidP="00EA2D50">
      <w:pPr>
        <w:widowControl w:val="0"/>
        <w:ind w:firstLine="567"/>
        <w:jc w:val="both"/>
      </w:pPr>
      <w:r w:rsidRPr="003656B7">
        <w:t>- реализация федерального проекта «Дорожная сеть»</w:t>
      </w:r>
    </w:p>
    <w:p w14:paraId="094A3118" w14:textId="77777777" w:rsidR="008058AA" w:rsidRPr="00813CC2" w:rsidRDefault="008058AA" w:rsidP="00EA2D50">
      <w:pPr>
        <w:widowControl w:val="0"/>
        <w:ind w:firstLine="567"/>
        <w:jc w:val="both"/>
      </w:pPr>
      <w:r w:rsidRPr="003656B7">
        <w:t>Ответственный исполнитель – Администрация ТМР (КМУ «ЦКО» ТМР, МКУ «</w:t>
      </w:r>
      <w:r w:rsidRPr="00813CC2">
        <w:t>Управление комплексного содержания территории ТМР»).</w:t>
      </w:r>
    </w:p>
    <w:p w14:paraId="7E4A196A" w14:textId="073AFC09" w:rsidR="008058AA" w:rsidRPr="00813CC2" w:rsidRDefault="008058AA" w:rsidP="00EA2D50">
      <w:pPr>
        <w:widowControl w:val="0"/>
        <w:ind w:firstLine="567"/>
        <w:jc w:val="both"/>
      </w:pPr>
      <w:r w:rsidRPr="00813CC2">
        <w:t xml:space="preserve">Из всех источников финансирования на выполнение мероприятий муниципальной программы в 2024 году предусмотрены бюджетные ассигнования в размере </w:t>
      </w:r>
      <w:r w:rsidR="00143A7E">
        <w:t>323 446,2</w:t>
      </w:r>
      <w:r w:rsidRPr="00813CC2">
        <w:t xml:space="preserve"> тыс. рублей, в том числе из</w:t>
      </w:r>
      <w:r w:rsidR="00813CC2" w:rsidRPr="00813CC2">
        <w:t>:</w:t>
      </w:r>
      <w:r w:rsidRPr="00813CC2">
        <w:t xml:space="preserve"> областного бюджета – 2</w:t>
      </w:r>
      <w:r w:rsidR="00813CC2" w:rsidRPr="00813CC2">
        <w:t>52 121</w:t>
      </w:r>
      <w:r w:rsidRPr="00813CC2">
        <w:t>,</w:t>
      </w:r>
      <w:r w:rsidR="00813CC2" w:rsidRPr="00813CC2">
        <w:t>3</w:t>
      </w:r>
      <w:r w:rsidRPr="00813CC2">
        <w:t xml:space="preserve"> тыс. рублей, из местного бюджета </w:t>
      </w:r>
      <w:r w:rsidR="00143A7E">
        <w:t>71 321,9</w:t>
      </w:r>
      <w:r w:rsidRPr="00813CC2">
        <w:t xml:space="preserve"> тыс. рублей. </w:t>
      </w:r>
    </w:p>
    <w:p w14:paraId="7BBE0472" w14:textId="3974D32A" w:rsidR="008058AA" w:rsidRPr="00813CC2" w:rsidRDefault="008058AA" w:rsidP="00EA2D50">
      <w:pPr>
        <w:widowControl w:val="0"/>
        <w:ind w:firstLine="567"/>
        <w:jc w:val="both"/>
      </w:pPr>
      <w:r w:rsidRPr="00813CC2">
        <w:t xml:space="preserve">В рамках межбюджетных отношений муниципальная программа за 2024 год реализована в сумме </w:t>
      </w:r>
      <w:r w:rsidR="00813CC2" w:rsidRPr="00813CC2">
        <w:t>313 238,4</w:t>
      </w:r>
      <w:r w:rsidRPr="00813CC2">
        <w:t xml:space="preserve"> тыс. рублей или </w:t>
      </w:r>
      <w:r w:rsidR="00813CC2" w:rsidRPr="00813CC2">
        <w:t>96,8</w:t>
      </w:r>
      <w:r w:rsidRPr="00813CC2">
        <w:t xml:space="preserve"> % от плана. </w:t>
      </w:r>
    </w:p>
    <w:p w14:paraId="43BD7CE1" w14:textId="77777777" w:rsidR="008058AA" w:rsidRPr="00813CC2" w:rsidRDefault="008058AA" w:rsidP="00EA2D50">
      <w:pPr>
        <w:widowControl w:val="0"/>
        <w:ind w:firstLine="567"/>
        <w:jc w:val="both"/>
      </w:pPr>
      <w:r w:rsidRPr="00813CC2">
        <w:t>Перечислены межбюджетные трансферты на выполнение мероприятий по:</w:t>
      </w:r>
    </w:p>
    <w:p w14:paraId="576C9A21" w14:textId="1C0AD83F" w:rsidR="008058AA" w:rsidRPr="00813CC2" w:rsidRDefault="008058AA" w:rsidP="00EA2D50">
      <w:pPr>
        <w:widowControl w:val="0"/>
        <w:ind w:firstLine="567"/>
        <w:jc w:val="both"/>
      </w:pPr>
      <w:r w:rsidRPr="00813CC2">
        <w:t xml:space="preserve">- обеспечению безопасности дорожного движения (содержание светофоров) – </w:t>
      </w:r>
      <w:r w:rsidR="00813CC2" w:rsidRPr="00813CC2">
        <w:t>2 354,</w:t>
      </w:r>
      <w:r w:rsidR="00E016F6">
        <w:t>7</w:t>
      </w:r>
      <w:r w:rsidRPr="00813CC2">
        <w:t xml:space="preserve"> тыс. рублей;</w:t>
      </w:r>
    </w:p>
    <w:p w14:paraId="7C61CE62" w14:textId="6A486425" w:rsidR="008058AA" w:rsidRPr="00813CC2" w:rsidRDefault="008058AA" w:rsidP="00EA2D50">
      <w:pPr>
        <w:widowControl w:val="0"/>
        <w:ind w:firstLine="567"/>
        <w:jc w:val="both"/>
      </w:pPr>
      <w:r w:rsidRPr="00813CC2">
        <w:t xml:space="preserve">- проектированию соответствующих работ и проведению необходимых государственных экспертиз – </w:t>
      </w:r>
      <w:r w:rsidR="00813CC2" w:rsidRPr="00813CC2">
        <w:t>807,</w:t>
      </w:r>
      <w:r w:rsidR="00E016F6">
        <w:t>2</w:t>
      </w:r>
      <w:r w:rsidRPr="00813CC2">
        <w:t xml:space="preserve"> тыс. рублей;</w:t>
      </w:r>
    </w:p>
    <w:p w14:paraId="2763FE5E" w14:textId="066182DE" w:rsidR="00E47E53" w:rsidRDefault="008058AA" w:rsidP="00EA2D50">
      <w:pPr>
        <w:widowControl w:val="0"/>
        <w:ind w:firstLine="567"/>
        <w:jc w:val="both"/>
      </w:pPr>
      <w:r w:rsidRPr="002F6A22">
        <w:t xml:space="preserve">- содержанию автомобильных дорог местного значения, в том числе ямочный ремонт – </w:t>
      </w:r>
      <w:r w:rsidR="00143A7E">
        <w:t>28 </w:t>
      </w:r>
      <w:r w:rsidR="003511BA">
        <w:t>244, 3тыс.рублей</w:t>
      </w:r>
      <w:r w:rsidR="00092EBA">
        <w:t>;</w:t>
      </w:r>
    </w:p>
    <w:p w14:paraId="1FAD863E" w14:textId="77777777" w:rsidR="008058AA" w:rsidRPr="00813CC2" w:rsidRDefault="008058AA" w:rsidP="00EA2D50">
      <w:pPr>
        <w:widowControl w:val="0"/>
        <w:ind w:firstLine="567"/>
        <w:jc w:val="both"/>
      </w:pPr>
      <w:r w:rsidRPr="00813CC2">
        <w:t>- капитальному ремонту проспекта 50-летия Победы - 144 655,9 тыс. рублей;</w:t>
      </w:r>
    </w:p>
    <w:p w14:paraId="5F03AD6C" w14:textId="3FBA63EC" w:rsidR="008058AA" w:rsidRPr="00813CC2" w:rsidRDefault="008058AA" w:rsidP="00EA2D50">
      <w:pPr>
        <w:widowControl w:val="0"/>
        <w:ind w:firstLine="567"/>
        <w:jc w:val="both"/>
      </w:pPr>
      <w:r w:rsidRPr="00813CC2">
        <w:t>- капитальному ремонту ул. Терешковой (1</w:t>
      </w:r>
      <w:r w:rsidR="00A70BC7">
        <w:t>-2</w:t>
      </w:r>
      <w:r w:rsidRPr="00813CC2">
        <w:t xml:space="preserve"> этап)</w:t>
      </w:r>
      <w:r w:rsidR="00092EBA">
        <w:t xml:space="preserve"> </w:t>
      </w:r>
      <w:r w:rsidR="00143A7E">
        <w:t>–</w:t>
      </w:r>
      <w:r w:rsidRPr="00813CC2">
        <w:t xml:space="preserve"> </w:t>
      </w:r>
      <w:r w:rsidR="00143A7E">
        <w:t>23 575,8</w:t>
      </w:r>
      <w:r w:rsidRPr="00813CC2">
        <w:t xml:space="preserve"> тыс. рублей;</w:t>
      </w:r>
    </w:p>
    <w:p w14:paraId="2B20EB37" w14:textId="77777777" w:rsidR="008058AA" w:rsidRPr="00813CC2" w:rsidRDefault="008058AA" w:rsidP="00EA2D50">
      <w:pPr>
        <w:widowControl w:val="0"/>
        <w:ind w:firstLine="567"/>
        <w:jc w:val="both"/>
      </w:pPr>
      <w:r w:rsidRPr="00813CC2">
        <w:t>- капитальному ремонту ул. Р-Люксембург – 72 309,9 тыс. рублей;</w:t>
      </w:r>
    </w:p>
    <w:p w14:paraId="28EC74CC" w14:textId="77777777" w:rsidR="008058AA" w:rsidRPr="00813CC2" w:rsidRDefault="008058AA" w:rsidP="00EA2D50">
      <w:pPr>
        <w:widowControl w:val="0"/>
        <w:ind w:firstLine="567"/>
        <w:jc w:val="both"/>
      </w:pPr>
      <w:r w:rsidRPr="00813CC2">
        <w:t>- капитальный ремонт проезда и парковочных карманов ул. Моторостроителей (ТЦ «Высшая лига») – 3 125,0 тыс. рублей;</w:t>
      </w:r>
    </w:p>
    <w:p w14:paraId="12498B75" w14:textId="64895CDA" w:rsidR="008058AA" w:rsidRDefault="008058AA" w:rsidP="00EA2D50">
      <w:pPr>
        <w:widowControl w:val="0"/>
        <w:ind w:firstLine="567"/>
        <w:jc w:val="both"/>
      </w:pPr>
      <w:r w:rsidRPr="00813CC2">
        <w:t xml:space="preserve">- приведение в нормативное состояние грунтовых </w:t>
      </w:r>
      <w:r w:rsidR="003511BA" w:rsidRPr="00813CC2">
        <w:t>дорог</w:t>
      </w:r>
      <w:r w:rsidR="003511BA">
        <w:t xml:space="preserve"> (</w:t>
      </w:r>
      <w:r w:rsidR="002F6A22">
        <w:t xml:space="preserve">а/д </w:t>
      </w:r>
      <w:r w:rsidR="003511BA">
        <w:t>Малявина</w:t>
      </w:r>
      <w:r w:rsidR="002F6A22">
        <w:t>)</w:t>
      </w:r>
      <w:r w:rsidRPr="00813CC2">
        <w:t xml:space="preserve"> – </w:t>
      </w:r>
      <w:r w:rsidR="00813CC2" w:rsidRPr="00813CC2">
        <w:t>3 060</w:t>
      </w:r>
      <w:r w:rsidRPr="00813CC2">
        <w:t>,0 тыс. рублей;</w:t>
      </w:r>
    </w:p>
    <w:p w14:paraId="4EDB4B82" w14:textId="3A8400FE" w:rsidR="002F6A22" w:rsidRDefault="002F6A22" w:rsidP="00EA2D50">
      <w:pPr>
        <w:widowControl w:val="0"/>
        <w:ind w:firstLine="567"/>
        <w:jc w:val="both"/>
      </w:pPr>
      <w:r>
        <w:t xml:space="preserve">- выполнен ремонт проезда дворовой территории левый берег </w:t>
      </w:r>
      <w:r w:rsidR="003511BA">
        <w:t>ул. Овражная 964</w:t>
      </w:r>
      <w:r>
        <w:t>,0 тыс.</w:t>
      </w:r>
      <w:r w:rsidR="001D5FDC">
        <w:t xml:space="preserve"> </w:t>
      </w:r>
      <w:r>
        <w:t>рублей;</w:t>
      </w:r>
    </w:p>
    <w:p w14:paraId="72B6D6FE" w14:textId="19F0BC91" w:rsidR="00813CC2" w:rsidRDefault="00813CC2" w:rsidP="00EA2D50">
      <w:pPr>
        <w:widowControl w:val="0"/>
        <w:ind w:firstLine="567"/>
        <w:jc w:val="both"/>
      </w:pPr>
      <w:r>
        <w:t xml:space="preserve">- </w:t>
      </w:r>
      <w:r w:rsidR="002F6A22">
        <w:t>выполнены работы по замене автопавильонов на 9 автобусных остановках -8 054,8 тыс.</w:t>
      </w:r>
      <w:r w:rsidR="001D5FDC">
        <w:t xml:space="preserve"> </w:t>
      </w:r>
      <w:r w:rsidR="002F6A22">
        <w:t>рублей;</w:t>
      </w:r>
    </w:p>
    <w:p w14:paraId="5114D481" w14:textId="07518289" w:rsidR="002F6A22" w:rsidRDefault="002F6A22" w:rsidP="00EA2D50">
      <w:pPr>
        <w:widowControl w:val="0"/>
        <w:ind w:firstLine="567"/>
        <w:jc w:val="both"/>
      </w:pPr>
      <w:r>
        <w:t>- выполнены работы по обустройству 8 проекционных пешеходных переходов на пр-те 50</w:t>
      </w:r>
      <w:r w:rsidR="001D5FDC">
        <w:t>-</w:t>
      </w:r>
      <w:r>
        <w:t xml:space="preserve"> летия Победы – </w:t>
      </w:r>
      <w:r w:rsidR="00E47E53">
        <w:t>2 498,5</w:t>
      </w:r>
      <w:r>
        <w:t xml:space="preserve"> тыс.</w:t>
      </w:r>
      <w:r w:rsidR="001D5FDC">
        <w:t xml:space="preserve"> </w:t>
      </w:r>
      <w:r>
        <w:t>рублей;</w:t>
      </w:r>
    </w:p>
    <w:p w14:paraId="2A77B6B6" w14:textId="03418D3A" w:rsidR="008058AA" w:rsidRPr="002F6A22" w:rsidRDefault="008058AA" w:rsidP="00EA2D50">
      <w:pPr>
        <w:widowControl w:val="0"/>
        <w:ind w:firstLine="567"/>
        <w:jc w:val="both"/>
      </w:pPr>
      <w:r w:rsidRPr="002F6A22">
        <w:t xml:space="preserve">- осуществление иных мероприятий в отношении автодорог местного значения городского поселения – обеспечение деятельности организации – </w:t>
      </w:r>
      <w:r w:rsidR="002F6A22" w:rsidRPr="002F6A22">
        <w:t>23 588,3</w:t>
      </w:r>
      <w:r w:rsidRPr="002F6A22">
        <w:t xml:space="preserve"> тыс. рублей, в том числе: заработная плата, налоги, содержание техники, ГСМ, з/части, материалы и другие расходы.</w:t>
      </w:r>
    </w:p>
    <w:p w14:paraId="4DA9283A" w14:textId="77777777" w:rsidR="008058AA" w:rsidRPr="00B06F5F" w:rsidRDefault="008058AA" w:rsidP="00EA2D50">
      <w:pPr>
        <w:widowControl w:val="0"/>
        <w:ind w:firstLine="567"/>
        <w:jc w:val="both"/>
        <w:rPr>
          <w:b/>
          <w:color w:val="FF0000"/>
        </w:rPr>
      </w:pPr>
    </w:p>
    <w:p w14:paraId="6D79172E" w14:textId="77777777" w:rsidR="008058AA" w:rsidRPr="00E016F6" w:rsidRDefault="008058AA" w:rsidP="00EA2D50">
      <w:pPr>
        <w:widowControl w:val="0"/>
        <w:ind w:firstLine="709"/>
        <w:jc w:val="center"/>
        <w:rPr>
          <w:b/>
          <w:i/>
        </w:rPr>
      </w:pPr>
      <w:r w:rsidRPr="00E016F6">
        <w:rPr>
          <w:b/>
          <w:i/>
        </w:rPr>
        <w:t>Муниципальная целевая программа «Стимулирование инвестиционной деятельности в городском поселении Тутаев»</w:t>
      </w:r>
    </w:p>
    <w:p w14:paraId="597B1EF2" w14:textId="77777777" w:rsidR="008058AA" w:rsidRPr="00E016F6" w:rsidRDefault="008058AA" w:rsidP="00EA2D50">
      <w:pPr>
        <w:widowControl w:val="0"/>
        <w:ind w:firstLine="709"/>
        <w:jc w:val="both"/>
      </w:pPr>
    </w:p>
    <w:p w14:paraId="635EFEA8" w14:textId="77777777" w:rsidR="008058AA" w:rsidRPr="00E016F6" w:rsidRDefault="008058AA" w:rsidP="00EA2D50">
      <w:pPr>
        <w:widowControl w:val="0"/>
        <w:ind w:firstLine="567"/>
        <w:jc w:val="both"/>
      </w:pPr>
      <w:r w:rsidRPr="00E016F6">
        <w:t>Основные задачи реализации муниципальной программы:</w:t>
      </w:r>
    </w:p>
    <w:p w14:paraId="4E5C5D94" w14:textId="77777777" w:rsidR="008058AA" w:rsidRPr="00E016F6" w:rsidRDefault="008058AA" w:rsidP="00EA2D50">
      <w:pPr>
        <w:widowControl w:val="0"/>
        <w:ind w:firstLine="567"/>
        <w:jc w:val="both"/>
      </w:pPr>
      <w:r w:rsidRPr="00E016F6">
        <w:lastRenderedPageBreak/>
        <w:t>- создание условий для развития инвестиционной привлекательности и наращивания налогового потенциала в городском поселении Тутаев.</w:t>
      </w:r>
    </w:p>
    <w:p w14:paraId="487EDBD8" w14:textId="77777777" w:rsidR="008058AA" w:rsidRPr="00E016F6" w:rsidRDefault="008058AA" w:rsidP="00EA2D50">
      <w:pPr>
        <w:widowControl w:val="0"/>
        <w:ind w:firstLine="567"/>
        <w:jc w:val="both"/>
      </w:pPr>
      <w:r w:rsidRPr="00E016F6">
        <w:t>Ответственный исполнитель – Администрация ТМР (МКУ «ЦКО» ТМР).</w:t>
      </w:r>
    </w:p>
    <w:p w14:paraId="45C4C895" w14:textId="0F0CBE3E" w:rsidR="008058AA" w:rsidRPr="00E016F6" w:rsidRDefault="008058AA" w:rsidP="00EA2D50">
      <w:pPr>
        <w:widowControl w:val="0"/>
        <w:ind w:firstLine="567"/>
        <w:jc w:val="both"/>
      </w:pPr>
      <w:r w:rsidRPr="00E016F6">
        <w:t xml:space="preserve">На выполнение мероприятий муниципальной программы в 2024году предусмотрены бюджетные ассигнования в размере </w:t>
      </w:r>
      <w:r w:rsidR="00E016F6">
        <w:t>8 183</w:t>
      </w:r>
      <w:r w:rsidRPr="00E016F6">
        <w:t>,</w:t>
      </w:r>
      <w:r w:rsidR="00E016F6">
        <w:t>8</w:t>
      </w:r>
      <w:r w:rsidRPr="00E016F6">
        <w:t xml:space="preserve"> тыс. рублей. Средства предусмотрены на реализацию мероприятий по строительству, реконструкции и ремонту объектов водоотведения и дорожной сети к индустриальному парку в городском поселении Тутаев. </w:t>
      </w:r>
    </w:p>
    <w:p w14:paraId="294FD12D" w14:textId="19C4A62D" w:rsidR="008058AA" w:rsidRPr="00E016F6" w:rsidRDefault="008058AA" w:rsidP="00EA2D50">
      <w:pPr>
        <w:widowControl w:val="0"/>
        <w:ind w:firstLine="567"/>
        <w:jc w:val="both"/>
      </w:pPr>
      <w:r w:rsidRPr="00E016F6">
        <w:t xml:space="preserve">Кассовые расходы за 2024 год составили </w:t>
      </w:r>
      <w:r w:rsidR="00E016F6">
        <w:t>8 183,8</w:t>
      </w:r>
      <w:r w:rsidRPr="00E016F6">
        <w:t xml:space="preserve"> тыс. рублей на оплату работ по разработке проектно-сметной документации и выполнение инженерных изысканий по объекту: «Строительство системы хозяйственно-бытовой канализации в целях подключения производственных комплексов на территории индустриального парка «Тутаев» РФ, Ярославская область, Тутаевский муниципальный район, г. Тутаев»</w:t>
      </w:r>
      <w:r w:rsidR="00E016F6">
        <w:t xml:space="preserve"> - 4 725,0 тыс</w:t>
      </w:r>
      <w:r w:rsidRPr="00E016F6">
        <w:t>.</w:t>
      </w:r>
      <w:r w:rsidR="001D5FDC">
        <w:t xml:space="preserve"> </w:t>
      </w:r>
      <w:r w:rsidR="00E016F6">
        <w:t xml:space="preserve">рублей и </w:t>
      </w:r>
      <w:r w:rsidR="00E016F6" w:rsidRPr="00E016F6">
        <w:t>«Строительство дороги в г. Тутаев для запуска производственных комплексов в индустриальном парке «Тутаев» РФ, Ярославская область, Тутаевский муниципальный район, г. Тутаев»</w:t>
      </w:r>
      <w:r w:rsidRPr="00E016F6">
        <w:t xml:space="preserve"> </w:t>
      </w:r>
      <w:r w:rsidR="00E016F6">
        <w:t xml:space="preserve"> 3 458,8 тыс.</w:t>
      </w:r>
      <w:r w:rsidR="001D5FDC">
        <w:t xml:space="preserve"> </w:t>
      </w:r>
      <w:r w:rsidR="00E016F6">
        <w:t>рублей.</w:t>
      </w:r>
    </w:p>
    <w:p w14:paraId="7618650A" w14:textId="77777777" w:rsidR="008058AA" w:rsidRPr="00E016F6" w:rsidRDefault="008058AA" w:rsidP="00EA2D50">
      <w:pPr>
        <w:widowControl w:val="0"/>
        <w:ind w:firstLine="567"/>
        <w:jc w:val="both"/>
      </w:pPr>
    </w:p>
    <w:p w14:paraId="20E92B98" w14:textId="77777777" w:rsidR="008058AA" w:rsidRPr="00B06F5F" w:rsidRDefault="008058AA" w:rsidP="00EA2D50">
      <w:pPr>
        <w:widowControl w:val="0"/>
        <w:ind w:firstLine="709"/>
        <w:jc w:val="both"/>
        <w:rPr>
          <w:color w:val="FF0000"/>
        </w:rPr>
      </w:pPr>
    </w:p>
    <w:p w14:paraId="2C3A1C8B" w14:textId="77777777" w:rsidR="008058AA" w:rsidRPr="00E016F6" w:rsidRDefault="008058AA" w:rsidP="00EA2D50">
      <w:pPr>
        <w:widowControl w:val="0"/>
        <w:ind w:firstLine="709"/>
        <w:jc w:val="center"/>
        <w:rPr>
          <w:b/>
          <w:iCs/>
        </w:rPr>
      </w:pPr>
      <w:r w:rsidRPr="00E016F6">
        <w:rPr>
          <w:b/>
          <w:iCs/>
        </w:rPr>
        <w:t>Муниципальная программа «Содержание городского хозяйства городского поселения Тутаев»</w:t>
      </w:r>
    </w:p>
    <w:p w14:paraId="4C65CE6C" w14:textId="77777777" w:rsidR="008058AA" w:rsidRPr="00E016F6" w:rsidRDefault="008058AA" w:rsidP="00EA2D50">
      <w:pPr>
        <w:widowControl w:val="0"/>
        <w:ind w:firstLine="709"/>
        <w:jc w:val="both"/>
        <w:rPr>
          <w:b/>
          <w:iCs/>
        </w:rPr>
      </w:pPr>
    </w:p>
    <w:p w14:paraId="78ACDB79" w14:textId="1EEE3ABD" w:rsidR="008058AA" w:rsidRPr="00E016F6" w:rsidRDefault="008058AA" w:rsidP="00EA2D50">
      <w:pPr>
        <w:widowControl w:val="0"/>
        <w:ind w:firstLine="567"/>
        <w:jc w:val="both"/>
      </w:pPr>
      <w:r w:rsidRPr="00E016F6">
        <w:t xml:space="preserve">Общий объем плановых ассигнований муниципальной программы «Содержание городского хозяйства городского поселения Тутаев» на 2024 год </w:t>
      </w:r>
      <w:r w:rsidR="00E016F6">
        <w:t>101 955,2</w:t>
      </w:r>
      <w:r w:rsidRPr="00E016F6">
        <w:t xml:space="preserve">тыс. рублей, исполнено в сумме </w:t>
      </w:r>
      <w:r w:rsidR="00E016F6">
        <w:t>97 123,8</w:t>
      </w:r>
      <w:r w:rsidRPr="00E016F6">
        <w:t xml:space="preserve"> тыс. рублей или </w:t>
      </w:r>
      <w:r w:rsidR="00E016F6">
        <w:t>95,3</w:t>
      </w:r>
      <w:r w:rsidRPr="00E016F6">
        <w:t xml:space="preserve"> % от плана.</w:t>
      </w:r>
    </w:p>
    <w:p w14:paraId="1A6CB3C9" w14:textId="77777777" w:rsidR="008058AA" w:rsidRPr="00E016F6" w:rsidRDefault="008058AA" w:rsidP="00EA2D50">
      <w:pPr>
        <w:widowControl w:val="0"/>
        <w:ind w:firstLine="567"/>
        <w:jc w:val="both"/>
      </w:pPr>
      <w:r w:rsidRPr="00E016F6">
        <w:t>В состав муниципальной программы входят следующие подпрограммы:</w:t>
      </w:r>
    </w:p>
    <w:p w14:paraId="5739DF30" w14:textId="77777777" w:rsidR="008058AA" w:rsidRPr="00E016F6" w:rsidRDefault="008058AA" w:rsidP="00EA2D50">
      <w:pPr>
        <w:widowControl w:val="0"/>
        <w:ind w:firstLine="567"/>
        <w:jc w:val="both"/>
      </w:pPr>
      <w:r w:rsidRPr="00E016F6">
        <w:t>Муниципальная целевая программа «Благоустройство и озеленение территории городского поселения Тутаев»;</w:t>
      </w:r>
    </w:p>
    <w:p w14:paraId="623424FA" w14:textId="77777777" w:rsidR="008058AA" w:rsidRPr="00E016F6" w:rsidRDefault="008058AA" w:rsidP="00EA2D50">
      <w:pPr>
        <w:widowControl w:val="0"/>
        <w:ind w:firstLine="567"/>
        <w:jc w:val="both"/>
      </w:pPr>
      <w:r w:rsidRPr="00E016F6">
        <w:t>Муниципальная целевая программа «Энергосбережение и повышение энергетической эффективности использования электрической энергии при эксплуатации объектов наружного освещения на территории городского поселения Тутаев»;</w:t>
      </w:r>
    </w:p>
    <w:p w14:paraId="057B8448" w14:textId="77777777" w:rsidR="008058AA" w:rsidRPr="00E016F6" w:rsidRDefault="008058AA" w:rsidP="00EA2D50">
      <w:pPr>
        <w:widowControl w:val="0"/>
        <w:ind w:firstLine="567"/>
        <w:jc w:val="both"/>
      </w:pPr>
      <w:r w:rsidRPr="00E016F6">
        <w:t>Муниципальная целевая программа «Обеспечение населения городского поселения Тутаев банными услугами».</w:t>
      </w:r>
    </w:p>
    <w:p w14:paraId="6E8E827D" w14:textId="77777777" w:rsidR="008058AA" w:rsidRPr="00B06F5F" w:rsidRDefault="008058AA" w:rsidP="00EA2D50">
      <w:pPr>
        <w:widowControl w:val="0"/>
        <w:ind w:firstLine="567"/>
        <w:jc w:val="both"/>
        <w:rPr>
          <w:b/>
          <w:color w:val="FF0000"/>
        </w:rPr>
      </w:pPr>
    </w:p>
    <w:p w14:paraId="6C30E86C" w14:textId="77777777" w:rsidR="008058AA" w:rsidRPr="00E016F6" w:rsidRDefault="008058AA" w:rsidP="00EA2D50">
      <w:pPr>
        <w:pStyle w:val="a5"/>
        <w:widowControl w:val="0"/>
        <w:spacing w:after="0" w:line="240" w:lineRule="auto"/>
        <w:ind w:left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E016F6">
        <w:rPr>
          <w:rFonts w:ascii="Times New Roman" w:hAnsi="Times New Roman"/>
          <w:b/>
          <w:i/>
          <w:sz w:val="24"/>
          <w:szCs w:val="24"/>
        </w:rPr>
        <w:t>Муниципальная целевая программа «Благоустройство и озеленение территории городского поселения Тутаев»</w:t>
      </w:r>
    </w:p>
    <w:p w14:paraId="2B51708B" w14:textId="77777777" w:rsidR="008058AA" w:rsidRPr="00E016F6" w:rsidRDefault="008058AA" w:rsidP="00EA2D50">
      <w:pPr>
        <w:widowControl w:val="0"/>
        <w:ind w:firstLine="567"/>
        <w:jc w:val="both"/>
        <w:rPr>
          <w:b/>
        </w:rPr>
      </w:pPr>
    </w:p>
    <w:p w14:paraId="6E576154" w14:textId="77777777" w:rsidR="008058AA" w:rsidRPr="00E016F6" w:rsidRDefault="008058AA" w:rsidP="00EA2D50">
      <w:pPr>
        <w:widowControl w:val="0"/>
        <w:ind w:firstLine="567"/>
        <w:jc w:val="both"/>
      </w:pPr>
      <w:r w:rsidRPr="00E016F6">
        <w:t>Основные задачи реализации муниципальной программы:</w:t>
      </w:r>
    </w:p>
    <w:p w14:paraId="293DD5BE" w14:textId="77777777" w:rsidR="008058AA" w:rsidRPr="00E016F6" w:rsidRDefault="008058AA" w:rsidP="00EA2D50">
      <w:pPr>
        <w:widowControl w:val="0"/>
        <w:ind w:firstLine="567"/>
        <w:jc w:val="both"/>
      </w:pPr>
      <w:r w:rsidRPr="00E016F6">
        <w:t>- благоустройство и озеленение территории городского поселения Тутаев;</w:t>
      </w:r>
    </w:p>
    <w:p w14:paraId="443DA82C" w14:textId="77777777" w:rsidR="008058AA" w:rsidRPr="00E016F6" w:rsidRDefault="008058AA" w:rsidP="00EA2D50">
      <w:pPr>
        <w:widowControl w:val="0"/>
        <w:ind w:firstLine="567"/>
        <w:jc w:val="both"/>
      </w:pPr>
      <w:r w:rsidRPr="00E016F6">
        <w:t>- организация и развитие ритуальных услуг и мест захоронения в городском поселении Тутаев.</w:t>
      </w:r>
    </w:p>
    <w:p w14:paraId="0C698B23" w14:textId="77777777" w:rsidR="008058AA" w:rsidRPr="00E016F6" w:rsidRDefault="008058AA" w:rsidP="00EA2D50">
      <w:pPr>
        <w:widowControl w:val="0"/>
        <w:ind w:firstLine="567"/>
        <w:jc w:val="both"/>
      </w:pPr>
      <w:r w:rsidRPr="00E016F6">
        <w:t>Ответственный исполнитель – Администрация ТМР (МКУ «Управление комплексного содержания территории ТМР» МКУ «Центр управления жилищно-коммунальным комплексом Тутаевского МР).</w:t>
      </w:r>
    </w:p>
    <w:p w14:paraId="480B6773" w14:textId="704938B0" w:rsidR="008058AA" w:rsidRPr="00E016F6" w:rsidRDefault="008058AA" w:rsidP="00EA2D50">
      <w:pPr>
        <w:widowControl w:val="0"/>
        <w:ind w:firstLine="567"/>
        <w:jc w:val="both"/>
      </w:pPr>
      <w:r w:rsidRPr="00E016F6">
        <w:t xml:space="preserve">На выполнение мероприятий муниципальной программы в 2024 году предусмотрены бюджетные ассигнования в размере </w:t>
      </w:r>
      <w:r w:rsidR="00E016F6">
        <w:t>78 505,0</w:t>
      </w:r>
      <w:r w:rsidRPr="00E016F6">
        <w:t xml:space="preserve"> тыс. рублей, в том числе средства: федерального бюджета 59,9 тыс. рублей, средства областного бюджета 4 684,0 тыс. рублей, средства местного бюджета </w:t>
      </w:r>
      <w:r w:rsidR="00E016F6">
        <w:t>73 761,1</w:t>
      </w:r>
      <w:r w:rsidRPr="00E016F6">
        <w:t xml:space="preserve"> тыс. рублей.  </w:t>
      </w:r>
    </w:p>
    <w:p w14:paraId="788C8748" w14:textId="017779C6" w:rsidR="008058AA" w:rsidRPr="00E016F6" w:rsidRDefault="008058AA" w:rsidP="00EA2D50">
      <w:pPr>
        <w:widowControl w:val="0"/>
        <w:ind w:firstLine="567"/>
        <w:jc w:val="both"/>
      </w:pPr>
      <w:r w:rsidRPr="00E016F6">
        <w:t xml:space="preserve">В рамках межбюджетных отношений муниципальная программа за 2024 год реализована в сумме </w:t>
      </w:r>
      <w:r w:rsidR="00E016F6">
        <w:t>73 803,3</w:t>
      </w:r>
      <w:r w:rsidRPr="00E016F6">
        <w:t xml:space="preserve"> тыс. рублей или </w:t>
      </w:r>
      <w:r w:rsidR="00E016F6">
        <w:t xml:space="preserve">94,0 </w:t>
      </w:r>
      <w:r w:rsidRPr="00E016F6">
        <w:t xml:space="preserve">% от плана. </w:t>
      </w:r>
    </w:p>
    <w:p w14:paraId="422ED38F" w14:textId="77777777" w:rsidR="008058AA" w:rsidRPr="00A31A50" w:rsidRDefault="008058AA" w:rsidP="00EA2D50">
      <w:pPr>
        <w:widowControl w:val="0"/>
        <w:ind w:firstLine="567"/>
        <w:jc w:val="both"/>
      </w:pPr>
      <w:r w:rsidRPr="00A31A50">
        <w:t>Перечислены межбюджетные трансферты на выполнение мероприятий по:</w:t>
      </w:r>
    </w:p>
    <w:p w14:paraId="1976FF46" w14:textId="318D2001" w:rsidR="008058AA" w:rsidRPr="00A31A50" w:rsidRDefault="008058AA" w:rsidP="00EA2D50">
      <w:pPr>
        <w:widowControl w:val="0"/>
        <w:ind w:firstLine="567"/>
        <w:jc w:val="both"/>
      </w:pPr>
      <w:r w:rsidRPr="00A31A50">
        <w:t>- оплате содержания сетей уличного освещения на территории г. Тутаев в сумме -</w:t>
      </w:r>
      <w:r w:rsidR="00E016F6" w:rsidRPr="00A31A50">
        <w:t>4 799,9</w:t>
      </w:r>
      <w:r w:rsidRPr="00A31A50">
        <w:t xml:space="preserve"> тыс. рублей (</w:t>
      </w:r>
      <w:r w:rsidR="00E016F6" w:rsidRPr="00A31A50">
        <w:t xml:space="preserve">98,9 </w:t>
      </w:r>
      <w:r w:rsidRPr="00A31A50">
        <w:t>% от плана);</w:t>
      </w:r>
    </w:p>
    <w:p w14:paraId="052BF09B" w14:textId="38595D8E" w:rsidR="008058AA" w:rsidRPr="00A31A50" w:rsidRDefault="008058AA" w:rsidP="00EA2D50">
      <w:pPr>
        <w:widowControl w:val="0"/>
        <w:ind w:firstLine="567"/>
        <w:jc w:val="both"/>
      </w:pPr>
      <w:r w:rsidRPr="00A31A50">
        <w:t xml:space="preserve">- обеспечение деятельности учреждения по благоустройству территории г. Тутаев </w:t>
      </w:r>
      <w:r w:rsidRPr="00A31A50">
        <w:lastRenderedPageBreak/>
        <w:t>(ФОТ, налоги) -</w:t>
      </w:r>
      <w:r w:rsidR="00A31A50" w:rsidRPr="00A31A50">
        <w:t>41 555,1</w:t>
      </w:r>
      <w:r w:rsidRPr="00A31A50">
        <w:t xml:space="preserve"> тыс. рублей (</w:t>
      </w:r>
      <w:r w:rsidR="00A31A50" w:rsidRPr="00A31A50">
        <w:t>96,0</w:t>
      </w:r>
      <w:r w:rsidRPr="00A31A50">
        <w:t>% от плана);</w:t>
      </w:r>
    </w:p>
    <w:p w14:paraId="01BA2B6D" w14:textId="3D3C89D0" w:rsidR="008058AA" w:rsidRPr="003F2AF7" w:rsidRDefault="008058AA" w:rsidP="00EA2D50">
      <w:pPr>
        <w:widowControl w:val="0"/>
        <w:ind w:firstLine="567"/>
        <w:jc w:val="both"/>
      </w:pPr>
      <w:r w:rsidRPr="006E3A69">
        <w:t xml:space="preserve">- работы по внешнему благоустройству территории ГП Тутаев – </w:t>
      </w:r>
      <w:r w:rsidR="00C70C1E">
        <w:t>20 342,4</w:t>
      </w:r>
      <w:r w:rsidRPr="006E3A69">
        <w:t xml:space="preserve"> тыс. рублей, (</w:t>
      </w:r>
      <w:r w:rsidR="006E3A69">
        <w:t>89,5</w:t>
      </w:r>
      <w:r w:rsidRPr="006E3A69">
        <w:t>% от плана), в том числе на</w:t>
      </w:r>
      <w:r w:rsidRPr="00E6534B">
        <w:t xml:space="preserve">: </w:t>
      </w:r>
      <w:r w:rsidRPr="003F2AF7">
        <w:t xml:space="preserve">вывоз мусора с общественных территорий </w:t>
      </w:r>
      <w:r w:rsidR="00E6534B" w:rsidRPr="003F2AF7">
        <w:t>1 865,4</w:t>
      </w:r>
      <w:r w:rsidRPr="003F2AF7">
        <w:t xml:space="preserve"> тыс. рублей,</w:t>
      </w:r>
      <w:r w:rsidR="00894ED8" w:rsidRPr="003F2AF7">
        <w:t xml:space="preserve"> выпиловка авариных деревьев 1 485,8 тыс. рублей, </w:t>
      </w:r>
      <w:r w:rsidRPr="003F2AF7">
        <w:t xml:space="preserve"> покос травы на общественных территориях  1 343,5 тыс. рублей,  комплексное содержание территорий парка «Центральный»   </w:t>
      </w:r>
      <w:r w:rsidR="00E6534B" w:rsidRPr="003F2AF7">
        <w:t>2 147,9</w:t>
      </w:r>
      <w:r w:rsidRPr="003F2AF7">
        <w:t xml:space="preserve"> тыс. рублей, </w:t>
      </w:r>
      <w:r w:rsidR="00E6534B" w:rsidRPr="003F2AF7">
        <w:t xml:space="preserve">поставка модульного сооружения обогрева  в парке «Центральны» 3 250,0 </w:t>
      </w:r>
      <w:r w:rsidR="003511BA" w:rsidRPr="003F2AF7">
        <w:t xml:space="preserve">тыс. </w:t>
      </w:r>
      <w:r w:rsidR="00BF65F9">
        <w:t>р</w:t>
      </w:r>
      <w:r w:rsidR="003511BA" w:rsidRPr="003F2AF7">
        <w:t>ублей</w:t>
      </w:r>
      <w:r w:rsidR="00E6534B" w:rsidRPr="003F2AF7">
        <w:t xml:space="preserve">,  </w:t>
      </w:r>
      <w:r w:rsidRPr="003F2AF7">
        <w:t xml:space="preserve">благоустройство территории левый берег Тутаев ул. Ушакова  1 850,0 тыс. рублей, благоустройство дворовой территории по ул.  2-Овражная   708,7 тыс. рублей, </w:t>
      </w:r>
      <w:r w:rsidR="003F2AF7" w:rsidRPr="003F2AF7">
        <w:t xml:space="preserve">ремонт пешеходной дорожки  1720,0 </w:t>
      </w:r>
      <w:r w:rsidR="003511BA" w:rsidRPr="003F2AF7">
        <w:t>тыс. рублей</w:t>
      </w:r>
      <w:r w:rsidR="003F2AF7" w:rsidRPr="003F2AF7">
        <w:t xml:space="preserve">,  устройство тротуара ул. Моторостроителей д.73 204,4 тыс. рублей, устройство контейнерных площадок  1 359,6 </w:t>
      </w:r>
      <w:r w:rsidR="003511BA" w:rsidRPr="003F2AF7">
        <w:t>тыс. рублей</w:t>
      </w:r>
      <w:r w:rsidR="003F2AF7" w:rsidRPr="003F2AF7">
        <w:t xml:space="preserve">, монтаж сетей электроснабжения остановочных комплексов 1 190,0 </w:t>
      </w:r>
      <w:r w:rsidR="003511BA" w:rsidRPr="003F2AF7">
        <w:t>тыс. рублей</w:t>
      </w:r>
      <w:r w:rsidR="003F2AF7" w:rsidRPr="003F2AF7">
        <w:t xml:space="preserve">,  </w:t>
      </w:r>
      <w:r w:rsidRPr="003F2AF7">
        <w:t xml:space="preserve">содержание общественных туалетов </w:t>
      </w:r>
      <w:r w:rsidR="00E6534B" w:rsidRPr="003F2AF7">
        <w:t>608,0</w:t>
      </w:r>
      <w:r w:rsidRPr="003F2AF7">
        <w:t xml:space="preserve"> тыс. рублей, приобретение рассады 249,8 тыс. рублей,</w:t>
      </w:r>
      <w:r w:rsidR="006E3A69" w:rsidRPr="003F2AF7">
        <w:t xml:space="preserve"> </w:t>
      </w:r>
      <w:r w:rsidRPr="003F2AF7">
        <w:t xml:space="preserve">акарицидная обработка территории 49,9 тыс. рублей, приобретение расходных материалов для проведения субботников 218,9 тыс. рублей, </w:t>
      </w:r>
      <w:r w:rsidR="00894ED8" w:rsidRPr="003F2AF7">
        <w:t xml:space="preserve">украшение города к новому году 607,3 </w:t>
      </w:r>
      <w:r w:rsidR="003511BA" w:rsidRPr="003F2AF7">
        <w:t>тыс. рублей</w:t>
      </w:r>
      <w:r w:rsidR="00894ED8" w:rsidRPr="003F2AF7">
        <w:t xml:space="preserve">, </w:t>
      </w:r>
      <w:bookmarkStart w:id="2" w:name="_Hlk190784502"/>
      <w:r w:rsidR="00894ED8" w:rsidRPr="003F2AF7">
        <w:t xml:space="preserve">разработка ПСД и исследования  </w:t>
      </w:r>
      <w:r w:rsidR="0072544C" w:rsidRPr="003F2AF7">
        <w:t>1 198,9</w:t>
      </w:r>
      <w:r w:rsidR="00894ED8" w:rsidRPr="003F2AF7">
        <w:t xml:space="preserve"> </w:t>
      </w:r>
      <w:r w:rsidR="003511BA" w:rsidRPr="003F2AF7">
        <w:t>тыс. рублей</w:t>
      </w:r>
      <w:bookmarkEnd w:id="2"/>
      <w:r w:rsidR="00894ED8" w:rsidRPr="003F2AF7">
        <w:t xml:space="preserve">, прочие </w:t>
      </w:r>
      <w:r w:rsidR="001D1136">
        <w:t>284,3</w:t>
      </w:r>
      <w:r w:rsidR="00894ED8" w:rsidRPr="003F2AF7">
        <w:t xml:space="preserve"> тыс. рублей</w:t>
      </w:r>
      <w:r w:rsidRPr="003F2AF7">
        <w:t>;</w:t>
      </w:r>
    </w:p>
    <w:p w14:paraId="5E20A227" w14:textId="19C3A912" w:rsidR="008058AA" w:rsidRDefault="008058AA" w:rsidP="00EA2D50">
      <w:pPr>
        <w:widowControl w:val="0"/>
        <w:ind w:firstLine="567"/>
        <w:jc w:val="both"/>
      </w:pPr>
      <w:r w:rsidRPr="00A31A50">
        <w:t>- восстановление воинских захоронений (левый берег захоронение Чернышева) – 86,4 тыс. рублей (</w:t>
      </w:r>
      <w:r w:rsidR="004B4405">
        <w:t>100,0</w:t>
      </w:r>
      <w:r w:rsidRPr="00A31A50">
        <w:t>% от плана);</w:t>
      </w:r>
    </w:p>
    <w:p w14:paraId="4A9AFAFA" w14:textId="04159C6B" w:rsidR="006E3A69" w:rsidRPr="006E3A69" w:rsidRDefault="006E3A69" w:rsidP="00EA2D50">
      <w:pPr>
        <w:widowControl w:val="0"/>
        <w:ind w:firstLine="567"/>
        <w:jc w:val="both"/>
      </w:pPr>
      <w:r w:rsidRPr="006E3A69">
        <w:t>-</w:t>
      </w:r>
      <w:r>
        <w:t xml:space="preserve"> комплексное благоустройство парка </w:t>
      </w:r>
      <w:r w:rsidR="003511BA">
        <w:t>Победы, с</w:t>
      </w:r>
      <w:r>
        <w:t xml:space="preserve"> ремонтом памятника ВВОВ</w:t>
      </w:r>
      <w:r w:rsidR="004B4405">
        <w:t>,</w:t>
      </w:r>
      <w:r>
        <w:t xml:space="preserve"> левый берег г Тутаев </w:t>
      </w:r>
      <w:r w:rsidR="004B4405">
        <w:t xml:space="preserve">со средствами вышестоящих </w:t>
      </w:r>
      <w:r w:rsidR="003511BA">
        <w:t xml:space="preserve">бюджетов </w:t>
      </w:r>
      <w:r w:rsidR="001D1136">
        <w:t>6 630,4</w:t>
      </w:r>
      <w:r>
        <w:t xml:space="preserve"> </w:t>
      </w:r>
      <w:r w:rsidR="003511BA">
        <w:t>тыс. рублей</w:t>
      </w:r>
      <w:r w:rsidR="004B4405">
        <w:t xml:space="preserve"> (97,2% от плана)</w:t>
      </w:r>
      <w:r>
        <w:t>;</w:t>
      </w:r>
    </w:p>
    <w:p w14:paraId="24F99CCC" w14:textId="0BB03387" w:rsidR="008058AA" w:rsidRPr="00A31A50" w:rsidRDefault="008058AA" w:rsidP="00EA2D50">
      <w:pPr>
        <w:widowControl w:val="0"/>
        <w:ind w:firstLine="567"/>
        <w:jc w:val="both"/>
      </w:pPr>
      <w:r w:rsidRPr="00A31A50">
        <w:t xml:space="preserve">- содержание территорий кладбищ </w:t>
      </w:r>
      <w:r w:rsidR="00A31A50" w:rsidRPr="00A31A50">
        <w:t>313,8</w:t>
      </w:r>
      <w:r w:rsidRPr="00A31A50">
        <w:t xml:space="preserve"> тыс. рублей (</w:t>
      </w:r>
      <w:r w:rsidR="00A31A50" w:rsidRPr="00A31A50">
        <w:t>63,4</w:t>
      </w:r>
      <w:r w:rsidRPr="00A31A50">
        <w:t>% от плана);</w:t>
      </w:r>
    </w:p>
    <w:p w14:paraId="1700F46F" w14:textId="4C5D30B1" w:rsidR="008058AA" w:rsidRPr="00A31A50" w:rsidRDefault="008058AA" w:rsidP="00EA2D50">
      <w:pPr>
        <w:widowControl w:val="0"/>
        <w:ind w:firstLine="567"/>
        <w:jc w:val="both"/>
      </w:pPr>
      <w:r w:rsidRPr="00A31A50">
        <w:t xml:space="preserve">- возмещение затрат по захоронению невостребованных трупов </w:t>
      </w:r>
      <w:r w:rsidR="00A31A50">
        <w:t>75,3</w:t>
      </w:r>
      <w:r w:rsidRPr="00A31A50">
        <w:t xml:space="preserve"> тыс. рублей (</w:t>
      </w:r>
      <w:r w:rsidR="00A31A50">
        <w:t>82,7</w:t>
      </w:r>
      <w:r w:rsidRPr="00A31A50">
        <w:t>% от плана).</w:t>
      </w:r>
    </w:p>
    <w:p w14:paraId="1AAE1441" w14:textId="77777777" w:rsidR="008058AA" w:rsidRPr="00B06F5F" w:rsidRDefault="008058AA" w:rsidP="00EA2D50">
      <w:pPr>
        <w:pStyle w:val="a5"/>
        <w:widowControl w:val="0"/>
        <w:spacing w:after="0" w:line="240" w:lineRule="auto"/>
        <w:ind w:left="567"/>
        <w:jc w:val="both"/>
        <w:rPr>
          <w:rFonts w:ascii="Times New Roman" w:hAnsi="Times New Roman"/>
          <w:color w:val="FF0000"/>
          <w:sz w:val="24"/>
          <w:szCs w:val="24"/>
          <w:highlight w:val="yellow"/>
        </w:rPr>
      </w:pPr>
    </w:p>
    <w:p w14:paraId="234BB17F" w14:textId="77777777" w:rsidR="008058AA" w:rsidRPr="0072544C" w:rsidRDefault="008058AA" w:rsidP="00EA2D50">
      <w:pPr>
        <w:widowControl w:val="0"/>
        <w:ind w:firstLine="567"/>
        <w:jc w:val="center"/>
        <w:rPr>
          <w:b/>
          <w:i/>
        </w:rPr>
      </w:pPr>
      <w:r w:rsidRPr="0072544C">
        <w:rPr>
          <w:b/>
          <w:i/>
        </w:rPr>
        <w:t>Муниципальная целевая программа «Энергосбережение и повышение энергетической эффективности использования электрической энергии при эксплуатации объектов наружного освещения города Тутаева»</w:t>
      </w:r>
    </w:p>
    <w:p w14:paraId="29E50B3D" w14:textId="77777777" w:rsidR="008058AA" w:rsidRPr="0072544C" w:rsidRDefault="008058AA" w:rsidP="00EA2D50">
      <w:pPr>
        <w:widowControl w:val="0"/>
        <w:ind w:firstLine="567"/>
        <w:jc w:val="both"/>
        <w:rPr>
          <w:b/>
        </w:rPr>
      </w:pPr>
    </w:p>
    <w:p w14:paraId="52ECDC2E" w14:textId="77777777" w:rsidR="008058AA" w:rsidRPr="0072544C" w:rsidRDefault="008058AA" w:rsidP="00EA2D50">
      <w:pPr>
        <w:widowControl w:val="0"/>
        <w:ind w:firstLine="567"/>
        <w:jc w:val="both"/>
      </w:pPr>
      <w:r w:rsidRPr="0072544C">
        <w:t>Основные задачи реализации муниципальной программы:</w:t>
      </w:r>
    </w:p>
    <w:p w14:paraId="63C7B351" w14:textId="77777777" w:rsidR="008058AA" w:rsidRPr="0072544C" w:rsidRDefault="008058AA" w:rsidP="00EA2D50">
      <w:pPr>
        <w:widowControl w:val="0"/>
        <w:ind w:firstLine="567"/>
        <w:jc w:val="both"/>
      </w:pPr>
      <w:r w:rsidRPr="0072544C">
        <w:t>- создание механизма управления потреблением энергетических ресурсов и сокращение бюджетных затрат.</w:t>
      </w:r>
    </w:p>
    <w:p w14:paraId="7F3705C3" w14:textId="77777777" w:rsidR="008058AA" w:rsidRPr="0072544C" w:rsidRDefault="008058AA" w:rsidP="00EA2D50">
      <w:pPr>
        <w:widowControl w:val="0"/>
        <w:ind w:firstLine="567"/>
        <w:jc w:val="both"/>
      </w:pPr>
      <w:r w:rsidRPr="0072544C">
        <w:t>Ответственный исполнитель – Администрация ТМР (МБУ «Управление комплексного содержания территории ТМР»).</w:t>
      </w:r>
    </w:p>
    <w:p w14:paraId="7CE4F3C9" w14:textId="6C09615C" w:rsidR="008058AA" w:rsidRPr="0072544C" w:rsidRDefault="008058AA" w:rsidP="00EA2D50">
      <w:pPr>
        <w:widowControl w:val="0"/>
        <w:ind w:firstLine="567"/>
        <w:jc w:val="both"/>
      </w:pPr>
      <w:r w:rsidRPr="0072544C">
        <w:t xml:space="preserve">На выполнение мероприятий муниципальной программы в 2024 году предусмотрены бюджетные ассигнования в размере </w:t>
      </w:r>
      <w:r w:rsidR="0072544C">
        <w:t>20 611,6</w:t>
      </w:r>
      <w:r w:rsidRPr="0072544C">
        <w:t xml:space="preserve"> тыс. рублей. </w:t>
      </w:r>
    </w:p>
    <w:p w14:paraId="76696039" w14:textId="01B591AB" w:rsidR="008058AA" w:rsidRPr="0072544C" w:rsidRDefault="008058AA" w:rsidP="00EA2D50">
      <w:pPr>
        <w:widowControl w:val="0"/>
        <w:ind w:firstLine="567"/>
        <w:jc w:val="both"/>
      </w:pPr>
      <w:r w:rsidRPr="0072544C">
        <w:t>В рамках межбюджетных отношений муниципальная программа за 202</w:t>
      </w:r>
      <w:r w:rsidR="0072544C">
        <w:t>5</w:t>
      </w:r>
      <w:r w:rsidRPr="0072544C">
        <w:t xml:space="preserve"> года реализована в сумме </w:t>
      </w:r>
      <w:r w:rsidR="0072544C">
        <w:t>20 524,5</w:t>
      </w:r>
      <w:r w:rsidRPr="0072544C">
        <w:t xml:space="preserve"> тыс. рублей или </w:t>
      </w:r>
      <w:r w:rsidR="0072544C">
        <w:t>99</w:t>
      </w:r>
      <w:r w:rsidRPr="0072544C">
        <w:t xml:space="preserve">,6 % от плана. </w:t>
      </w:r>
    </w:p>
    <w:p w14:paraId="439D74CD" w14:textId="77777777" w:rsidR="008058AA" w:rsidRPr="0072544C" w:rsidRDefault="008058AA" w:rsidP="00EA2D50">
      <w:pPr>
        <w:widowControl w:val="0"/>
        <w:ind w:firstLine="567"/>
        <w:jc w:val="both"/>
      </w:pPr>
      <w:r w:rsidRPr="0072544C">
        <w:t>Перечислены межбюджетные трансферты на выполнение мероприятий по:</w:t>
      </w:r>
    </w:p>
    <w:p w14:paraId="0A96AD53" w14:textId="563BCBD3" w:rsidR="008058AA" w:rsidRPr="0072544C" w:rsidRDefault="008058AA" w:rsidP="00EA2D50">
      <w:pPr>
        <w:widowControl w:val="0"/>
        <w:ind w:firstLine="567"/>
        <w:jc w:val="both"/>
      </w:pPr>
      <w:r w:rsidRPr="0072544C">
        <w:t xml:space="preserve">- оплате уличного освещения на территории г. Тутаев в сумме </w:t>
      </w:r>
      <w:r w:rsidR="0072544C">
        <w:t>9 335,6</w:t>
      </w:r>
      <w:r w:rsidRPr="0072544C">
        <w:t xml:space="preserve"> тыс. рублей;</w:t>
      </w:r>
    </w:p>
    <w:p w14:paraId="5183FC41" w14:textId="5F8478DD" w:rsidR="008058AA" w:rsidRPr="0072544C" w:rsidRDefault="008058AA" w:rsidP="00EA2D50">
      <w:pPr>
        <w:widowControl w:val="0"/>
        <w:ind w:firstLine="567"/>
        <w:jc w:val="both"/>
      </w:pPr>
      <w:r w:rsidRPr="0072544C">
        <w:t xml:space="preserve">-  оплате энергосервисного контракта в сумме </w:t>
      </w:r>
      <w:r w:rsidR="0072544C">
        <w:t>11 188,9</w:t>
      </w:r>
      <w:r w:rsidRPr="0072544C">
        <w:t xml:space="preserve"> тыс. рублей.</w:t>
      </w:r>
    </w:p>
    <w:p w14:paraId="4F711ECE" w14:textId="77777777" w:rsidR="008058AA" w:rsidRPr="00B06F5F" w:rsidRDefault="008058AA" w:rsidP="00EA2D50">
      <w:pPr>
        <w:widowControl w:val="0"/>
        <w:ind w:firstLine="709"/>
        <w:jc w:val="center"/>
        <w:rPr>
          <w:color w:val="FF0000"/>
        </w:rPr>
      </w:pPr>
    </w:p>
    <w:p w14:paraId="41B7B2D5" w14:textId="77777777" w:rsidR="008058AA" w:rsidRPr="0072544C" w:rsidRDefault="008058AA" w:rsidP="00EA2D50">
      <w:pPr>
        <w:widowControl w:val="0"/>
        <w:ind w:firstLine="709"/>
        <w:jc w:val="center"/>
        <w:rPr>
          <w:b/>
          <w:i/>
          <w:iCs/>
        </w:rPr>
      </w:pPr>
      <w:r w:rsidRPr="0072544C">
        <w:rPr>
          <w:b/>
          <w:i/>
          <w:iCs/>
        </w:rPr>
        <w:t>Муниципальная целевая программа «Обеспечение населения городского поселения Тутаев банными услугами»</w:t>
      </w:r>
    </w:p>
    <w:p w14:paraId="3F5461BB" w14:textId="77777777" w:rsidR="008058AA" w:rsidRPr="0072544C" w:rsidRDefault="008058AA" w:rsidP="00EA2D50">
      <w:pPr>
        <w:widowControl w:val="0"/>
        <w:ind w:firstLine="709"/>
        <w:jc w:val="both"/>
        <w:rPr>
          <w:b/>
          <w:i/>
          <w:iCs/>
        </w:rPr>
      </w:pPr>
    </w:p>
    <w:p w14:paraId="2336204C" w14:textId="77777777" w:rsidR="008058AA" w:rsidRPr="0072544C" w:rsidRDefault="008058AA" w:rsidP="00EA2D50">
      <w:pPr>
        <w:widowControl w:val="0"/>
        <w:ind w:firstLine="567"/>
        <w:jc w:val="both"/>
      </w:pPr>
      <w:r w:rsidRPr="0072544C">
        <w:t>Основное направление реализации муниципальной целевой программы:</w:t>
      </w:r>
    </w:p>
    <w:p w14:paraId="6E81C385" w14:textId="77777777" w:rsidR="008058AA" w:rsidRPr="0072544C" w:rsidRDefault="008058AA" w:rsidP="00EA2D50">
      <w:pPr>
        <w:widowControl w:val="0"/>
        <w:ind w:firstLine="567"/>
        <w:jc w:val="both"/>
      </w:pPr>
      <w:r w:rsidRPr="0072544C">
        <w:t>- создание возможности предоставления качественных бытовых и оздоровительных услуг, соответствующих современным требованиям санитарных норм и правил.</w:t>
      </w:r>
    </w:p>
    <w:p w14:paraId="0336C333" w14:textId="77777777" w:rsidR="008058AA" w:rsidRPr="0072544C" w:rsidRDefault="008058AA" w:rsidP="00EA2D50">
      <w:pPr>
        <w:widowControl w:val="0"/>
        <w:ind w:firstLine="567"/>
        <w:jc w:val="both"/>
      </w:pPr>
      <w:r w:rsidRPr="0072544C">
        <w:t>Ответственный исполнитель Администрации ТМР (МУ «ЕДДС» ТМР).</w:t>
      </w:r>
    </w:p>
    <w:p w14:paraId="66EB34FF" w14:textId="17B2AF0F" w:rsidR="008058AA" w:rsidRPr="0072544C" w:rsidRDefault="008058AA" w:rsidP="00EA2D50">
      <w:pPr>
        <w:widowControl w:val="0"/>
        <w:ind w:firstLine="567"/>
        <w:jc w:val="both"/>
      </w:pPr>
      <w:r w:rsidRPr="0072544C">
        <w:t xml:space="preserve">Плановый объем финансирования на 2024 год предусмотрен в сумме </w:t>
      </w:r>
      <w:r w:rsidR="0072544C">
        <w:t>2 666,5</w:t>
      </w:r>
      <w:r w:rsidRPr="0072544C">
        <w:t xml:space="preserve"> тыс. рублей.</w:t>
      </w:r>
    </w:p>
    <w:p w14:paraId="685D00B0" w14:textId="488DC549" w:rsidR="008058AA" w:rsidRDefault="008058AA" w:rsidP="00EA2D50">
      <w:pPr>
        <w:widowControl w:val="0"/>
        <w:ind w:firstLine="567"/>
        <w:jc w:val="both"/>
      </w:pPr>
      <w:r w:rsidRPr="0072544C">
        <w:t>Финансирование мероприятий муниципальной целевой программы</w:t>
      </w:r>
      <w:r w:rsidR="0072544C">
        <w:t xml:space="preserve"> по содержанию </w:t>
      </w:r>
      <w:r w:rsidR="0072544C">
        <w:lastRenderedPageBreak/>
        <w:t>банно-прачечного комплекса на левом берегу г Тутаев</w:t>
      </w:r>
      <w:r w:rsidRPr="0072544C">
        <w:t xml:space="preserve"> за 2024 год составило </w:t>
      </w:r>
      <w:r w:rsidR="0072544C">
        <w:t>2 624,0</w:t>
      </w:r>
      <w:r w:rsidRPr="0072544C">
        <w:t xml:space="preserve"> тыс. рублей, или </w:t>
      </w:r>
      <w:r w:rsidR="0072544C">
        <w:t>98,4</w:t>
      </w:r>
      <w:r w:rsidRPr="0072544C">
        <w:t>% от плана.</w:t>
      </w:r>
      <w:r w:rsidR="003C2B64">
        <w:t xml:space="preserve"> В 2024 году банный комплекс осуществлял работу 208 дней. Услугами бани воспользовались 3647 жителей, прачечной 565 человек.</w:t>
      </w:r>
    </w:p>
    <w:p w14:paraId="259B7A58" w14:textId="77777777" w:rsidR="0072544C" w:rsidRPr="0072544C" w:rsidRDefault="0072544C" w:rsidP="00EA2D50">
      <w:pPr>
        <w:widowControl w:val="0"/>
        <w:ind w:firstLine="567"/>
        <w:jc w:val="both"/>
      </w:pPr>
    </w:p>
    <w:p w14:paraId="52F05FEA" w14:textId="77777777" w:rsidR="008058AA" w:rsidRPr="0072544C" w:rsidRDefault="008058AA" w:rsidP="00EA2D50">
      <w:pPr>
        <w:widowControl w:val="0"/>
        <w:ind w:firstLine="709"/>
        <w:jc w:val="center"/>
        <w:rPr>
          <w:b/>
          <w:i/>
          <w:iCs/>
        </w:rPr>
      </w:pPr>
      <w:r w:rsidRPr="0072544C">
        <w:rPr>
          <w:b/>
          <w:i/>
          <w:iCs/>
        </w:rPr>
        <w:t>Муниципальная целевая программа «Доступная среда в городском поселении Тутаев»</w:t>
      </w:r>
    </w:p>
    <w:p w14:paraId="6A9C7723" w14:textId="77777777" w:rsidR="008058AA" w:rsidRPr="0072544C" w:rsidRDefault="008058AA" w:rsidP="00EA2D50">
      <w:pPr>
        <w:widowControl w:val="0"/>
        <w:ind w:firstLine="709"/>
        <w:jc w:val="both"/>
        <w:rPr>
          <w:b/>
          <w:i/>
          <w:iCs/>
        </w:rPr>
      </w:pPr>
    </w:p>
    <w:p w14:paraId="0F935F79" w14:textId="77777777" w:rsidR="008058AA" w:rsidRPr="0072544C" w:rsidRDefault="008058AA" w:rsidP="00EA2D50">
      <w:pPr>
        <w:widowControl w:val="0"/>
        <w:ind w:firstLine="567"/>
        <w:jc w:val="both"/>
      </w:pPr>
      <w:r w:rsidRPr="0072544C">
        <w:t>Основное направление реализации муниципальной целевой программы:</w:t>
      </w:r>
    </w:p>
    <w:p w14:paraId="23C24BB2" w14:textId="77777777" w:rsidR="008058AA" w:rsidRPr="0072544C" w:rsidRDefault="008058AA" w:rsidP="00EA2D50">
      <w:pPr>
        <w:widowControl w:val="0"/>
        <w:ind w:firstLine="567"/>
        <w:jc w:val="both"/>
      </w:pPr>
      <w:r w:rsidRPr="0072544C">
        <w:t>- Реализация мероприятий по оборудованию многоквартирных домов приспособлениями для обеспечения их физической доступности для инвалидов с нарушениями опорно-двигательного аппарата.</w:t>
      </w:r>
    </w:p>
    <w:p w14:paraId="6FDEC1FB" w14:textId="77777777" w:rsidR="008058AA" w:rsidRPr="0072544C" w:rsidRDefault="008058AA" w:rsidP="00EA2D50">
      <w:pPr>
        <w:widowControl w:val="0"/>
        <w:ind w:firstLine="567"/>
        <w:jc w:val="both"/>
      </w:pPr>
      <w:r w:rsidRPr="0072544C">
        <w:t>Ответственный исполнитель Администрации ТМР (УЖКХ   ТМР).</w:t>
      </w:r>
    </w:p>
    <w:p w14:paraId="4FC49D9D" w14:textId="1E612A6D" w:rsidR="008058AA" w:rsidRPr="0072544C" w:rsidRDefault="008058AA" w:rsidP="00EA2D50">
      <w:pPr>
        <w:widowControl w:val="0"/>
        <w:ind w:firstLine="567"/>
        <w:jc w:val="both"/>
      </w:pPr>
      <w:r w:rsidRPr="0072544C">
        <w:t xml:space="preserve">Плановый объем финансирования на 2024 год предусмотрен в сумме </w:t>
      </w:r>
      <w:r w:rsidR="0072544C" w:rsidRPr="0072544C">
        <w:t>172,0</w:t>
      </w:r>
      <w:r w:rsidRPr="0072544C">
        <w:t xml:space="preserve"> тыс. рублей, из них из: областного бюджета 154,8 тыс. рублей, местного бюджета </w:t>
      </w:r>
      <w:r w:rsidR="0072544C" w:rsidRPr="0072544C">
        <w:t>17,2</w:t>
      </w:r>
      <w:r w:rsidRPr="0072544C">
        <w:t xml:space="preserve"> тыс. рублей.</w:t>
      </w:r>
    </w:p>
    <w:p w14:paraId="44DF6B5F" w14:textId="10CBD4E8" w:rsidR="008058AA" w:rsidRPr="0072544C" w:rsidRDefault="008058AA" w:rsidP="00EA2D50">
      <w:pPr>
        <w:widowControl w:val="0"/>
        <w:ind w:firstLine="567"/>
        <w:jc w:val="both"/>
      </w:pPr>
      <w:r w:rsidRPr="0072544C">
        <w:t xml:space="preserve">Финансирование мероприятий муниципальной целевой программы за 2024 год составило 172,0 тыс. рублей, или </w:t>
      </w:r>
      <w:r w:rsidR="0072544C" w:rsidRPr="0072544C">
        <w:t>100,0</w:t>
      </w:r>
      <w:r w:rsidRPr="0072544C">
        <w:t>% от плана.</w:t>
      </w:r>
      <w:r w:rsidR="003C2B64">
        <w:t xml:space="preserve"> В ходе реализации программы были установлены пандусы к МКД ул. Комсомольская 86 и ул. Комсомольская д.67</w:t>
      </w:r>
    </w:p>
    <w:p w14:paraId="4A270576" w14:textId="77777777" w:rsidR="008058AA" w:rsidRPr="00B06F5F" w:rsidRDefault="008058AA" w:rsidP="00EA2D50">
      <w:pPr>
        <w:widowControl w:val="0"/>
        <w:ind w:firstLine="709"/>
        <w:jc w:val="center"/>
        <w:rPr>
          <w:b/>
          <w:iCs/>
          <w:color w:val="FF0000"/>
        </w:rPr>
      </w:pPr>
    </w:p>
    <w:p w14:paraId="56095390" w14:textId="77777777" w:rsidR="008058AA" w:rsidRPr="0072544C" w:rsidRDefault="008058AA" w:rsidP="00EA2D50">
      <w:pPr>
        <w:widowControl w:val="0"/>
        <w:ind w:firstLine="709"/>
        <w:jc w:val="center"/>
        <w:rPr>
          <w:b/>
          <w:iCs/>
        </w:rPr>
      </w:pPr>
      <w:r w:rsidRPr="0072544C">
        <w:rPr>
          <w:b/>
          <w:iCs/>
        </w:rPr>
        <w:t>Муниципальная программ «Обеспечение доступным и комфортным жильем населения городского поселения Тутаев»</w:t>
      </w:r>
    </w:p>
    <w:p w14:paraId="3ED79108" w14:textId="77777777" w:rsidR="008058AA" w:rsidRPr="0072544C" w:rsidRDefault="008058AA" w:rsidP="00EA2D50">
      <w:pPr>
        <w:widowControl w:val="0"/>
        <w:ind w:firstLine="709"/>
        <w:jc w:val="both"/>
        <w:rPr>
          <w:b/>
          <w:iCs/>
        </w:rPr>
      </w:pPr>
    </w:p>
    <w:p w14:paraId="6EE3B1F3" w14:textId="745B6A2D" w:rsidR="008058AA" w:rsidRPr="0072544C" w:rsidRDefault="008058AA" w:rsidP="00EA2D50">
      <w:pPr>
        <w:widowControl w:val="0"/>
        <w:ind w:firstLine="567"/>
        <w:jc w:val="both"/>
      </w:pPr>
      <w:r w:rsidRPr="0072544C">
        <w:t xml:space="preserve">Общий объем плановых ассигнований муниципальной программы «Обеспечение доступным и комфортным жильем населения городского поселения Тутаев» на 2024 год </w:t>
      </w:r>
      <w:r w:rsidR="0072544C">
        <w:t>6 795,9</w:t>
      </w:r>
      <w:r w:rsidRPr="0072544C">
        <w:t xml:space="preserve"> тыс. </w:t>
      </w:r>
      <w:r w:rsidR="001D5FDC" w:rsidRPr="0072544C">
        <w:t>рублей</w:t>
      </w:r>
      <w:r w:rsidR="001D5FDC">
        <w:t xml:space="preserve"> из</w:t>
      </w:r>
      <w:r w:rsidR="0072544C">
        <w:t xml:space="preserve"> них средства: федерального бюджета 243,1 тыс.</w:t>
      </w:r>
      <w:r w:rsidR="001D5FDC">
        <w:t xml:space="preserve"> </w:t>
      </w:r>
      <w:r w:rsidR="0072544C">
        <w:t>рублей, областного бюджета 502,5 тыс.</w:t>
      </w:r>
      <w:r w:rsidR="001D5FDC">
        <w:t xml:space="preserve"> р</w:t>
      </w:r>
      <w:r w:rsidR="0072544C">
        <w:t xml:space="preserve">ублей, </w:t>
      </w:r>
      <w:r w:rsidR="00C14772">
        <w:t>местного</w:t>
      </w:r>
      <w:r w:rsidR="0072544C">
        <w:t xml:space="preserve"> бюджета </w:t>
      </w:r>
      <w:r w:rsidR="00C14772">
        <w:t>6 050,3 тыс.</w:t>
      </w:r>
      <w:r w:rsidR="001D5FDC">
        <w:t xml:space="preserve"> </w:t>
      </w:r>
      <w:r w:rsidR="00C14772">
        <w:t>рублей.</w:t>
      </w:r>
      <w:r w:rsidRPr="0072544C">
        <w:t xml:space="preserve"> </w:t>
      </w:r>
      <w:r w:rsidR="0072544C">
        <w:t>И</w:t>
      </w:r>
      <w:r w:rsidRPr="0072544C">
        <w:t xml:space="preserve">сполнено в сумме </w:t>
      </w:r>
      <w:r w:rsidR="0072544C">
        <w:t>6 791,2</w:t>
      </w:r>
      <w:r w:rsidRPr="0072544C">
        <w:t xml:space="preserve"> тыс. рублей или </w:t>
      </w:r>
      <w:r w:rsidR="0072544C">
        <w:t>99,9</w:t>
      </w:r>
      <w:r w:rsidRPr="0072544C">
        <w:t xml:space="preserve"> % от плана. </w:t>
      </w:r>
    </w:p>
    <w:p w14:paraId="302EB382" w14:textId="77777777" w:rsidR="008058AA" w:rsidRPr="0072544C" w:rsidRDefault="008058AA" w:rsidP="00EA2D50">
      <w:pPr>
        <w:widowControl w:val="0"/>
        <w:ind w:firstLine="567"/>
        <w:jc w:val="both"/>
      </w:pPr>
      <w:r w:rsidRPr="0072544C">
        <w:t>В состав муниципальной программы входят следующие подпрограммы:</w:t>
      </w:r>
    </w:p>
    <w:p w14:paraId="0AA9625D" w14:textId="77777777" w:rsidR="008058AA" w:rsidRPr="0072544C" w:rsidRDefault="008058AA" w:rsidP="00EA2D50">
      <w:pPr>
        <w:widowControl w:val="0"/>
        <w:ind w:firstLine="567"/>
        <w:jc w:val="both"/>
      </w:pPr>
      <w:r w:rsidRPr="0072544C">
        <w:t>Муниципальная целевая программа «Переселение граждан из аварийного жилищного фонда городского поселения Тутаев».</w:t>
      </w:r>
    </w:p>
    <w:p w14:paraId="1F2F3EFD" w14:textId="77777777" w:rsidR="008058AA" w:rsidRPr="0072544C" w:rsidRDefault="008058AA" w:rsidP="00EA2D50">
      <w:pPr>
        <w:widowControl w:val="0"/>
        <w:ind w:firstLine="567"/>
        <w:jc w:val="both"/>
      </w:pPr>
      <w:r w:rsidRPr="0072544C">
        <w:t>Муниципальная целевая программа «Предоставление молодым семьям социальных выплат на приобретение (строительство) жилья».</w:t>
      </w:r>
    </w:p>
    <w:p w14:paraId="72902209" w14:textId="77777777" w:rsidR="008058AA" w:rsidRPr="0072544C" w:rsidRDefault="008058AA" w:rsidP="00EA2D50">
      <w:pPr>
        <w:widowControl w:val="0"/>
        <w:ind w:firstLine="567"/>
        <w:jc w:val="both"/>
      </w:pPr>
      <w:r w:rsidRPr="0072544C">
        <w:t>Муниципальная целевая программа «Поддержка граждан, проживающих на территории городского поселения Тутаев Ярославской области, в сфере ипотечного жилищного кредитования»</w:t>
      </w:r>
    </w:p>
    <w:p w14:paraId="1E76A0F8" w14:textId="77777777" w:rsidR="008058AA" w:rsidRPr="00B06F5F" w:rsidRDefault="008058AA" w:rsidP="00EA2D50">
      <w:pPr>
        <w:pStyle w:val="a5"/>
        <w:widowControl w:val="0"/>
        <w:spacing w:after="0" w:line="240" w:lineRule="auto"/>
        <w:ind w:left="567"/>
        <w:jc w:val="both"/>
        <w:rPr>
          <w:rFonts w:ascii="Times New Roman" w:hAnsi="Times New Roman"/>
          <w:color w:val="FF0000"/>
          <w:sz w:val="24"/>
          <w:szCs w:val="24"/>
          <w:highlight w:val="yellow"/>
        </w:rPr>
      </w:pPr>
    </w:p>
    <w:p w14:paraId="4809FA92" w14:textId="77777777" w:rsidR="008058AA" w:rsidRPr="00C14772" w:rsidRDefault="008058AA" w:rsidP="00EA2D50">
      <w:pPr>
        <w:widowControl w:val="0"/>
        <w:ind w:firstLine="709"/>
        <w:jc w:val="center"/>
        <w:rPr>
          <w:b/>
          <w:i/>
        </w:rPr>
      </w:pPr>
      <w:r w:rsidRPr="00C14772">
        <w:rPr>
          <w:b/>
          <w:i/>
        </w:rPr>
        <w:t>Муниципальная целевая программа «Переселение граждан из аварийного жилищного фонда городского поселения Тутаев»</w:t>
      </w:r>
    </w:p>
    <w:p w14:paraId="41DEA0E2" w14:textId="77777777" w:rsidR="008058AA" w:rsidRPr="00C14772" w:rsidRDefault="008058AA" w:rsidP="00EA2D50">
      <w:pPr>
        <w:widowControl w:val="0"/>
        <w:ind w:firstLine="709"/>
        <w:jc w:val="center"/>
        <w:rPr>
          <w:b/>
        </w:rPr>
      </w:pPr>
    </w:p>
    <w:p w14:paraId="14CEE2E2" w14:textId="77777777" w:rsidR="008058AA" w:rsidRPr="00C14772" w:rsidRDefault="008058AA" w:rsidP="00EA2D50">
      <w:pPr>
        <w:widowControl w:val="0"/>
        <w:ind w:firstLine="567"/>
        <w:jc w:val="both"/>
      </w:pPr>
      <w:r w:rsidRPr="00C14772">
        <w:t>Основные задачи реализации муниципальной программы:</w:t>
      </w:r>
    </w:p>
    <w:p w14:paraId="5FE2B757" w14:textId="77777777" w:rsidR="008058AA" w:rsidRPr="00C14772" w:rsidRDefault="008058AA" w:rsidP="00EA2D50">
      <w:pPr>
        <w:widowControl w:val="0"/>
        <w:ind w:firstLine="567"/>
        <w:jc w:val="both"/>
      </w:pPr>
      <w:r w:rsidRPr="00C14772">
        <w:t>- демонтаж (снос) многоквартирных домов, признанных в установленном порядке аварийными и подлежащими сносу;</w:t>
      </w:r>
    </w:p>
    <w:p w14:paraId="17A06A23" w14:textId="77777777" w:rsidR="008058AA" w:rsidRPr="00C14772" w:rsidRDefault="008058AA" w:rsidP="00EA2D50">
      <w:pPr>
        <w:widowControl w:val="0"/>
        <w:ind w:firstLine="567"/>
        <w:jc w:val="both"/>
      </w:pPr>
      <w:r w:rsidRPr="00C14772">
        <w:t>Ответственный исполнитель – Администрация ТМР (Управление муниципального имущества Администрации Тутаевского муниципального района)</w:t>
      </w:r>
    </w:p>
    <w:p w14:paraId="001478EA" w14:textId="4DCF9D80" w:rsidR="008058AA" w:rsidRPr="00C14772" w:rsidRDefault="008058AA" w:rsidP="00EA2D50">
      <w:pPr>
        <w:widowControl w:val="0"/>
        <w:ind w:firstLine="567"/>
        <w:jc w:val="both"/>
      </w:pPr>
      <w:r w:rsidRPr="00C14772">
        <w:t xml:space="preserve">На выполнение мероприятий муниципальной программы в 2024году предусмотрены бюджетные ассигнования в сумме </w:t>
      </w:r>
      <w:r w:rsidR="00C14772">
        <w:t>819,5</w:t>
      </w:r>
      <w:r w:rsidRPr="00C14772">
        <w:t xml:space="preserve"> тыс. рублей. </w:t>
      </w:r>
    </w:p>
    <w:p w14:paraId="2C6F6554" w14:textId="223DECCD" w:rsidR="008058AA" w:rsidRPr="00C14772" w:rsidRDefault="008058AA" w:rsidP="00EA2D50">
      <w:pPr>
        <w:widowControl w:val="0"/>
        <w:ind w:firstLine="567"/>
        <w:jc w:val="both"/>
      </w:pPr>
      <w:r w:rsidRPr="00C14772">
        <w:t xml:space="preserve">Кассовые расходы за 2024 год составили </w:t>
      </w:r>
      <w:r w:rsidR="00C14772">
        <w:t>819,5 тыс.</w:t>
      </w:r>
      <w:r w:rsidR="001D5FDC">
        <w:t xml:space="preserve"> рублей </w:t>
      </w:r>
      <w:r w:rsidR="001D5FDC" w:rsidRPr="00C14772">
        <w:t>на</w:t>
      </w:r>
      <w:r w:rsidRPr="00C14772">
        <w:t xml:space="preserve"> разработку ПСД</w:t>
      </w:r>
      <w:r w:rsidR="00C14772">
        <w:t xml:space="preserve"> и снос аварийного дома ул. Ленина 21-а</w:t>
      </w:r>
      <w:r w:rsidRPr="00C14772">
        <w:t>.</w:t>
      </w:r>
    </w:p>
    <w:p w14:paraId="488F0376" w14:textId="77777777" w:rsidR="008058AA" w:rsidRPr="00C14772" w:rsidRDefault="008058AA" w:rsidP="00EA2D50">
      <w:pPr>
        <w:widowControl w:val="0"/>
        <w:ind w:firstLine="567"/>
        <w:jc w:val="center"/>
        <w:rPr>
          <w:b/>
          <w:i/>
        </w:rPr>
      </w:pPr>
    </w:p>
    <w:p w14:paraId="318492F8" w14:textId="77777777" w:rsidR="008058AA" w:rsidRPr="00C14772" w:rsidRDefault="008058AA" w:rsidP="00EA2D50">
      <w:pPr>
        <w:widowControl w:val="0"/>
        <w:ind w:firstLine="567"/>
        <w:jc w:val="center"/>
        <w:rPr>
          <w:b/>
          <w:i/>
        </w:rPr>
      </w:pPr>
      <w:r w:rsidRPr="00C14772">
        <w:rPr>
          <w:b/>
          <w:i/>
        </w:rPr>
        <w:t>Муниципальная целевая программа</w:t>
      </w:r>
    </w:p>
    <w:p w14:paraId="46070A69" w14:textId="77777777" w:rsidR="008058AA" w:rsidRPr="00C14772" w:rsidRDefault="008058AA" w:rsidP="00EA2D50">
      <w:pPr>
        <w:widowControl w:val="0"/>
        <w:ind w:firstLine="567"/>
        <w:jc w:val="center"/>
        <w:rPr>
          <w:b/>
          <w:i/>
        </w:rPr>
      </w:pPr>
      <w:r w:rsidRPr="00C14772">
        <w:rPr>
          <w:b/>
          <w:i/>
        </w:rPr>
        <w:t>«Предоставление молодым семьям социальных выплат на приобретение (строительство) жилья»</w:t>
      </w:r>
    </w:p>
    <w:p w14:paraId="17274194" w14:textId="77777777" w:rsidR="008058AA" w:rsidRPr="00C14772" w:rsidRDefault="008058AA" w:rsidP="00EA2D50">
      <w:pPr>
        <w:widowControl w:val="0"/>
        <w:ind w:firstLine="567"/>
        <w:jc w:val="both"/>
        <w:rPr>
          <w:b/>
        </w:rPr>
      </w:pPr>
    </w:p>
    <w:p w14:paraId="580B7FAA" w14:textId="77777777" w:rsidR="008058AA" w:rsidRPr="00C14772" w:rsidRDefault="008058AA" w:rsidP="00EA2D50">
      <w:pPr>
        <w:widowControl w:val="0"/>
        <w:ind w:firstLine="567"/>
        <w:jc w:val="both"/>
      </w:pPr>
      <w:r w:rsidRPr="00C14772">
        <w:t>Основная задача реализации муниципальной программы:</w:t>
      </w:r>
    </w:p>
    <w:p w14:paraId="4C2D7FBD" w14:textId="77777777" w:rsidR="008058AA" w:rsidRPr="00C14772" w:rsidRDefault="008058AA" w:rsidP="00EA2D50">
      <w:pPr>
        <w:widowControl w:val="0"/>
        <w:ind w:firstLine="567"/>
        <w:jc w:val="both"/>
      </w:pPr>
      <w:r w:rsidRPr="00C14772">
        <w:t>- поддержка молодых семей в приобретении (строительстве) жилья на территории городского поселения Тутаев.</w:t>
      </w:r>
    </w:p>
    <w:p w14:paraId="088A4D7B" w14:textId="77777777" w:rsidR="008058AA" w:rsidRPr="00C14772" w:rsidRDefault="008058AA" w:rsidP="00EA2D50">
      <w:pPr>
        <w:widowControl w:val="0"/>
        <w:ind w:firstLine="567"/>
        <w:jc w:val="both"/>
      </w:pPr>
      <w:r w:rsidRPr="00C14772">
        <w:t>Ответственный исполнитель – Администрация ТМР (Управление муниципального имущества Администрации Тутаевского муниципального района).</w:t>
      </w:r>
    </w:p>
    <w:p w14:paraId="3CCB16AA" w14:textId="77777777" w:rsidR="008058AA" w:rsidRPr="00C14772" w:rsidRDefault="008058AA" w:rsidP="00EA2D50">
      <w:pPr>
        <w:widowControl w:val="0"/>
        <w:ind w:firstLine="567"/>
        <w:jc w:val="both"/>
      </w:pPr>
      <w:r w:rsidRPr="00C14772">
        <w:t>На выполнение мероприятий муниципальной программы в 2024 году запланированы бюджетные ассигнования, в размере 1 224,4 тыс. рублей из них средства: федерального бюджета 243,1 тыс. рублей, областного бюджета 490,6 тыс. рублей  и поселения 490,6 тыс. рублей.</w:t>
      </w:r>
    </w:p>
    <w:p w14:paraId="56314D53" w14:textId="7B8B0378" w:rsidR="008058AA" w:rsidRPr="00C14772" w:rsidRDefault="008058AA" w:rsidP="00EA2D50">
      <w:pPr>
        <w:widowControl w:val="0"/>
        <w:ind w:firstLine="567"/>
        <w:jc w:val="both"/>
      </w:pPr>
      <w:r w:rsidRPr="00C14772">
        <w:t>За 2024 год кассовые расходы по данной программе составили 1 224,4 тыс. рублей или 100% от плана. Произведена выплата 1 семье на приобретение жилого помещения</w:t>
      </w:r>
      <w:r w:rsidR="003C2B64">
        <w:t xml:space="preserve"> 30,8 </w:t>
      </w:r>
      <w:r w:rsidR="003511BA">
        <w:t>кв.</w:t>
      </w:r>
    </w:p>
    <w:p w14:paraId="3C7053A0" w14:textId="77777777" w:rsidR="008058AA" w:rsidRPr="00B06F5F" w:rsidRDefault="008058AA" w:rsidP="00EA2D50">
      <w:pPr>
        <w:widowControl w:val="0"/>
        <w:ind w:firstLine="567"/>
        <w:jc w:val="both"/>
        <w:rPr>
          <w:color w:val="FF0000"/>
        </w:rPr>
      </w:pPr>
    </w:p>
    <w:p w14:paraId="3C44FF3C" w14:textId="77777777" w:rsidR="008058AA" w:rsidRPr="00C14772" w:rsidRDefault="008058AA" w:rsidP="00EA2D50">
      <w:pPr>
        <w:widowControl w:val="0"/>
        <w:ind w:firstLine="567"/>
        <w:jc w:val="center"/>
        <w:rPr>
          <w:b/>
          <w:i/>
        </w:rPr>
      </w:pPr>
      <w:r w:rsidRPr="00C14772">
        <w:rPr>
          <w:b/>
          <w:i/>
        </w:rPr>
        <w:t>Муниципальная целевая программа</w:t>
      </w:r>
    </w:p>
    <w:p w14:paraId="3E008008" w14:textId="77777777" w:rsidR="008058AA" w:rsidRPr="00C14772" w:rsidRDefault="008058AA" w:rsidP="00EA2D50">
      <w:pPr>
        <w:widowControl w:val="0"/>
        <w:ind w:firstLine="567"/>
        <w:jc w:val="center"/>
        <w:rPr>
          <w:b/>
          <w:i/>
        </w:rPr>
      </w:pPr>
      <w:r w:rsidRPr="00C14772">
        <w:rPr>
          <w:b/>
          <w:i/>
        </w:rPr>
        <w:t>«Поддержка граждан, проживающих на территории городского поселения Тутаевского муниципального района Ярославской области, в сфере ипотечного жилищного кредитования»</w:t>
      </w:r>
    </w:p>
    <w:p w14:paraId="343C8794" w14:textId="77777777" w:rsidR="008058AA" w:rsidRPr="00C14772" w:rsidRDefault="008058AA" w:rsidP="00EA2D50">
      <w:pPr>
        <w:widowControl w:val="0"/>
        <w:ind w:firstLine="567"/>
        <w:jc w:val="center"/>
        <w:rPr>
          <w:b/>
        </w:rPr>
      </w:pPr>
    </w:p>
    <w:p w14:paraId="1129F5FC" w14:textId="77777777" w:rsidR="008058AA" w:rsidRPr="00C14772" w:rsidRDefault="008058AA" w:rsidP="00EA2D50">
      <w:pPr>
        <w:widowControl w:val="0"/>
        <w:ind w:firstLine="567"/>
        <w:jc w:val="both"/>
      </w:pPr>
      <w:r w:rsidRPr="00C14772">
        <w:t>Основная задача направления реализации муниципальной программы:</w:t>
      </w:r>
    </w:p>
    <w:p w14:paraId="11CE8763" w14:textId="77777777" w:rsidR="008058AA" w:rsidRPr="00C14772" w:rsidRDefault="008058AA" w:rsidP="00EA2D50">
      <w:pPr>
        <w:widowControl w:val="0"/>
        <w:ind w:firstLine="567"/>
        <w:jc w:val="both"/>
      </w:pPr>
      <w:r w:rsidRPr="00C14772">
        <w:t>- поддержка граждан, проживающих на территории городского поселения Тутаев, в сфере ипотечного жилищного кредитования.</w:t>
      </w:r>
    </w:p>
    <w:p w14:paraId="3B2C9557" w14:textId="77777777" w:rsidR="008058AA" w:rsidRPr="00C14772" w:rsidRDefault="008058AA" w:rsidP="00EA2D50">
      <w:pPr>
        <w:widowControl w:val="0"/>
        <w:ind w:firstLine="567"/>
        <w:jc w:val="both"/>
      </w:pPr>
      <w:r w:rsidRPr="00C14772">
        <w:t>Ответственный исполнитель - Администрация ТМР (Управление муниципального имущества Администрации Тутаевского муниципального района).</w:t>
      </w:r>
    </w:p>
    <w:p w14:paraId="386A032C" w14:textId="77777777" w:rsidR="008058AA" w:rsidRPr="00C14772" w:rsidRDefault="008058AA" w:rsidP="00EA2D50">
      <w:pPr>
        <w:widowControl w:val="0"/>
        <w:ind w:firstLine="567"/>
        <w:jc w:val="both"/>
      </w:pPr>
      <w:r w:rsidRPr="00C14772">
        <w:t>На выполнение мероприятий муниципальной программы в 2024 году запланированы бюджетные ассигнования, в размере 23,7 тыс. рублей, из них 11,8 тыс. рублей областные средства; 11,9 тыс. рублей - средства городского поселения Тутаев на возмещение части ежемесячных аннуитетных платежей по кредиту.</w:t>
      </w:r>
    </w:p>
    <w:p w14:paraId="56087D49" w14:textId="470305B5" w:rsidR="008058AA" w:rsidRPr="00C14772" w:rsidRDefault="008058AA" w:rsidP="00EA2D50">
      <w:pPr>
        <w:widowControl w:val="0"/>
        <w:ind w:firstLine="567"/>
        <w:jc w:val="both"/>
      </w:pPr>
      <w:r w:rsidRPr="00C14772">
        <w:t xml:space="preserve">За 2024 год кассовые расходы по данной программе составили 19,0 тыс. рублей (80,0 % от плана).  </w:t>
      </w:r>
    </w:p>
    <w:p w14:paraId="1EBB2C3E" w14:textId="77777777" w:rsidR="008058AA" w:rsidRPr="00B06F5F" w:rsidRDefault="008058AA" w:rsidP="00EA2D50">
      <w:pPr>
        <w:widowControl w:val="0"/>
        <w:ind w:firstLine="567"/>
        <w:jc w:val="both"/>
        <w:rPr>
          <w:color w:val="FF0000"/>
        </w:rPr>
      </w:pPr>
    </w:p>
    <w:p w14:paraId="0D9D0E62" w14:textId="6A72152F" w:rsidR="008058AA" w:rsidRPr="00C14772" w:rsidRDefault="008058AA" w:rsidP="00EA2D50">
      <w:pPr>
        <w:widowControl w:val="0"/>
        <w:ind w:firstLine="567"/>
        <w:jc w:val="center"/>
        <w:rPr>
          <w:b/>
          <w:i/>
        </w:rPr>
      </w:pPr>
      <w:r w:rsidRPr="00C14772">
        <w:rPr>
          <w:b/>
          <w:i/>
        </w:rPr>
        <w:t>Муниципальная целевая программа «Переселение граждан из жилищного фонда, признанного непригодным для проживания, и (или) жилищного фонда с высоким уровнем износа на территории городского поселения Тутаев</w:t>
      </w:r>
    </w:p>
    <w:p w14:paraId="5D3D807E" w14:textId="77777777" w:rsidR="008058AA" w:rsidRPr="00C14772" w:rsidRDefault="008058AA" w:rsidP="00EA2D50">
      <w:pPr>
        <w:widowControl w:val="0"/>
        <w:ind w:firstLine="567"/>
        <w:jc w:val="both"/>
      </w:pPr>
    </w:p>
    <w:p w14:paraId="1B775923" w14:textId="77777777" w:rsidR="008058AA" w:rsidRPr="00C14772" w:rsidRDefault="008058AA" w:rsidP="00EA2D50">
      <w:pPr>
        <w:widowControl w:val="0"/>
        <w:ind w:firstLine="567"/>
        <w:jc w:val="both"/>
      </w:pPr>
      <w:r w:rsidRPr="00C14772">
        <w:t>Основная задача направления реализации муниципальной программы:</w:t>
      </w:r>
    </w:p>
    <w:p w14:paraId="4CA354C1" w14:textId="77777777" w:rsidR="008058AA" w:rsidRPr="00C14772" w:rsidRDefault="008058AA" w:rsidP="00EA2D50">
      <w:pPr>
        <w:widowControl w:val="0"/>
        <w:ind w:firstLine="567"/>
        <w:jc w:val="both"/>
      </w:pPr>
      <w:r w:rsidRPr="00C14772">
        <w:t>- обеспечение благоустроенными жилыми помещениями граждан, переселяемым из жилищного фонда, признанного непригодным для проживания, и (или) жилищного фонда с высоким уровнем износа.</w:t>
      </w:r>
    </w:p>
    <w:p w14:paraId="30F73D11" w14:textId="77777777" w:rsidR="008058AA" w:rsidRPr="00C14772" w:rsidRDefault="008058AA" w:rsidP="00EA2D50">
      <w:pPr>
        <w:widowControl w:val="0"/>
        <w:ind w:firstLine="567"/>
        <w:jc w:val="both"/>
      </w:pPr>
      <w:r w:rsidRPr="00C14772">
        <w:t>Ответственный исполнитель - Администрация ТМР (Управление муниципального имущества Администрации Тутаевского муниципального района).</w:t>
      </w:r>
    </w:p>
    <w:p w14:paraId="17EE7D8F" w14:textId="77777777" w:rsidR="008058AA" w:rsidRPr="00C14772" w:rsidRDefault="008058AA" w:rsidP="00EA2D50">
      <w:pPr>
        <w:widowControl w:val="0"/>
        <w:ind w:firstLine="567"/>
        <w:jc w:val="both"/>
      </w:pPr>
      <w:r w:rsidRPr="00C14772">
        <w:t>На выполнение мероприятий муниципальной программы в 2024 году запланированы бюджетные ассигнования, в размере 4 728,3,0 тыс. рублей, на приобретение двух муниципальных квартир в целях расселения граждан из жилого фонда с высоким уровнем износа.</w:t>
      </w:r>
    </w:p>
    <w:p w14:paraId="33539C42" w14:textId="59FED23C" w:rsidR="008058AA" w:rsidRPr="00C14772" w:rsidRDefault="008058AA" w:rsidP="00EA2D50">
      <w:pPr>
        <w:widowControl w:val="0"/>
        <w:ind w:firstLine="567"/>
        <w:jc w:val="both"/>
      </w:pPr>
      <w:r w:rsidRPr="00C14772">
        <w:t>За 2024 год кассовые расходы по данной программе составили 4 728,3 тыс. рублей, или 100% от плана. В рамках программы приобретены 2 квартиры для расселения нуждающихся граждан по решению суда (1 комнатная – 1 411,4 тыс. рублей и 3-комнатная 3 316,9 тыс. рублей).</w:t>
      </w:r>
    </w:p>
    <w:p w14:paraId="299E6A7E" w14:textId="77777777" w:rsidR="008058AA" w:rsidRDefault="008058AA" w:rsidP="00EA2D50">
      <w:pPr>
        <w:widowControl w:val="0"/>
        <w:ind w:firstLine="567"/>
        <w:jc w:val="both"/>
        <w:rPr>
          <w:color w:val="FF0000"/>
        </w:rPr>
      </w:pPr>
    </w:p>
    <w:p w14:paraId="3D68276F" w14:textId="77777777" w:rsidR="008058AA" w:rsidRPr="00B06F5F" w:rsidRDefault="008058AA" w:rsidP="00EA2D50">
      <w:pPr>
        <w:widowControl w:val="0"/>
        <w:ind w:firstLine="567"/>
        <w:jc w:val="both"/>
        <w:rPr>
          <w:color w:val="FF0000"/>
        </w:rPr>
      </w:pPr>
    </w:p>
    <w:p w14:paraId="5FBDA7FC" w14:textId="77777777" w:rsidR="008058AA" w:rsidRPr="00C14772" w:rsidRDefault="008058AA" w:rsidP="00EA2D50">
      <w:pPr>
        <w:widowControl w:val="0"/>
        <w:ind w:firstLine="567"/>
        <w:jc w:val="center"/>
        <w:rPr>
          <w:b/>
        </w:rPr>
      </w:pPr>
      <w:r w:rsidRPr="00C14772">
        <w:rPr>
          <w:b/>
        </w:rPr>
        <w:t>Непрограммные расходы</w:t>
      </w:r>
    </w:p>
    <w:p w14:paraId="09E26683" w14:textId="77777777" w:rsidR="008058AA" w:rsidRPr="00B06F5F" w:rsidRDefault="008058AA" w:rsidP="00EA2D50">
      <w:pPr>
        <w:widowControl w:val="0"/>
        <w:ind w:firstLine="567"/>
        <w:jc w:val="both"/>
        <w:rPr>
          <w:b/>
          <w:color w:val="FF0000"/>
        </w:rPr>
      </w:pPr>
    </w:p>
    <w:p w14:paraId="4D835BA6" w14:textId="4D015149" w:rsidR="008058AA" w:rsidRPr="00C14772" w:rsidRDefault="008058AA" w:rsidP="00EA2D50">
      <w:pPr>
        <w:widowControl w:val="0"/>
        <w:ind w:firstLine="567"/>
        <w:jc w:val="both"/>
      </w:pPr>
      <w:r w:rsidRPr="00C14772">
        <w:t>На выполнение мероприятий за счет непрограммных расходов на 2024 год предусмотрено 83</w:t>
      </w:r>
      <w:r w:rsidR="00C14772" w:rsidRPr="00C14772">
        <w:t> 621,6</w:t>
      </w:r>
      <w:r w:rsidRPr="00C14772">
        <w:t xml:space="preserve"> тыс. рублей. Фактический расход за 2024 год составил </w:t>
      </w:r>
      <w:r w:rsidR="00C14772" w:rsidRPr="00C14772">
        <w:t>82 686,8</w:t>
      </w:r>
      <w:r w:rsidRPr="00C14772">
        <w:t xml:space="preserve"> тыс. рублей </w:t>
      </w:r>
      <w:r w:rsidR="00C14772" w:rsidRPr="00C14772">
        <w:t>98,9</w:t>
      </w:r>
      <w:r w:rsidRPr="00C14772">
        <w:t>% от плана.</w:t>
      </w:r>
    </w:p>
    <w:p w14:paraId="435FC1A7" w14:textId="77777777" w:rsidR="008058AA" w:rsidRPr="00C14772" w:rsidRDefault="008058AA" w:rsidP="00EA2D50">
      <w:pPr>
        <w:widowControl w:val="0"/>
        <w:ind w:firstLine="567"/>
        <w:jc w:val="both"/>
      </w:pPr>
      <w:r w:rsidRPr="00C14772">
        <w:t>В состав фактически произведенных непрограммных расходов включены:</w:t>
      </w:r>
    </w:p>
    <w:p w14:paraId="4B94EF0C" w14:textId="54FA0000" w:rsidR="008058AA" w:rsidRPr="00C14772" w:rsidRDefault="008058AA" w:rsidP="00EA2D50">
      <w:pPr>
        <w:widowControl w:val="0"/>
        <w:ind w:firstLine="567"/>
        <w:jc w:val="both"/>
      </w:pPr>
      <w:r w:rsidRPr="00C14772">
        <w:t xml:space="preserve">-  расходы на содержание Председателя Муниципального Совета городского поселения Тутаев </w:t>
      </w:r>
      <w:r w:rsidR="00C14772" w:rsidRPr="00C14772">
        <w:t>1 090,4</w:t>
      </w:r>
      <w:r w:rsidRPr="00C14772">
        <w:t xml:space="preserve"> тыс. рублей (</w:t>
      </w:r>
      <w:r w:rsidR="00C14772" w:rsidRPr="00C14772">
        <w:t>100,0</w:t>
      </w:r>
      <w:r w:rsidRPr="00C14772">
        <w:t xml:space="preserve"> % от плана). Оплата труда производилась по утвержденному штатному расписанию; страховые взносы рассчитаны с учетом действующего законодательства;</w:t>
      </w:r>
    </w:p>
    <w:p w14:paraId="2BA36EDC" w14:textId="33C4ACBF" w:rsidR="008058AA" w:rsidRPr="00C14772" w:rsidRDefault="008058AA" w:rsidP="00EA2D50">
      <w:pPr>
        <w:widowControl w:val="0"/>
        <w:ind w:firstLine="567"/>
        <w:jc w:val="both"/>
      </w:pPr>
      <w:r w:rsidRPr="00C14772">
        <w:t xml:space="preserve">- взносы на капитальный ремонт жилых помещений муниципального жилищного фонда городского поселения Тутаев – </w:t>
      </w:r>
      <w:r w:rsidR="00C14772" w:rsidRPr="00C14772">
        <w:t>4 212,0</w:t>
      </w:r>
      <w:r w:rsidRPr="00C14772">
        <w:t xml:space="preserve"> тыс. рублей (</w:t>
      </w:r>
      <w:r w:rsidR="00C14772" w:rsidRPr="00C14772">
        <w:t>97</w:t>
      </w:r>
      <w:r w:rsidRPr="00C14772">
        <w:t>,9% от плана);</w:t>
      </w:r>
    </w:p>
    <w:p w14:paraId="37E0BD0C" w14:textId="01CDE8DF" w:rsidR="008058AA" w:rsidRPr="00C14772" w:rsidRDefault="008058AA" w:rsidP="00EA2D50">
      <w:pPr>
        <w:widowControl w:val="0"/>
        <w:ind w:firstLine="567"/>
        <w:jc w:val="both"/>
      </w:pPr>
      <w:r w:rsidRPr="00C14772">
        <w:t>- выплату ежегодной премии лицам удостоившихся звания «Почетный гражданин города Тутаева» - 120,</w:t>
      </w:r>
      <w:r w:rsidR="0012658C">
        <w:t>0</w:t>
      </w:r>
      <w:r w:rsidRPr="00C14772">
        <w:t xml:space="preserve"> тыс. рублей (100,0% от плана); </w:t>
      </w:r>
    </w:p>
    <w:p w14:paraId="43C14801" w14:textId="71F90549" w:rsidR="008058AA" w:rsidRPr="00E401DB" w:rsidRDefault="008058AA" w:rsidP="00EA2D50">
      <w:pPr>
        <w:widowControl w:val="0"/>
        <w:ind w:firstLine="567"/>
        <w:jc w:val="both"/>
      </w:pPr>
      <w:r w:rsidRPr="00E401DB">
        <w:t xml:space="preserve">- выплаты по исполнительным обязательствам </w:t>
      </w:r>
      <w:r w:rsidRPr="0012658C">
        <w:t xml:space="preserve">– </w:t>
      </w:r>
      <w:r w:rsidR="00E401DB" w:rsidRPr="0012658C">
        <w:t>3</w:t>
      </w:r>
      <w:r w:rsidR="0012658C" w:rsidRPr="0012658C">
        <w:t> </w:t>
      </w:r>
      <w:r w:rsidR="00E401DB" w:rsidRPr="0012658C">
        <w:t>3</w:t>
      </w:r>
      <w:r w:rsidR="0012658C" w:rsidRPr="0012658C">
        <w:t>34,</w:t>
      </w:r>
      <w:r w:rsidR="001D5FDC" w:rsidRPr="0012658C">
        <w:t>6</w:t>
      </w:r>
      <w:r w:rsidR="001D5FDC" w:rsidRPr="00E401DB">
        <w:t xml:space="preserve"> тыс.</w:t>
      </w:r>
      <w:r w:rsidRPr="00E401DB">
        <w:t xml:space="preserve"> рублей (</w:t>
      </w:r>
      <w:r w:rsidR="00E401DB" w:rsidRPr="00E401DB">
        <w:t>99,9</w:t>
      </w:r>
      <w:r w:rsidRPr="00E401DB">
        <w:t xml:space="preserve"> % от плана); </w:t>
      </w:r>
    </w:p>
    <w:p w14:paraId="68F4359D" w14:textId="5CEE4E54" w:rsidR="008058AA" w:rsidRPr="00E401DB" w:rsidRDefault="008058AA" w:rsidP="00EA2D50">
      <w:pPr>
        <w:widowControl w:val="0"/>
        <w:ind w:firstLine="567"/>
        <w:jc w:val="both"/>
      </w:pPr>
      <w:r w:rsidRPr="00E401DB">
        <w:t xml:space="preserve">- выполнение других обязательств органами местного самоуправления (возмещение расходов по найму жилого помещения) – </w:t>
      </w:r>
      <w:r w:rsidR="00C14772" w:rsidRPr="00E401DB">
        <w:t>72</w:t>
      </w:r>
      <w:r w:rsidRPr="00E401DB">
        <w:t>,0 тыс. рублей (</w:t>
      </w:r>
      <w:r w:rsidR="00C14772" w:rsidRPr="00E401DB">
        <w:t>100</w:t>
      </w:r>
      <w:r w:rsidRPr="00E401DB">
        <w:t xml:space="preserve">,0 % от плана); </w:t>
      </w:r>
    </w:p>
    <w:p w14:paraId="7BB9AD69" w14:textId="77777777" w:rsidR="008058AA" w:rsidRDefault="008058AA" w:rsidP="00EA2D50">
      <w:pPr>
        <w:widowControl w:val="0"/>
        <w:ind w:firstLine="567"/>
        <w:jc w:val="both"/>
      </w:pPr>
      <w:r w:rsidRPr="00C14772">
        <w:t>- оплата членского взносов в СМО – 78,6 тыс. рублей (98,3% от плана);</w:t>
      </w:r>
    </w:p>
    <w:p w14:paraId="0E16DD45" w14:textId="536B6331" w:rsidR="0012658C" w:rsidRPr="00C14772" w:rsidRDefault="0012658C" w:rsidP="00EA2D50">
      <w:pPr>
        <w:widowControl w:val="0"/>
        <w:ind w:firstLine="567"/>
        <w:jc w:val="both"/>
      </w:pPr>
      <w:r>
        <w:t>- оплата штрафов – 43,3 тыс. рублей (100,0% от плана);</w:t>
      </w:r>
    </w:p>
    <w:p w14:paraId="1D3E8C22" w14:textId="3BE7ECB0" w:rsidR="008058AA" w:rsidRPr="00E401DB" w:rsidRDefault="008058AA" w:rsidP="00EA2D50">
      <w:pPr>
        <w:widowControl w:val="0"/>
        <w:ind w:firstLine="567"/>
        <w:jc w:val="both"/>
      </w:pPr>
      <w:r w:rsidRPr="00E401DB">
        <w:t xml:space="preserve">- межбюджетные трансферты бюджету Тутаевского муниципального района на осуществление части полномочий по решению вопросов местного значения – </w:t>
      </w:r>
      <w:r w:rsidR="00E401DB">
        <w:t>73 735,9</w:t>
      </w:r>
      <w:r w:rsidRPr="00E401DB">
        <w:t xml:space="preserve"> тыс. рублей (74,8 % от плана). Денежные средства направлены на:</w:t>
      </w:r>
    </w:p>
    <w:p w14:paraId="0392B8EA" w14:textId="5BB9B102" w:rsidR="008058AA" w:rsidRPr="00E401DB" w:rsidRDefault="008058AA" w:rsidP="00EA2D50">
      <w:pPr>
        <w:pStyle w:val="a5"/>
        <w:widowControl w:val="0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401DB">
        <w:rPr>
          <w:rFonts w:ascii="Times New Roman" w:hAnsi="Times New Roman"/>
          <w:sz w:val="24"/>
          <w:szCs w:val="24"/>
        </w:rPr>
        <w:t xml:space="preserve">содержание органов местного самоуправления – </w:t>
      </w:r>
      <w:r w:rsidR="00E401DB" w:rsidRPr="00E401DB">
        <w:rPr>
          <w:rFonts w:ascii="Times New Roman" w:hAnsi="Times New Roman"/>
          <w:sz w:val="24"/>
          <w:szCs w:val="24"/>
        </w:rPr>
        <w:t>34 433,0</w:t>
      </w:r>
      <w:r w:rsidRPr="00E401DB">
        <w:rPr>
          <w:rFonts w:ascii="Times New Roman" w:hAnsi="Times New Roman"/>
          <w:sz w:val="24"/>
          <w:szCs w:val="24"/>
        </w:rPr>
        <w:t xml:space="preserve"> тыс. рублей (</w:t>
      </w:r>
      <w:r w:rsidR="00E401DB" w:rsidRPr="00E401DB">
        <w:rPr>
          <w:rFonts w:ascii="Times New Roman" w:hAnsi="Times New Roman"/>
          <w:sz w:val="24"/>
          <w:szCs w:val="24"/>
        </w:rPr>
        <w:t>100,0</w:t>
      </w:r>
      <w:r w:rsidRPr="00E401DB">
        <w:rPr>
          <w:rFonts w:ascii="Times New Roman" w:hAnsi="Times New Roman"/>
          <w:sz w:val="24"/>
          <w:szCs w:val="24"/>
        </w:rPr>
        <w:t xml:space="preserve"> % от плана);</w:t>
      </w:r>
    </w:p>
    <w:p w14:paraId="2ECCA434" w14:textId="0F043BAE" w:rsidR="008058AA" w:rsidRPr="00E401DB" w:rsidRDefault="008058AA" w:rsidP="00EA2D50">
      <w:pPr>
        <w:pStyle w:val="a5"/>
        <w:widowControl w:val="0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401DB">
        <w:rPr>
          <w:rFonts w:ascii="Times New Roman" w:hAnsi="Times New Roman"/>
          <w:sz w:val="24"/>
          <w:szCs w:val="24"/>
        </w:rPr>
        <w:t xml:space="preserve">обеспечение мероприятий по осуществлению внешнего муниципального контроля – </w:t>
      </w:r>
      <w:r w:rsidR="00E401DB" w:rsidRPr="00E401DB">
        <w:rPr>
          <w:rFonts w:ascii="Times New Roman" w:hAnsi="Times New Roman"/>
          <w:sz w:val="24"/>
          <w:szCs w:val="24"/>
        </w:rPr>
        <w:t>70,9</w:t>
      </w:r>
      <w:r w:rsidRPr="00E401DB">
        <w:rPr>
          <w:rFonts w:ascii="Times New Roman" w:hAnsi="Times New Roman"/>
          <w:sz w:val="24"/>
          <w:szCs w:val="24"/>
        </w:rPr>
        <w:t xml:space="preserve"> тыс. рублей (</w:t>
      </w:r>
      <w:r w:rsidR="00E401DB" w:rsidRPr="00E401DB">
        <w:rPr>
          <w:rFonts w:ascii="Times New Roman" w:hAnsi="Times New Roman"/>
          <w:sz w:val="24"/>
          <w:szCs w:val="24"/>
        </w:rPr>
        <w:t>100,0</w:t>
      </w:r>
      <w:r w:rsidRPr="00E401DB">
        <w:rPr>
          <w:rFonts w:ascii="Times New Roman" w:hAnsi="Times New Roman"/>
          <w:sz w:val="24"/>
          <w:szCs w:val="24"/>
        </w:rPr>
        <w:t xml:space="preserve"> % от плана);</w:t>
      </w:r>
    </w:p>
    <w:p w14:paraId="7BC42565" w14:textId="0D24D3D7" w:rsidR="008058AA" w:rsidRPr="00F84547" w:rsidRDefault="008058AA" w:rsidP="00EA2D50">
      <w:pPr>
        <w:pStyle w:val="a5"/>
        <w:widowControl w:val="0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84547">
        <w:rPr>
          <w:rFonts w:ascii="Times New Roman" w:hAnsi="Times New Roman"/>
          <w:sz w:val="24"/>
          <w:szCs w:val="24"/>
        </w:rPr>
        <w:t xml:space="preserve">обеспечение других обязательств в рамках передаваемых полномочий по содержанию имущества казны городского поселения Тутаев – </w:t>
      </w:r>
      <w:r w:rsidR="00F84547" w:rsidRPr="00F84547">
        <w:rPr>
          <w:rFonts w:ascii="Times New Roman" w:hAnsi="Times New Roman"/>
          <w:sz w:val="24"/>
          <w:szCs w:val="24"/>
        </w:rPr>
        <w:t>758,0</w:t>
      </w:r>
      <w:r w:rsidRPr="00F84547">
        <w:rPr>
          <w:rFonts w:ascii="Times New Roman" w:hAnsi="Times New Roman"/>
          <w:sz w:val="24"/>
          <w:szCs w:val="24"/>
        </w:rPr>
        <w:t xml:space="preserve"> тыс. рублей (</w:t>
      </w:r>
      <w:r w:rsidR="00F84547" w:rsidRPr="00F84547">
        <w:rPr>
          <w:rFonts w:ascii="Times New Roman" w:hAnsi="Times New Roman"/>
          <w:sz w:val="24"/>
          <w:szCs w:val="24"/>
        </w:rPr>
        <w:t>95,3</w:t>
      </w:r>
      <w:r w:rsidRPr="00F84547">
        <w:rPr>
          <w:rFonts w:ascii="Times New Roman" w:hAnsi="Times New Roman"/>
          <w:sz w:val="24"/>
          <w:szCs w:val="24"/>
        </w:rPr>
        <w:t xml:space="preserve"> % от плана), денежные средства направлены на оплату коммунальных услуг за муниципальное имущество;</w:t>
      </w:r>
    </w:p>
    <w:p w14:paraId="2EDB90F9" w14:textId="483FB16E" w:rsidR="008058AA" w:rsidRPr="00F84547" w:rsidRDefault="008058AA" w:rsidP="00EA2D50">
      <w:pPr>
        <w:pStyle w:val="a5"/>
        <w:widowControl w:val="0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84547">
        <w:rPr>
          <w:rFonts w:ascii="Times New Roman" w:hAnsi="Times New Roman"/>
          <w:sz w:val="24"/>
          <w:szCs w:val="24"/>
        </w:rPr>
        <w:t xml:space="preserve">выполнение других обязательств органами местного самоуправления по муниципальному имуществу – </w:t>
      </w:r>
      <w:r w:rsidR="00F84547" w:rsidRPr="00F84547">
        <w:rPr>
          <w:rFonts w:ascii="Times New Roman" w:hAnsi="Times New Roman"/>
          <w:sz w:val="24"/>
          <w:szCs w:val="24"/>
        </w:rPr>
        <w:t>121,7</w:t>
      </w:r>
      <w:r w:rsidRPr="00F84547">
        <w:rPr>
          <w:rFonts w:ascii="Times New Roman" w:hAnsi="Times New Roman"/>
          <w:sz w:val="24"/>
          <w:szCs w:val="24"/>
        </w:rPr>
        <w:t xml:space="preserve"> тыс. рублей (</w:t>
      </w:r>
      <w:r w:rsidR="00F84547" w:rsidRPr="00F84547">
        <w:rPr>
          <w:rFonts w:ascii="Times New Roman" w:hAnsi="Times New Roman"/>
          <w:sz w:val="24"/>
          <w:szCs w:val="24"/>
        </w:rPr>
        <w:t>63,5</w:t>
      </w:r>
      <w:r w:rsidRPr="00F84547">
        <w:rPr>
          <w:rFonts w:ascii="Times New Roman" w:hAnsi="Times New Roman"/>
          <w:sz w:val="24"/>
          <w:szCs w:val="24"/>
        </w:rPr>
        <w:t xml:space="preserve"> % от плана); </w:t>
      </w:r>
    </w:p>
    <w:p w14:paraId="38556EE8" w14:textId="092CD7C9" w:rsidR="008058AA" w:rsidRDefault="008058AA" w:rsidP="00EA2D50">
      <w:pPr>
        <w:pStyle w:val="a5"/>
        <w:widowControl w:val="0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401DB">
        <w:rPr>
          <w:rFonts w:ascii="Times New Roman" w:hAnsi="Times New Roman"/>
          <w:sz w:val="24"/>
          <w:szCs w:val="24"/>
        </w:rPr>
        <w:t>обеспечение мероприятий по осуществлению пассажирских перевозок на автомобильном транспорте – 1</w:t>
      </w:r>
      <w:r w:rsidR="00E401DB" w:rsidRPr="00E401DB">
        <w:rPr>
          <w:rFonts w:ascii="Times New Roman" w:hAnsi="Times New Roman"/>
          <w:sz w:val="24"/>
          <w:szCs w:val="24"/>
        </w:rPr>
        <w:t> 107,6</w:t>
      </w:r>
      <w:r w:rsidRPr="00E401DB">
        <w:rPr>
          <w:rFonts w:ascii="Times New Roman" w:hAnsi="Times New Roman"/>
          <w:sz w:val="24"/>
          <w:szCs w:val="24"/>
        </w:rPr>
        <w:t xml:space="preserve"> тыс. рублей (</w:t>
      </w:r>
      <w:r w:rsidR="00E401DB" w:rsidRPr="00E401DB">
        <w:rPr>
          <w:rFonts w:ascii="Times New Roman" w:hAnsi="Times New Roman"/>
          <w:sz w:val="24"/>
          <w:szCs w:val="24"/>
        </w:rPr>
        <w:t>90,3</w:t>
      </w:r>
      <w:r w:rsidRPr="00E401DB">
        <w:rPr>
          <w:rFonts w:ascii="Times New Roman" w:hAnsi="Times New Roman"/>
          <w:sz w:val="24"/>
          <w:szCs w:val="24"/>
        </w:rPr>
        <w:t xml:space="preserve"> % от плана);</w:t>
      </w:r>
    </w:p>
    <w:p w14:paraId="316FA15A" w14:textId="0EBC7E76" w:rsidR="00F33AD7" w:rsidRPr="00E401DB" w:rsidRDefault="00F33AD7" w:rsidP="00EA2D50">
      <w:pPr>
        <w:pStyle w:val="a5"/>
        <w:widowControl w:val="0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оплату аренды жилого </w:t>
      </w:r>
      <w:r w:rsidR="001D5FDC">
        <w:rPr>
          <w:rFonts w:ascii="Times New Roman" w:hAnsi="Times New Roman"/>
          <w:sz w:val="24"/>
          <w:szCs w:val="24"/>
        </w:rPr>
        <w:t>помещения 86</w:t>
      </w:r>
      <w:r>
        <w:rPr>
          <w:rFonts w:ascii="Times New Roman" w:hAnsi="Times New Roman"/>
          <w:sz w:val="24"/>
          <w:szCs w:val="24"/>
        </w:rPr>
        <w:t>,4 тыс. рублей (100,0% от плана);</w:t>
      </w:r>
    </w:p>
    <w:p w14:paraId="408C9AF0" w14:textId="769C507A" w:rsidR="008058AA" w:rsidRPr="00E401DB" w:rsidRDefault="008058AA" w:rsidP="00EA2D50">
      <w:pPr>
        <w:pStyle w:val="a5"/>
        <w:widowControl w:val="0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401DB">
        <w:rPr>
          <w:rFonts w:ascii="Times New Roman" w:hAnsi="Times New Roman"/>
          <w:sz w:val="24"/>
          <w:szCs w:val="24"/>
        </w:rPr>
        <w:t xml:space="preserve">обеспечение мероприятий по осуществлению пассажирских перевозок на речном транспорте – </w:t>
      </w:r>
      <w:r w:rsidR="00E401DB" w:rsidRPr="00E401DB">
        <w:rPr>
          <w:rFonts w:ascii="Times New Roman" w:hAnsi="Times New Roman"/>
          <w:sz w:val="24"/>
          <w:szCs w:val="24"/>
        </w:rPr>
        <w:t>12 237,1</w:t>
      </w:r>
      <w:r w:rsidRPr="00E401DB">
        <w:rPr>
          <w:rFonts w:ascii="Times New Roman" w:hAnsi="Times New Roman"/>
          <w:sz w:val="24"/>
          <w:szCs w:val="24"/>
        </w:rPr>
        <w:t xml:space="preserve"> тыс. рублей (</w:t>
      </w:r>
      <w:r w:rsidR="00E401DB" w:rsidRPr="00E401DB">
        <w:rPr>
          <w:rFonts w:ascii="Times New Roman" w:hAnsi="Times New Roman"/>
          <w:sz w:val="24"/>
          <w:szCs w:val="24"/>
        </w:rPr>
        <w:t>96,4</w:t>
      </w:r>
      <w:r w:rsidRPr="00E401DB">
        <w:rPr>
          <w:rFonts w:ascii="Times New Roman" w:hAnsi="Times New Roman"/>
          <w:sz w:val="24"/>
          <w:szCs w:val="24"/>
        </w:rPr>
        <w:t xml:space="preserve"> % от плана);</w:t>
      </w:r>
    </w:p>
    <w:p w14:paraId="6D20CF2A" w14:textId="77777777" w:rsidR="008058AA" w:rsidRPr="00E401DB" w:rsidRDefault="008058AA" w:rsidP="00EA2D50">
      <w:pPr>
        <w:pStyle w:val="a5"/>
        <w:widowControl w:val="0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401DB">
        <w:rPr>
          <w:rFonts w:ascii="Times New Roman" w:hAnsi="Times New Roman"/>
          <w:sz w:val="24"/>
          <w:szCs w:val="24"/>
        </w:rPr>
        <w:t>обеспечение мероприятий по сбору и переработке ливневых стоков – 125,4 тыс. рублей (100,0 % от плана);</w:t>
      </w:r>
    </w:p>
    <w:p w14:paraId="1EB86044" w14:textId="77777777" w:rsidR="008058AA" w:rsidRPr="00E401DB" w:rsidRDefault="008058AA" w:rsidP="00EA2D50">
      <w:pPr>
        <w:pStyle w:val="a5"/>
        <w:widowControl w:val="0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401DB">
        <w:rPr>
          <w:rFonts w:ascii="Times New Roman" w:hAnsi="Times New Roman"/>
          <w:sz w:val="24"/>
          <w:szCs w:val="24"/>
        </w:rPr>
        <w:t>поддержка социально ориентированных некоммерческих организаций (СОНКО) – 836,0 тыс. рублей (100,0 % от плана);</w:t>
      </w:r>
    </w:p>
    <w:p w14:paraId="2251DAA9" w14:textId="77777777" w:rsidR="008058AA" w:rsidRPr="00E401DB" w:rsidRDefault="008058AA" w:rsidP="00EA2D50">
      <w:pPr>
        <w:pStyle w:val="a5"/>
        <w:widowControl w:val="0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401DB">
        <w:rPr>
          <w:rFonts w:ascii="Times New Roman" w:hAnsi="Times New Roman"/>
          <w:sz w:val="24"/>
          <w:szCs w:val="24"/>
        </w:rPr>
        <w:t>поддержка некоммерческих организаций (ТОС) – 2 000,0 тыс. рублей (100,0 % от плана);</w:t>
      </w:r>
    </w:p>
    <w:p w14:paraId="393E4396" w14:textId="11E22F60" w:rsidR="008058AA" w:rsidRPr="00E401DB" w:rsidRDefault="008058AA" w:rsidP="00EA2D50">
      <w:pPr>
        <w:pStyle w:val="a5"/>
        <w:widowControl w:val="0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401DB">
        <w:rPr>
          <w:rFonts w:ascii="Times New Roman" w:hAnsi="Times New Roman"/>
          <w:sz w:val="24"/>
          <w:szCs w:val="24"/>
        </w:rPr>
        <w:t>обеспечение мероприятий по содержанию военно-мемориального комплекса пл. Юности –</w:t>
      </w:r>
      <w:r w:rsidR="00E401DB" w:rsidRPr="00E401DB">
        <w:rPr>
          <w:rFonts w:ascii="Times New Roman" w:hAnsi="Times New Roman"/>
          <w:sz w:val="24"/>
          <w:szCs w:val="24"/>
        </w:rPr>
        <w:t>11,1</w:t>
      </w:r>
      <w:r w:rsidRPr="00E401DB">
        <w:rPr>
          <w:rFonts w:ascii="Times New Roman" w:hAnsi="Times New Roman"/>
          <w:sz w:val="24"/>
          <w:szCs w:val="24"/>
        </w:rPr>
        <w:t xml:space="preserve"> тыс. рублей (</w:t>
      </w:r>
      <w:r w:rsidR="00E401DB" w:rsidRPr="00E401DB">
        <w:rPr>
          <w:rFonts w:ascii="Times New Roman" w:hAnsi="Times New Roman"/>
          <w:sz w:val="24"/>
          <w:szCs w:val="24"/>
        </w:rPr>
        <w:t>100,0</w:t>
      </w:r>
      <w:r w:rsidRPr="00E401DB">
        <w:rPr>
          <w:rFonts w:ascii="Times New Roman" w:hAnsi="Times New Roman"/>
          <w:sz w:val="24"/>
          <w:szCs w:val="24"/>
        </w:rPr>
        <w:t xml:space="preserve"> % от плана);</w:t>
      </w:r>
    </w:p>
    <w:p w14:paraId="24B3A231" w14:textId="35F68A63" w:rsidR="008058AA" w:rsidRPr="00F84547" w:rsidRDefault="008058AA" w:rsidP="00EA2D50">
      <w:pPr>
        <w:pStyle w:val="a5"/>
        <w:widowControl w:val="0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84547">
        <w:rPr>
          <w:rFonts w:ascii="Times New Roman" w:hAnsi="Times New Roman"/>
          <w:sz w:val="24"/>
          <w:szCs w:val="24"/>
        </w:rPr>
        <w:t>выплаты по обязательствам (исполнение судебных актов и иное) – 2</w:t>
      </w:r>
      <w:r w:rsidR="00F84547" w:rsidRPr="00F84547">
        <w:rPr>
          <w:rFonts w:ascii="Times New Roman" w:hAnsi="Times New Roman"/>
          <w:sz w:val="24"/>
          <w:szCs w:val="24"/>
        </w:rPr>
        <w:t> 239,</w:t>
      </w:r>
      <w:r w:rsidR="00F33AD7">
        <w:rPr>
          <w:rFonts w:ascii="Times New Roman" w:hAnsi="Times New Roman"/>
          <w:sz w:val="24"/>
          <w:szCs w:val="24"/>
        </w:rPr>
        <w:t>6</w:t>
      </w:r>
      <w:r w:rsidRPr="00F84547">
        <w:rPr>
          <w:rFonts w:ascii="Times New Roman" w:hAnsi="Times New Roman"/>
          <w:sz w:val="24"/>
          <w:szCs w:val="24"/>
        </w:rPr>
        <w:t xml:space="preserve"> тыс. рублей (</w:t>
      </w:r>
      <w:r w:rsidR="00F84547" w:rsidRPr="00F84547">
        <w:rPr>
          <w:rFonts w:ascii="Times New Roman" w:hAnsi="Times New Roman"/>
          <w:sz w:val="24"/>
          <w:szCs w:val="24"/>
        </w:rPr>
        <w:t>100,0</w:t>
      </w:r>
      <w:r w:rsidRPr="00F84547">
        <w:rPr>
          <w:rFonts w:ascii="Times New Roman" w:hAnsi="Times New Roman"/>
          <w:sz w:val="24"/>
          <w:szCs w:val="24"/>
        </w:rPr>
        <w:t xml:space="preserve"> % от плана); </w:t>
      </w:r>
    </w:p>
    <w:p w14:paraId="1A61FD55" w14:textId="7F3E0446" w:rsidR="008058AA" w:rsidRPr="003F004F" w:rsidRDefault="008058AA" w:rsidP="00EA2D50">
      <w:pPr>
        <w:pStyle w:val="a5"/>
        <w:widowControl w:val="0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4547">
        <w:rPr>
          <w:rFonts w:ascii="Times New Roman" w:hAnsi="Times New Roman"/>
          <w:sz w:val="24"/>
          <w:szCs w:val="24"/>
        </w:rPr>
        <w:t xml:space="preserve">обеспечение мероприятий по содержанию и ремонту муниципального жилищного фонда на территории г. Тутаев – </w:t>
      </w:r>
      <w:r w:rsidR="003F004F" w:rsidRPr="00F84547">
        <w:rPr>
          <w:rFonts w:ascii="Times New Roman" w:hAnsi="Times New Roman"/>
          <w:sz w:val="24"/>
          <w:szCs w:val="24"/>
        </w:rPr>
        <w:t>3 136,9</w:t>
      </w:r>
      <w:r w:rsidRPr="00F84547">
        <w:rPr>
          <w:rFonts w:ascii="Times New Roman" w:hAnsi="Times New Roman"/>
          <w:sz w:val="24"/>
          <w:szCs w:val="24"/>
        </w:rPr>
        <w:t xml:space="preserve"> тыс. рублей (</w:t>
      </w:r>
      <w:r w:rsidR="003F004F" w:rsidRPr="00F84547">
        <w:rPr>
          <w:rFonts w:ascii="Times New Roman" w:hAnsi="Times New Roman"/>
          <w:sz w:val="24"/>
          <w:szCs w:val="24"/>
        </w:rPr>
        <w:t>99,3</w:t>
      </w:r>
      <w:r w:rsidRPr="00F84547">
        <w:rPr>
          <w:rFonts w:ascii="Times New Roman" w:hAnsi="Times New Roman"/>
          <w:sz w:val="24"/>
          <w:szCs w:val="24"/>
        </w:rPr>
        <w:t>% от плана), из них</w:t>
      </w:r>
      <w:r w:rsidRPr="00F84547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bookmarkStart w:id="3" w:name="_Hlk190789064"/>
      <w:r w:rsidRPr="00F84547">
        <w:rPr>
          <w:rFonts w:ascii="Times New Roman" w:eastAsia="Times New Roman" w:hAnsi="Times New Roman"/>
          <w:sz w:val="24"/>
          <w:szCs w:val="24"/>
          <w:lang w:eastAsia="ru-RU"/>
        </w:rPr>
        <w:t xml:space="preserve">ремонт муниципальных квартир </w:t>
      </w:r>
      <w:r w:rsidR="00F84547" w:rsidRPr="00F84547">
        <w:rPr>
          <w:rFonts w:ascii="Times New Roman" w:eastAsia="Times New Roman" w:hAnsi="Times New Roman"/>
          <w:sz w:val="24"/>
          <w:szCs w:val="24"/>
          <w:lang w:eastAsia="ru-RU"/>
        </w:rPr>
        <w:t>1 804,</w:t>
      </w:r>
      <w:r w:rsidR="00907805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F84547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рублей, ремонт общедомового имущества </w:t>
      </w:r>
      <w:r w:rsidR="00F84547" w:rsidRPr="00F84547">
        <w:rPr>
          <w:rFonts w:ascii="Times New Roman" w:eastAsia="Times New Roman" w:hAnsi="Times New Roman"/>
          <w:sz w:val="24"/>
          <w:szCs w:val="24"/>
          <w:lang w:eastAsia="ru-RU"/>
        </w:rPr>
        <w:t>997,4</w:t>
      </w:r>
      <w:r w:rsidRPr="00F84547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 (</w:t>
      </w:r>
      <w:r w:rsidR="00F84547" w:rsidRPr="00F84547">
        <w:rPr>
          <w:rFonts w:ascii="Times New Roman" w:eastAsia="Times New Roman" w:hAnsi="Times New Roman"/>
          <w:sz w:val="24"/>
          <w:szCs w:val="24"/>
          <w:lang w:eastAsia="ru-RU"/>
        </w:rPr>
        <w:t xml:space="preserve"> торец стены </w:t>
      </w:r>
      <w:r w:rsidRPr="00F84547">
        <w:rPr>
          <w:rFonts w:ascii="Times New Roman" w:eastAsia="Times New Roman" w:hAnsi="Times New Roman"/>
          <w:sz w:val="24"/>
          <w:szCs w:val="24"/>
          <w:lang w:eastAsia="ru-RU"/>
        </w:rPr>
        <w:t>Крестовоздвиженская 21</w:t>
      </w:r>
      <w:r w:rsidR="00F84547" w:rsidRPr="00F84547">
        <w:rPr>
          <w:rFonts w:ascii="Times New Roman" w:eastAsia="Times New Roman" w:hAnsi="Times New Roman"/>
          <w:sz w:val="24"/>
          <w:szCs w:val="24"/>
          <w:lang w:eastAsia="ru-RU"/>
        </w:rPr>
        <w:t>, пристройка Архангельская 79б</w:t>
      </w:r>
      <w:r w:rsidRPr="00F8454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8454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и </w:t>
      </w:r>
      <w:r w:rsidR="00F84547" w:rsidRPr="00F84547">
        <w:rPr>
          <w:rFonts w:ascii="Times New Roman" w:eastAsia="Times New Roman" w:hAnsi="Times New Roman"/>
          <w:sz w:val="24"/>
          <w:szCs w:val="24"/>
          <w:lang w:eastAsia="ru-RU"/>
        </w:rPr>
        <w:t xml:space="preserve">устройство лестницы входа </w:t>
      </w:r>
      <w:r w:rsidRPr="00F84547">
        <w:rPr>
          <w:rFonts w:ascii="Times New Roman" w:eastAsia="Times New Roman" w:hAnsi="Times New Roman"/>
          <w:sz w:val="24"/>
          <w:szCs w:val="24"/>
          <w:lang w:eastAsia="ru-RU"/>
        </w:rPr>
        <w:t>Волжская Набережная 35), консервация жилых домов 122</w:t>
      </w:r>
      <w:r w:rsidRPr="003F004F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907805">
        <w:rPr>
          <w:rFonts w:ascii="Times New Roman" w:eastAsia="Times New Roman" w:hAnsi="Times New Roman"/>
          <w:sz w:val="24"/>
          <w:szCs w:val="24"/>
          <w:lang w:eastAsia="ru-RU"/>
        </w:rPr>
        <w:t xml:space="preserve">2 </w:t>
      </w:r>
      <w:r w:rsidRPr="003F004F">
        <w:rPr>
          <w:rFonts w:ascii="Times New Roman" w:eastAsia="Times New Roman" w:hAnsi="Times New Roman"/>
          <w:sz w:val="24"/>
          <w:szCs w:val="24"/>
          <w:lang w:eastAsia="ru-RU"/>
        </w:rPr>
        <w:t>тыс.</w:t>
      </w:r>
      <w:r w:rsidR="0072068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F004F">
        <w:rPr>
          <w:rFonts w:ascii="Times New Roman" w:eastAsia="Times New Roman" w:hAnsi="Times New Roman"/>
          <w:sz w:val="24"/>
          <w:szCs w:val="24"/>
          <w:lang w:eastAsia="ru-RU"/>
        </w:rPr>
        <w:t>рублей</w:t>
      </w:r>
      <w:r w:rsidR="003F004F">
        <w:rPr>
          <w:rFonts w:ascii="Times New Roman" w:eastAsia="Times New Roman" w:hAnsi="Times New Roman"/>
          <w:sz w:val="24"/>
          <w:szCs w:val="24"/>
          <w:lang w:eastAsia="ru-RU"/>
        </w:rPr>
        <w:t>, обследование коммунальных сетей</w:t>
      </w:r>
      <w:r w:rsidR="00F8454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F004F">
        <w:rPr>
          <w:rFonts w:ascii="Times New Roman" w:eastAsia="Times New Roman" w:hAnsi="Times New Roman"/>
          <w:sz w:val="24"/>
          <w:szCs w:val="24"/>
          <w:lang w:eastAsia="ru-RU"/>
        </w:rPr>
        <w:t>в аварийных домах Архангельская 32</w:t>
      </w:r>
      <w:r w:rsidR="00F84547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="003F004F">
        <w:rPr>
          <w:rFonts w:ascii="Times New Roman" w:eastAsia="Times New Roman" w:hAnsi="Times New Roman"/>
          <w:sz w:val="24"/>
          <w:szCs w:val="24"/>
          <w:lang w:eastAsia="ru-RU"/>
        </w:rPr>
        <w:t xml:space="preserve"> В-Набережная 25 – 26,0 тыс.</w:t>
      </w:r>
      <w:r w:rsidR="001D5FD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F004F">
        <w:rPr>
          <w:rFonts w:ascii="Times New Roman" w:eastAsia="Times New Roman" w:hAnsi="Times New Roman"/>
          <w:sz w:val="24"/>
          <w:szCs w:val="24"/>
          <w:lang w:eastAsia="ru-RU"/>
        </w:rPr>
        <w:t>рублей, замена</w:t>
      </w:r>
      <w:r w:rsidR="00F84547">
        <w:rPr>
          <w:rFonts w:ascii="Times New Roman" w:eastAsia="Times New Roman" w:hAnsi="Times New Roman"/>
          <w:sz w:val="24"/>
          <w:szCs w:val="24"/>
          <w:lang w:eastAsia="ru-RU"/>
        </w:rPr>
        <w:t xml:space="preserve"> и диагностика  </w:t>
      </w:r>
      <w:r w:rsidR="003F004F">
        <w:rPr>
          <w:rFonts w:ascii="Times New Roman" w:eastAsia="Times New Roman" w:hAnsi="Times New Roman"/>
          <w:sz w:val="24"/>
          <w:szCs w:val="24"/>
          <w:lang w:eastAsia="ru-RU"/>
        </w:rPr>
        <w:t xml:space="preserve"> газового оборудования</w:t>
      </w:r>
      <w:r w:rsidR="00F84547">
        <w:rPr>
          <w:rFonts w:ascii="Times New Roman" w:eastAsia="Times New Roman" w:hAnsi="Times New Roman"/>
          <w:sz w:val="24"/>
          <w:szCs w:val="24"/>
          <w:lang w:eastAsia="ru-RU"/>
        </w:rPr>
        <w:t xml:space="preserve"> (Комсомольская 142 кв.2 и 17, Комсомольская  132 кв.14 Комсомольская  134 кв.20) -</w:t>
      </w:r>
      <w:r w:rsidR="003F004F">
        <w:rPr>
          <w:rFonts w:ascii="Times New Roman" w:eastAsia="Times New Roman" w:hAnsi="Times New Roman"/>
          <w:sz w:val="24"/>
          <w:szCs w:val="24"/>
          <w:lang w:eastAsia="ru-RU"/>
        </w:rPr>
        <w:t xml:space="preserve"> 187,0 тыс.</w:t>
      </w:r>
      <w:r w:rsidR="001D5FD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F004F">
        <w:rPr>
          <w:rFonts w:ascii="Times New Roman" w:eastAsia="Times New Roman" w:hAnsi="Times New Roman"/>
          <w:sz w:val="24"/>
          <w:szCs w:val="24"/>
          <w:lang w:eastAsia="ru-RU"/>
        </w:rPr>
        <w:t>рублей</w:t>
      </w:r>
      <w:bookmarkEnd w:id="3"/>
      <w:r w:rsidR="003F004F">
        <w:rPr>
          <w:rFonts w:ascii="Times New Roman" w:eastAsia="Times New Roman" w:hAnsi="Times New Roman"/>
          <w:sz w:val="24"/>
          <w:szCs w:val="24"/>
          <w:lang w:eastAsia="ru-RU"/>
        </w:rPr>
        <w:t xml:space="preserve"> ;</w:t>
      </w:r>
    </w:p>
    <w:p w14:paraId="3C405CF4" w14:textId="338A5058" w:rsidR="008058AA" w:rsidRPr="00E401DB" w:rsidRDefault="008058AA" w:rsidP="00EA2D50">
      <w:pPr>
        <w:pStyle w:val="a5"/>
        <w:widowControl w:val="0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401DB">
        <w:rPr>
          <w:rFonts w:ascii="Times New Roman" w:hAnsi="Times New Roman"/>
          <w:sz w:val="24"/>
          <w:szCs w:val="24"/>
        </w:rPr>
        <w:t xml:space="preserve">оплата услуг по начислению платы за найм жилых помещений </w:t>
      </w:r>
      <w:r w:rsidR="00E401DB" w:rsidRPr="00E401DB">
        <w:rPr>
          <w:rFonts w:ascii="Times New Roman" w:hAnsi="Times New Roman"/>
          <w:sz w:val="24"/>
          <w:szCs w:val="24"/>
        </w:rPr>
        <w:t>306,8</w:t>
      </w:r>
      <w:r w:rsidRPr="00E401DB">
        <w:rPr>
          <w:rFonts w:ascii="Times New Roman" w:hAnsi="Times New Roman"/>
          <w:sz w:val="24"/>
          <w:szCs w:val="24"/>
        </w:rPr>
        <w:t xml:space="preserve"> тыс. рублей (</w:t>
      </w:r>
      <w:r w:rsidR="00E401DB" w:rsidRPr="00E401DB">
        <w:rPr>
          <w:rFonts w:ascii="Times New Roman" w:hAnsi="Times New Roman"/>
          <w:sz w:val="24"/>
          <w:szCs w:val="24"/>
        </w:rPr>
        <w:t>9</w:t>
      </w:r>
      <w:r w:rsidRPr="00E401DB">
        <w:rPr>
          <w:rFonts w:ascii="Times New Roman" w:hAnsi="Times New Roman"/>
          <w:sz w:val="24"/>
          <w:szCs w:val="24"/>
        </w:rPr>
        <w:t>6,</w:t>
      </w:r>
      <w:r w:rsidR="00E401DB" w:rsidRPr="00E401DB">
        <w:rPr>
          <w:rFonts w:ascii="Times New Roman" w:hAnsi="Times New Roman"/>
          <w:sz w:val="24"/>
          <w:szCs w:val="24"/>
        </w:rPr>
        <w:t>4</w:t>
      </w:r>
      <w:r w:rsidRPr="00E401DB">
        <w:rPr>
          <w:rFonts w:ascii="Times New Roman" w:hAnsi="Times New Roman"/>
          <w:sz w:val="24"/>
          <w:szCs w:val="24"/>
        </w:rPr>
        <w:t xml:space="preserve"> % от плана);</w:t>
      </w:r>
    </w:p>
    <w:p w14:paraId="0C3AC387" w14:textId="77777777" w:rsidR="008058AA" w:rsidRPr="00E401DB" w:rsidRDefault="008058AA" w:rsidP="00EA2D50">
      <w:pPr>
        <w:pStyle w:val="a5"/>
        <w:widowControl w:val="0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401DB">
        <w:rPr>
          <w:rFonts w:ascii="Times New Roman" w:hAnsi="Times New Roman"/>
          <w:sz w:val="24"/>
          <w:szCs w:val="24"/>
        </w:rPr>
        <w:t>расходы на содержание и ремонт лифтов в муниципальном жилищном фонде 17,8 тыс. рублей (22,2% от плана);</w:t>
      </w:r>
    </w:p>
    <w:p w14:paraId="456BBF13" w14:textId="77777777" w:rsidR="008058AA" w:rsidRDefault="008058AA" w:rsidP="00EA2D50">
      <w:pPr>
        <w:pStyle w:val="a5"/>
        <w:widowControl w:val="0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401DB">
        <w:rPr>
          <w:rFonts w:ascii="Times New Roman" w:hAnsi="Times New Roman"/>
          <w:sz w:val="24"/>
          <w:szCs w:val="24"/>
        </w:rPr>
        <w:t>расходы на актуализацию схем теплоснабжения на территории г. Тутаев – 100,0 тыс. рублей (100,0% от плана);</w:t>
      </w:r>
    </w:p>
    <w:p w14:paraId="4A04FC1D" w14:textId="6D138D8A" w:rsidR="003F004F" w:rsidRPr="00E401DB" w:rsidRDefault="003F004F" w:rsidP="00EA2D50">
      <w:pPr>
        <w:pStyle w:val="a5"/>
        <w:widowControl w:val="0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межевание земельных участков – 98,6 тыс.</w:t>
      </w:r>
      <w:r w:rsidR="001D5F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ру</w:t>
      </w:r>
      <w:r w:rsidR="001D5FDC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лей</w:t>
      </w:r>
      <w:r w:rsidR="00F33AD7">
        <w:rPr>
          <w:rFonts w:ascii="Times New Roman" w:hAnsi="Times New Roman"/>
          <w:sz w:val="24"/>
          <w:szCs w:val="24"/>
        </w:rPr>
        <w:t xml:space="preserve"> </w:t>
      </w:r>
      <w:r w:rsidR="003511BA">
        <w:rPr>
          <w:rFonts w:ascii="Times New Roman" w:hAnsi="Times New Roman"/>
          <w:sz w:val="24"/>
          <w:szCs w:val="24"/>
        </w:rPr>
        <w:t>(98</w:t>
      </w:r>
      <w:r w:rsidR="00F33AD7">
        <w:rPr>
          <w:rFonts w:ascii="Times New Roman" w:hAnsi="Times New Roman"/>
          <w:sz w:val="24"/>
          <w:szCs w:val="24"/>
        </w:rPr>
        <w:t>,6% от плана)</w:t>
      </w:r>
      <w:r>
        <w:rPr>
          <w:rFonts w:ascii="Times New Roman" w:hAnsi="Times New Roman"/>
          <w:sz w:val="24"/>
          <w:szCs w:val="24"/>
        </w:rPr>
        <w:t>;</w:t>
      </w:r>
    </w:p>
    <w:p w14:paraId="518E1C1C" w14:textId="4765B994" w:rsidR="008058AA" w:rsidRPr="00E401DB" w:rsidRDefault="008058AA" w:rsidP="00EA2D50">
      <w:pPr>
        <w:pStyle w:val="a5"/>
        <w:widowControl w:val="0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401DB">
        <w:rPr>
          <w:rFonts w:ascii="Times New Roman" w:hAnsi="Times New Roman"/>
          <w:sz w:val="24"/>
          <w:szCs w:val="24"/>
        </w:rPr>
        <w:t xml:space="preserve">расходы по содержанию и обслуживанию спасательной станции – </w:t>
      </w:r>
      <w:r w:rsidR="00E401DB" w:rsidRPr="00E401DB">
        <w:rPr>
          <w:rFonts w:ascii="Times New Roman" w:hAnsi="Times New Roman"/>
          <w:sz w:val="24"/>
          <w:szCs w:val="24"/>
        </w:rPr>
        <w:t>3 </w:t>
      </w:r>
      <w:r w:rsidR="00E401DB">
        <w:rPr>
          <w:rFonts w:ascii="Times New Roman" w:hAnsi="Times New Roman"/>
          <w:sz w:val="24"/>
          <w:szCs w:val="24"/>
        </w:rPr>
        <w:t>166</w:t>
      </w:r>
      <w:r w:rsidR="00E401DB" w:rsidRPr="00E401DB">
        <w:rPr>
          <w:rFonts w:ascii="Times New Roman" w:hAnsi="Times New Roman"/>
          <w:sz w:val="24"/>
          <w:szCs w:val="24"/>
        </w:rPr>
        <w:t>,6</w:t>
      </w:r>
      <w:r w:rsidRPr="00E401DB">
        <w:rPr>
          <w:rFonts w:ascii="Times New Roman" w:hAnsi="Times New Roman"/>
          <w:sz w:val="24"/>
          <w:szCs w:val="24"/>
        </w:rPr>
        <w:t xml:space="preserve"> тыс. рублей (</w:t>
      </w:r>
      <w:r w:rsidR="00E401DB" w:rsidRPr="00E401DB">
        <w:rPr>
          <w:rFonts w:ascii="Times New Roman" w:hAnsi="Times New Roman"/>
          <w:sz w:val="24"/>
          <w:szCs w:val="24"/>
        </w:rPr>
        <w:t>99,9</w:t>
      </w:r>
      <w:r w:rsidRPr="00E401DB">
        <w:rPr>
          <w:rFonts w:ascii="Times New Roman" w:hAnsi="Times New Roman"/>
          <w:sz w:val="24"/>
          <w:szCs w:val="24"/>
        </w:rPr>
        <w:t xml:space="preserve"> % от плана);</w:t>
      </w:r>
    </w:p>
    <w:p w14:paraId="53D940B4" w14:textId="47077353" w:rsidR="008058AA" w:rsidRPr="00E401DB" w:rsidRDefault="008058AA" w:rsidP="00EA2D50">
      <w:pPr>
        <w:pStyle w:val="a5"/>
        <w:widowControl w:val="0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401DB">
        <w:rPr>
          <w:rFonts w:ascii="Times New Roman" w:hAnsi="Times New Roman"/>
          <w:sz w:val="24"/>
          <w:szCs w:val="24"/>
        </w:rPr>
        <w:t>расходы на обеспечение безопасности на водных объектах – 75,0 тыс. рублей (</w:t>
      </w:r>
      <w:r w:rsidR="00E401DB">
        <w:rPr>
          <w:rFonts w:ascii="Times New Roman" w:hAnsi="Times New Roman"/>
          <w:sz w:val="24"/>
          <w:szCs w:val="24"/>
        </w:rPr>
        <w:t>100,0</w:t>
      </w:r>
      <w:r w:rsidRPr="00E401DB">
        <w:rPr>
          <w:rFonts w:ascii="Times New Roman" w:hAnsi="Times New Roman"/>
          <w:sz w:val="24"/>
          <w:szCs w:val="24"/>
        </w:rPr>
        <w:t>% от плана);</w:t>
      </w:r>
    </w:p>
    <w:p w14:paraId="50940DC2" w14:textId="32EAB231" w:rsidR="008058AA" w:rsidRPr="00E401DB" w:rsidRDefault="008058AA" w:rsidP="00EA2D50">
      <w:pPr>
        <w:pStyle w:val="a5"/>
        <w:widowControl w:val="0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401DB">
        <w:rPr>
          <w:rFonts w:ascii="Times New Roman" w:hAnsi="Times New Roman"/>
          <w:sz w:val="24"/>
          <w:szCs w:val="24"/>
        </w:rPr>
        <w:t xml:space="preserve">на выявление и ликвидацию вреда окружающей среде – </w:t>
      </w:r>
      <w:r w:rsidR="00E401DB" w:rsidRPr="00E401DB">
        <w:rPr>
          <w:rFonts w:ascii="Times New Roman" w:hAnsi="Times New Roman"/>
          <w:sz w:val="24"/>
          <w:szCs w:val="24"/>
        </w:rPr>
        <w:t>4 518,6</w:t>
      </w:r>
      <w:r w:rsidRPr="00E401DB">
        <w:rPr>
          <w:rFonts w:ascii="Times New Roman" w:hAnsi="Times New Roman"/>
          <w:sz w:val="24"/>
          <w:szCs w:val="24"/>
        </w:rPr>
        <w:t xml:space="preserve"> тыс. рублей (</w:t>
      </w:r>
      <w:r w:rsidR="00E401DB" w:rsidRPr="00E401DB">
        <w:rPr>
          <w:rFonts w:ascii="Times New Roman" w:hAnsi="Times New Roman"/>
          <w:sz w:val="24"/>
          <w:szCs w:val="24"/>
        </w:rPr>
        <w:t>100,0</w:t>
      </w:r>
      <w:r w:rsidRPr="00E401DB">
        <w:rPr>
          <w:rFonts w:ascii="Times New Roman" w:hAnsi="Times New Roman"/>
          <w:sz w:val="24"/>
          <w:szCs w:val="24"/>
        </w:rPr>
        <w:t>% от плана)</w:t>
      </w:r>
      <w:r w:rsidR="003C2B64">
        <w:rPr>
          <w:rFonts w:ascii="Times New Roman" w:hAnsi="Times New Roman"/>
          <w:sz w:val="24"/>
          <w:szCs w:val="24"/>
        </w:rPr>
        <w:t xml:space="preserve"> ликвидация несанкционированной свалки левый берег</w:t>
      </w:r>
      <w:r w:rsidRPr="00E401DB">
        <w:rPr>
          <w:rFonts w:ascii="Times New Roman" w:hAnsi="Times New Roman"/>
          <w:sz w:val="24"/>
          <w:szCs w:val="24"/>
        </w:rPr>
        <w:t>;</w:t>
      </w:r>
    </w:p>
    <w:p w14:paraId="5AE0B98B" w14:textId="0F5B6F9F" w:rsidR="008058AA" w:rsidRPr="003F004F" w:rsidRDefault="008058AA" w:rsidP="00EA2D50">
      <w:pPr>
        <w:pStyle w:val="a5"/>
        <w:widowControl w:val="0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004F">
        <w:rPr>
          <w:rFonts w:ascii="Times New Roman" w:hAnsi="Times New Roman"/>
          <w:sz w:val="24"/>
          <w:szCs w:val="24"/>
        </w:rPr>
        <w:t xml:space="preserve">дополнительное пенсионное обеспечение муниципальных служащих городского поселения Тутаев – </w:t>
      </w:r>
      <w:r w:rsidR="003F004F" w:rsidRPr="003F004F">
        <w:rPr>
          <w:rFonts w:ascii="Times New Roman" w:hAnsi="Times New Roman"/>
          <w:sz w:val="24"/>
          <w:szCs w:val="24"/>
        </w:rPr>
        <w:t>638,8</w:t>
      </w:r>
      <w:r w:rsidRPr="003F004F">
        <w:rPr>
          <w:rFonts w:ascii="Times New Roman" w:hAnsi="Times New Roman"/>
          <w:sz w:val="24"/>
          <w:szCs w:val="24"/>
        </w:rPr>
        <w:t xml:space="preserve"> тыс. рублей (</w:t>
      </w:r>
      <w:r w:rsidR="003F004F" w:rsidRPr="003F004F">
        <w:rPr>
          <w:rFonts w:ascii="Times New Roman" w:hAnsi="Times New Roman"/>
          <w:sz w:val="24"/>
          <w:szCs w:val="24"/>
        </w:rPr>
        <w:t>100,0</w:t>
      </w:r>
      <w:r w:rsidRPr="003F004F">
        <w:rPr>
          <w:rFonts w:ascii="Times New Roman" w:hAnsi="Times New Roman"/>
          <w:sz w:val="24"/>
          <w:szCs w:val="24"/>
        </w:rPr>
        <w:t xml:space="preserve"> % от плана).</w:t>
      </w:r>
    </w:p>
    <w:p w14:paraId="7A3B032D" w14:textId="70A407FD" w:rsidR="008058AA" w:rsidRPr="003F004F" w:rsidRDefault="008058AA" w:rsidP="00EA2D50">
      <w:pPr>
        <w:pStyle w:val="a5"/>
        <w:widowControl w:val="0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004F">
        <w:rPr>
          <w:rFonts w:ascii="Times New Roman" w:hAnsi="Times New Roman"/>
          <w:sz w:val="24"/>
          <w:szCs w:val="24"/>
        </w:rPr>
        <w:t xml:space="preserve">обеспечение деятельности народных дружин – </w:t>
      </w:r>
      <w:r w:rsidR="003F004F" w:rsidRPr="003F004F">
        <w:rPr>
          <w:rFonts w:ascii="Times New Roman" w:hAnsi="Times New Roman"/>
          <w:sz w:val="24"/>
          <w:szCs w:val="24"/>
        </w:rPr>
        <w:t>288,0</w:t>
      </w:r>
      <w:r w:rsidRPr="003F004F">
        <w:rPr>
          <w:rFonts w:ascii="Times New Roman" w:hAnsi="Times New Roman"/>
          <w:sz w:val="24"/>
          <w:szCs w:val="24"/>
        </w:rPr>
        <w:t xml:space="preserve"> тыс. рублей (</w:t>
      </w:r>
      <w:r w:rsidR="003F004F" w:rsidRPr="003F004F">
        <w:rPr>
          <w:rFonts w:ascii="Times New Roman" w:hAnsi="Times New Roman"/>
          <w:sz w:val="24"/>
          <w:szCs w:val="24"/>
        </w:rPr>
        <w:t>100,0</w:t>
      </w:r>
      <w:r w:rsidRPr="003F004F">
        <w:rPr>
          <w:rFonts w:ascii="Times New Roman" w:hAnsi="Times New Roman"/>
          <w:sz w:val="24"/>
          <w:szCs w:val="24"/>
        </w:rPr>
        <w:t xml:space="preserve"> % от плана); </w:t>
      </w:r>
    </w:p>
    <w:p w14:paraId="44F5D4F3" w14:textId="70C2DFFC" w:rsidR="008058AA" w:rsidRPr="00F84547" w:rsidRDefault="008058AA" w:rsidP="00EA2D50">
      <w:pPr>
        <w:pStyle w:val="a5"/>
        <w:widowControl w:val="0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84547">
        <w:rPr>
          <w:rFonts w:ascii="Times New Roman" w:hAnsi="Times New Roman"/>
          <w:sz w:val="24"/>
          <w:szCs w:val="24"/>
        </w:rPr>
        <w:t xml:space="preserve">обеспечение мероприятий по безопасности жителей города – </w:t>
      </w:r>
      <w:r w:rsidR="00F84547" w:rsidRPr="00F84547">
        <w:rPr>
          <w:rFonts w:ascii="Times New Roman" w:hAnsi="Times New Roman"/>
          <w:sz w:val="24"/>
          <w:szCs w:val="24"/>
        </w:rPr>
        <w:t>1 070,1</w:t>
      </w:r>
      <w:r w:rsidRPr="00F84547">
        <w:rPr>
          <w:rFonts w:ascii="Times New Roman" w:hAnsi="Times New Roman"/>
          <w:sz w:val="24"/>
          <w:szCs w:val="24"/>
        </w:rPr>
        <w:t xml:space="preserve"> тыс. рублей (</w:t>
      </w:r>
      <w:r w:rsidR="00F84547" w:rsidRPr="00F84547">
        <w:rPr>
          <w:rFonts w:ascii="Times New Roman" w:hAnsi="Times New Roman"/>
          <w:sz w:val="24"/>
          <w:szCs w:val="24"/>
        </w:rPr>
        <w:t>93,0</w:t>
      </w:r>
      <w:r w:rsidRPr="00F84547">
        <w:rPr>
          <w:rFonts w:ascii="Times New Roman" w:hAnsi="Times New Roman"/>
          <w:sz w:val="24"/>
          <w:szCs w:val="24"/>
        </w:rPr>
        <w:t>% от плана). Содержание и обслуживание систем видеонаблюдения;</w:t>
      </w:r>
    </w:p>
    <w:p w14:paraId="25F75502" w14:textId="7928FC11" w:rsidR="008058AA" w:rsidRPr="003F004F" w:rsidRDefault="008058AA" w:rsidP="00EA2D50">
      <w:pPr>
        <w:pStyle w:val="a5"/>
        <w:widowControl w:val="0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004F">
        <w:rPr>
          <w:rFonts w:ascii="Times New Roman" w:hAnsi="Times New Roman"/>
          <w:sz w:val="24"/>
          <w:szCs w:val="24"/>
        </w:rPr>
        <w:t xml:space="preserve">обеспечение мероприятий в сфере культуры – </w:t>
      </w:r>
      <w:r w:rsidR="003F004F" w:rsidRPr="003F004F">
        <w:rPr>
          <w:rFonts w:ascii="Times New Roman" w:hAnsi="Times New Roman"/>
          <w:sz w:val="24"/>
          <w:szCs w:val="24"/>
        </w:rPr>
        <w:t>4 600,0</w:t>
      </w:r>
      <w:r w:rsidRPr="003F004F">
        <w:rPr>
          <w:rFonts w:ascii="Times New Roman" w:hAnsi="Times New Roman"/>
          <w:sz w:val="24"/>
          <w:szCs w:val="24"/>
        </w:rPr>
        <w:t xml:space="preserve"> тыс. рублей (</w:t>
      </w:r>
      <w:r w:rsidR="003F004F" w:rsidRPr="003F004F">
        <w:rPr>
          <w:rFonts w:ascii="Times New Roman" w:hAnsi="Times New Roman"/>
          <w:sz w:val="24"/>
          <w:szCs w:val="24"/>
        </w:rPr>
        <w:t>100,0</w:t>
      </w:r>
      <w:r w:rsidRPr="003F004F">
        <w:rPr>
          <w:rFonts w:ascii="Times New Roman" w:hAnsi="Times New Roman"/>
          <w:sz w:val="24"/>
          <w:szCs w:val="24"/>
        </w:rPr>
        <w:t xml:space="preserve"> % от плана);</w:t>
      </w:r>
    </w:p>
    <w:p w14:paraId="1C84E254" w14:textId="6DC0AF9F" w:rsidR="008058AA" w:rsidRPr="003F004F" w:rsidRDefault="008058AA" w:rsidP="00EA2D50">
      <w:pPr>
        <w:pStyle w:val="a5"/>
        <w:widowControl w:val="0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004F">
        <w:rPr>
          <w:rFonts w:ascii="Times New Roman" w:hAnsi="Times New Roman"/>
          <w:sz w:val="24"/>
          <w:szCs w:val="24"/>
        </w:rPr>
        <w:t xml:space="preserve">обеспечение мероприятий в сфере молодежи – </w:t>
      </w:r>
      <w:r w:rsidR="003F004F" w:rsidRPr="003F004F">
        <w:rPr>
          <w:rFonts w:ascii="Times New Roman" w:hAnsi="Times New Roman"/>
          <w:sz w:val="24"/>
          <w:szCs w:val="24"/>
        </w:rPr>
        <w:t>591,9</w:t>
      </w:r>
      <w:r w:rsidRPr="003F004F">
        <w:rPr>
          <w:rFonts w:ascii="Times New Roman" w:hAnsi="Times New Roman"/>
          <w:sz w:val="24"/>
          <w:szCs w:val="24"/>
        </w:rPr>
        <w:t xml:space="preserve"> тыс. рублей (</w:t>
      </w:r>
      <w:r w:rsidR="003F004F" w:rsidRPr="003F004F">
        <w:rPr>
          <w:rFonts w:ascii="Times New Roman" w:hAnsi="Times New Roman"/>
          <w:sz w:val="24"/>
          <w:szCs w:val="24"/>
        </w:rPr>
        <w:t>100,0</w:t>
      </w:r>
      <w:r w:rsidRPr="003F004F">
        <w:rPr>
          <w:rFonts w:ascii="Times New Roman" w:hAnsi="Times New Roman"/>
          <w:sz w:val="24"/>
          <w:szCs w:val="24"/>
        </w:rPr>
        <w:t xml:space="preserve"> % от плана);</w:t>
      </w:r>
    </w:p>
    <w:p w14:paraId="30EB77A0" w14:textId="63794F8B" w:rsidR="008058AA" w:rsidRPr="003F004F" w:rsidRDefault="008058AA" w:rsidP="00EA2D50">
      <w:pPr>
        <w:pStyle w:val="a5"/>
        <w:widowControl w:val="0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F004F">
        <w:rPr>
          <w:rFonts w:ascii="Times New Roman" w:hAnsi="Times New Roman"/>
          <w:sz w:val="24"/>
          <w:szCs w:val="24"/>
        </w:rPr>
        <w:t xml:space="preserve">обеспечение физкультурно-спортивных мероприятий – </w:t>
      </w:r>
      <w:r w:rsidR="003F004F" w:rsidRPr="003F004F">
        <w:rPr>
          <w:rFonts w:ascii="Times New Roman" w:hAnsi="Times New Roman"/>
          <w:sz w:val="24"/>
          <w:szCs w:val="24"/>
        </w:rPr>
        <w:t>1 100,0</w:t>
      </w:r>
      <w:r w:rsidRPr="003F004F">
        <w:rPr>
          <w:rFonts w:ascii="Times New Roman" w:hAnsi="Times New Roman"/>
          <w:sz w:val="24"/>
          <w:szCs w:val="24"/>
        </w:rPr>
        <w:t xml:space="preserve"> тыс. рублей (</w:t>
      </w:r>
      <w:r w:rsidR="003F004F" w:rsidRPr="003F004F">
        <w:rPr>
          <w:rFonts w:ascii="Times New Roman" w:hAnsi="Times New Roman"/>
          <w:sz w:val="24"/>
          <w:szCs w:val="24"/>
        </w:rPr>
        <w:t>100,0</w:t>
      </w:r>
      <w:r w:rsidRPr="003F004F">
        <w:rPr>
          <w:rFonts w:ascii="Times New Roman" w:hAnsi="Times New Roman"/>
          <w:sz w:val="24"/>
          <w:szCs w:val="24"/>
        </w:rPr>
        <w:t xml:space="preserve"> % от плана).</w:t>
      </w:r>
    </w:p>
    <w:p w14:paraId="5458F710" w14:textId="77777777" w:rsidR="008058AA" w:rsidRPr="00B06F5F" w:rsidRDefault="008058AA" w:rsidP="008058AA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sectPr w:rsidR="008058AA" w:rsidRPr="00B06F5F" w:rsidSect="00D27C5F"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72F23F" w14:textId="77777777" w:rsidR="00995C9B" w:rsidRDefault="00995C9B" w:rsidP="00992C80">
      <w:r>
        <w:separator/>
      </w:r>
    </w:p>
  </w:endnote>
  <w:endnote w:type="continuationSeparator" w:id="0">
    <w:p w14:paraId="42222C85" w14:textId="77777777" w:rsidR="00995C9B" w:rsidRDefault="00995C9B" w:rsidP="00992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C21EC6" w14:textId="77777777" w:rsidR="00995C9B" w:rsidRDefault="00995C9B" w:rsidP="00992C80">
      <w:r>
        <w:separator/>
      </w:r>
    </w:p>
  </w:footnote>
  <w:footnote w:type="continuationSeparator" w:id="0">
    <w:p w14:paraId="1A77926F" w14:textId="77777777" w:rsidR="00995C9B" w:rsidRDefault="00995C9B" w:rsidP="00992C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036038"/>
      <w:docPartObj>
        <w:docPartGallery w:val="Page Numbers (Top of Page)"/>
        <w:docPartUnique/>
      </w:docPartObj>
    </w:sdtPr>
    <w:sdtEndPr/>
    <w:sdtContent>
      <w:p w14:paraId="23A70B02" w14:textId="77777777" w:rsidR="00995C9B" w:rsidRDefault="00995C9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2D5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A5E1A2D" w14:textId="77777777" w:rsidR="00995C9B" w:rsidRDefault="00995C9B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7794415"/>
      <w:docPartObj>
        <w:docPartGallery w:val="Page Numbers (Top of Page)"/>
        <w:docPartUnique/>
      </w:docPartObj>
    </w:sdtPr>
    <w:sdtEndPr/>
    <w:sdtContent>
      <w:p w14:paraId="55DE329B" w14:textId="7822499E" w:rsidR="00995C9B" w:rsidRDefault="00995C9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2D50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48485081" w14:textId="77777777" w:rsidR="00995C9B" w:rsidRDefault="00995C9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1DF2"/>
    <w:multiLevelType w:val="hybridMultilevel"/>
    <w:tmpl w:val="A06A8192"/>
    <w:lvl w:ilvl="0" w:tplc="DBE441CC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97B5A45"/>
    <w:multiLevelType w:val="hybridMultilevel"/>
    <w:tmpl w:val="9146B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617F2"/>
    <w:multiLevelType w:val="hybridMultilevel"/>
    <w:tmpl w:val="E13EB8D2"/>
    <w:lvl w:ilvl="0" w:tplc="0518E9A4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3443AF2"/>
    <w:multiLevelType w:val="hybridMultilevel"/>
    <w:tmpl w:val="1E04D05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4C6134F"/>
    <w:multiLevelType w:val="hybridMultilevel"/>
    <w:tmpl w:val="EE1C4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42402F"/>
    <w:multiLevelType w:val="hybridMultilevel"/>
    <w:tmpl w:val="875A163E"/>
    <w:lvl w:ilvl="0" w:tplc="041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2D9557CB"/>
    <w:multiLevelType w:val="hybridMultilevel"/>
    <w:tmpl w:val="67B86B1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E80185D"/>
    <w:multiLevelType w:val="hybridMultilevel"/>
    <w:tmpl w:val="78584A86"/>
    <w:lvl w:ilvl="0" w:tplc="04190005">
      <w:start w:val="1"/>
      <w:numFmt w:val="bullet"/>
      <w:lvlText w:val=""/>
      <w:lvlJc w:val="left"/>
      <w:pPr>
        <w:ind w:left="16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8">
    <w:nsid w:val="396770F8"/>
    <w:multiLevelType w:val="hybridMultilevel"/>
    <w:tmpl w:val="5B4A8C8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9FB167F"/>
    <w:multiLevelType w:val="hybridMultilevel"/>
    <w:tmpl w:val="975E9B44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38045A9"/>
    <w:multiLevelType w:val="hybridMultilevel"/>
    <w:tmpl w:val="3F3C3A2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A723DDE"/>
    <w:multiLevelType w:val="hybridMultilevel"/>
    <w:tmpl w:val="5C3A8F6C"/>
    <w:lvl w:ilvl="0" w:tplc="734A4B2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C326A6B"/>
    <w:multiLevelType w:val="hybridMultilevel"/>
    <w:tmpl w:val="D7F6A6D6"/>
    <w:lvl w:ilvl="0" w:tplc="024A24C4">
      <w:start w:val="1"/>
      <w:numFmt w:val="upperRoman"/>
      <w:lvlText w:val="%1."/>
      <w:lvlJc w:val="left"/>
      <w:pPr>
        <w:ind w:left="539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59" w:hanging="360"/>
      </w:pPr>
    </w:lvl>
    <w:lvl w:ilvl="2" w:tplc="0419001B" w:tentative="1">
      <w:start w:val="1"/>
      <w:numFmt w:val="lowerRoman"/>
      <w:lvlText w:val="%3."/>
      <w:lvlJc w:val="right"/>
      <w:pPr>
        <w:ind w:left="6479" w:hanging="180"/>
      </w:pPr>
    </w:lvl>
    <w:lvl w:ilvl="3" w:tplc="0419000F" w:tentative="1">
      <w:start w:val="1"/>
      <w:numFmt w:val="decimal"/>
      <w:lvlText w:val="%4."/>
      <w:lvlJc w:val="left"/>
      <w:pPr>
        <w:ind w:left="7199" w:hanging="360"/>
      </w:pPr>
    </w:lvl>
    <w:lvl w:ilvl="4" w:tplc="04190019" w:tentative="1">
      <w:start w:val="1"/>
      <w:numFmt w:val="lowerLetter"/>
      <w:lvlText w:val="%5."/>
      <w:lvlJc w:val="left"/>
      <w:pPr>
        <w:ind w:left="7919" w:hanging="360"/>
      </w:pPr>
    </w:lvl>
    <w:lvl w:ilvl="5" w:tplc="0419001B" w:tentative="1">
      <w:start w:val="1"/>
      <w:numFmt w:val="lowerRoman"/>
      <w:lvlText w:val="%6."/>
      <w:lvlJc w:val="right"/>
      <w:pPr>
        <w:ind w:left="8639" w:hanging="180"/>
      </w:pPr>
    </w:lvl>
    <w:lvl w:ilvl="6" w:tplc="0419000F" w:tentative="1">
      <w:start w:val="1"/>
      <w:numFmt w:val="decimal"/>
      <w:lvlText w:val="%7."/>
      <w:lvlJc w:val="left"/>
      <w:pPr>
        <w:ind w:left="9359" w:hanging="360"/>
      </w:pPr>
    </w:lvl>
    <w:lvl w:ilvl="7" w:tplc="04190019" w:tentative="1">
      <w:start w:val="1"/>
      <w:numFmt w:val="lowerLetter"/>
      <w:lvlText w:val="%8."/>
      <w:lvlJc w:val="left"/>
      <w:pPr>
        <w:ind w:left="10079" w:hanging="360"/>
      </w:pPr>
    </w:lvl>
    <w:lvl w:ilvl="8" w:tplc="0419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13">
    <w:nsid w:val="4FFB0915"/>
    <w:multiLevelType w:val="hybridMultilevel"/>
    <w:tmpl w:val="3642D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E54B0D"/>
    <w:multiLevelType w:val="hybridMultilevel"/>
    <w:tmpl w:val="A0C086F0"/>
    <w:lvl w:ilvl="0" w:tplc="36AE0EEA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BAA18AD"/>
    <w:multiLevelType w:val="hybridMultilevel"/>
    <w:tmpl w:val="86BE8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D5175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16"/>
  </w:num>
  <w:num w:numId="5">
    <w:abstractNumId w:val="6"/>
  </w:num>
  <w:num w:numId="6">
    <w:abstractNumId w:val="7"/>
  </w:num>
  <w:num w:numId="7">
    <w:abstractNumId w:val="3"/>
  </w:num>
  <w:num w:numId="8">
    <w:abstractNumId w:val="10"/>
  </w:num>
  <w:num w:numId="9">
    <w:abstractNumId w:val="2"/>
  </w:num>
  <w:num w:numId="10">
    <w:abstractNumId w:val="0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1"/>
  </w:num>
  <w:num w:numId="14">
    <w:abstractNumId w:val="14"/>
  </w:num>
  <w:num w:numId="15">
    <w:abstractNumId w:val="4"/>
  </w:num>
  <w:num w:numId="16">
    <w:abstractNumId w:val="15"/>
  </w:num>
  <w:num w:numId="17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2C80"/>
    <w:rsid w:val="0000133F"/>
    <w:rsid w:val="0000163E"/>
    <w:rsid w:val="00002455"/>
    <w:rsid w:val="000025AA"/>
    <w:rsid w:val="000029A0"/>
    <w:rsid w:val="00002EF3"/>
    <w:rsid w:val="000032C6"/>
    <w:rsid w:val="00003E09"/>
    <w:rsid w:val="00004D6C"/>
    <w:rsid w:val="00005B1E"/>
    <w:rsid w:val="00005EF6"/>
    <w:rsid w:val="000113FB"/>
    <w:rsid w:val="00012107"/>
    <w:rsid w:val="00012A5E"/>
    <w:rsid w:val="0001313A"/>
    <w:rsid w:val="000138A4"/>
    <w:rsid w:val="000138CA"/>
    <w:rsid w:val="00017DB0"/>
    <w:rsid w:val="00020328"/>
    <w:rsid w:val="00020387"/>
    <w:rsid w:val="00020CAB"/>
    <w:rsid w:val="00020D96"/>
    <w:rsid w:val="000220F8"/>
    <w:rsid w:val="0002529E"/>
    <w:rsid w:val="00025D84"/>
    <w:rsid w:val="00027936"/>
    <w:rsid w:val="00030E6C"/>
    <w:rsid w:val="00030EE3"/>
    <w:rsid w:val="0003123B"/>
    <w:rsid w:val="00031A21"/>
    <w:rsid w:val="00031B1B"/>
    <w:rsid w:val="0003217A"/>
    <w:rsid w:val="00032813"/>
    <w:rsid w:val="00033392"/>
    <w:rsid w:val="00033476"/>
    <w:rsid w:val="000334CB"/>
    <w:rsid w:val="00033F5D"/>
    <w:rsid w:val="00034A90"/>
    <w:rsid w:val="000352A3"/>
    <w:rsid w:val="00035F5C"/>
    <w:rsid w:val="00036F30"/>
    <w:rsid w:val="000405A3"/>
    <w:rsid w:val="00040EE2"/>
    <w:rsid w:val="00041506"/>
    <w:rsid w:val="00041515"/>
    <w:rsid w:val="0004197B"/>
    <w:rsid w:val="000429A0"/>
    <w:rsid w:val="00042B78"/>
    <w:rsid w:val="00042D88"/>
    <w:rsid w:val="0004472B"/>
    <w:rsid w:val="00044A12"/>
    <w:rsid w:val="000450C5"/>
    <w:rsid w:val="0004538E"/>
    <w:rsid w:val="00045A8D"/>
    <w:rsid w:val="00046225"/>
    <w:rsid w:val="00050B17"/>
    <w:rsid w:val="00053396"/>
    <w:rsid w:val="00053452"/>
    <w:rsid w:val="00055917"/>
    <w:rsid w:val="00057683"/>
    <w:rsid w:val="00060D33"/>
    <w:rsid w:val="000612A6"/>
    <w:rsid w:val="00061C2C"/>
    <w:rsid w:val="00061DD5"/>
    <w:rsid w:val="000623A9"/>
    <w:rsid w:val="000632E2"/>
    <w:rsid w:val="00063774"/>
    <w:rsid w:val="00064677"/>
    <w:rsid w:val="00067C4B"/>
    <w:rsid w:val="000706A0"/>
    <w:rsid w:val="000715F6"/>
    <w:rsid w:val="00073377"/>
    <w:rsid w:val="00075BBD"/>
    <w:rsid w:val="00075D4C"/>
    <w:rsid w:val="000764F8"/>
    <w:rsid w:val="00076D78"/>
    <w:rsid w:val="0007718A"/>
    <w:rsid w:val="00077817"/>
    <w:rsid w:val="000801B7"/>
    <w:rsid w:val="0008041E"/>
    <w:rsid w:val="00080914"/>
    <w:rsid w:val="00080FBC"/>
    <w:rsid w:val="00082E29"/>
    <w:rsid w:val="000847D2"/>
    <w:rsid w:val="00086FD3"/>
    <w:rsid w:val="0008757A"/>
    <w:rsid w:val="00090040"/>
    <w:rsid w:val="00090A03"/>
    <w:rsid w:val="00091702"/>
    <w:rsid w:val="00091C2C"/>
    <w:rsid w:val="00092758"/>
    <w:rsid w:val="00092EBA"/>
    <w:rsid w:val="0009311B"/>
    <w:rsid w:val="00093306"/>
    <w:rsid w:val="00093EF7"/>
    <w:rsid w:val="0009466B"/>
    <w:rsid w:val="00094D75"/>
    <w:rsid w:val="00094E08"/>
    <w:rsid w:val="000954BB"/>
    <w:rsid w:val="0009589D"/>
    <w:rsid w:val="00095F16"/>
    <w:rsid w:val="00096153"/>
    <w:rsid w:val="0009788C"/>
    <w:rsid w:val="000A0000"/>
    <w:rsid w:val="000A0FD1"/>
    <w:rsid w:val="000A2327"/>
    <w:rsid w:val="000A3220"/>
    <w:rsid w:val="000A33D2"/>
    <w:rsid w:val="000A5003"/>
    <w:rsid w:val="000A50B0"/>
    <w:rsid w:val="000A512A"/>
    <w:rsid w:val="000B0019"/>
    <w:rsid w:val="000B075A"/>
    <w:rsid w:val="000B0872"/>
    <w:rsid w:val="000B0904"/>
    <w:rsid w:val="000B1114"/>
    <w:rsid w:val="000B2F91"/>
    <w:rsid w:val="000B4093"/>
    <w:rsid w:val="000B4238"/>
    <w:rsid w:val="000B6599"/>
    <w:rsid w:val="000C0EEE"/>
    <w:rsid w:val="000C1953"/>
    <w:rsid w:val="000C198A"/>
    <w:rsid w:val="000C2110"/>
    <w:rsid w:val="000C378B"/>
    <w:rsid w:val="000C51B0"/>
    <w:rsid w:val="000C53A0"/>
    <w:rsid w:val="000C7886"/>
    <w:rsid w:val="000C7A00"/>
    <w:rsid w:val="000D00CB"/>
    <w:rsid w:val="000D02F3"/>
    <w:rsid w:val="000D0344"/>
    <w:rsid w:val="000D119F"/>
    <w:rsid w:val="000D134F"/>
    <w:rsid w:val="000D278B"/>
    <w:rsid w:val="000D3443"/>
    <w:rsid w:val="000D35D0"/>
    <w:rsid w:val="000D3D12"/>
    <w:rsid w:val="000D4022"/>
    <w:rsid w:val="000D4899"/>
    <w:rsid w:val="000D4C8E"/>
    <w:rsid w:val="000D561B"/>
    <w:rsid w:val="000D6595"/>
    <w:rsid w:val="000D689A"/>
    <w:rsid w:val="000D7527"/>
    <w:rsid w:val="000E1301"/>
    <w:rsid w:val="000E1B42"/>
    <w:rsid w:val="000E3220"/>
    <w:rsid w:val="000E37ED"/>
    <w:rsid w:val="000E45F1"/>
    <w:rsid w:val="000E6BFD"/>
    <w:rsid w:val="000E7E30"/>
    <w:rsid w:val="000F0696"/>
    <w:rsid w:val="000F32FF"/>
    <w:rsid w:val="000F3416"/>
    <w:rsid w:val="000F45DB"/>
    <w:rsid w:val="000F6D9B"/>
    <w:rsid w:val="0010006C"/>
    <w:rsid w:val="001016A2"/>
    <w:rsid w:val="00101B5C"/>
    <w:rsid w:val="001025E6"/>
    <w:rsid w:val="00102AE9"/>
    <w:rsid w:val="0010420E"/>
    <w:rsid w:val="00105131"/>
    <w:rsid w:val="00105A75"/>
    <w:rsid w:val="00105BAE"/>
    <w:rsid w:val="0010601D"/>
    <w:rsid w:val="001063BC"/>
    <w:rsid w:val="00111372"/>
    <w:rsid w:val="00112776"/>
    <w:rsid w:val="00112984"/>
    <w:rsid w:val="00113096"/>
    <w:rsid w:val="001138E7"/>
    <w:rsid w:val="00115AE1"/>
    <w:rsid w:val="00117D10"/>
    <w:rsid w:val="001203B3"/>
    <w:rsid w:val="00122523"/>
    <w:rsid w:val="0012386B"/>
    <w:rsid w:val="00124170"/>
    <w:rsid w:val="001242FA"/>
    <w:rsid w:val="0012658C"/>
    <w:rsid w:val="001269BC"/>
    <w:rsid w:val="0012765B"/>
    <w:rsid w:val="00131727"/>
    <w:rsid w:val="00131D70"/>
    <w:rsid w:val="0013342B"/>
    <w:rsid w:val="001335FF"/>
    <w:rsid w:val="0013362D"/>
    <w:rsid w:val="00133A15"/>
    <w:rsid w:val="00134438"/>
    <w:rsid w:val="00135D19"/>
    <w:rsid w:val="00136F69"/>
    <w:rsid w:val="00140A3E"/>
    <w:rsid w:val="00141A1B"/>
    <w:rsid w:val="00141AFC"/>
    <w:rsid w:val="00141D94"/>
    <w:rsid w:val="00143A7E"/>
    <w:rsid w:val="00144B14"/>
    <w:rsid w:val="00144D48"/>
    <w:rsid w:val="001469F5"/>
    <w:rsid w:val="00147729"/>
    <w:rsid w:val="00147916"/>
    <w:rsid w:val="00147D2E"/>
    <w:rsid w:val="00147D7E"/>
    <w:rsid w:val="00147F6C"/>
    <w:rsid w:val="00151A87"/>
    <w:rsid w:val="00151B75"/>
    <w:rsid w:val="0015244E"/>
    <w:rsid w:val="001527B0"/>
    <w:rsid w:val="0015469F"/>
    <w:rsid w:val="00155A0A"/>
    <w:rsid w:val="001560DA"/>
    <w:rsid w:val="00162B8C"/>
    <w:rsid w:val="00162B8E"/>
    <w:rsid w:val="00163ABD"/>
    <w:rsid w:val="00164731"/>
    <w:rsid w:val="00164A72"/>
    <w:rsid w:val="001659C4"/>
    <w:rsid w:val="00165C17"/>
    <w:rsid w:val="001671AC"/>
    <w:rsid w:val="00167805"/>
    <w:rsid w:val="00167E24"/>
    <w:rsid w:val="00170F6D"/>
    <w:rsid w:val="00171078"/>
    <w:rsid w:val="0017235E"/>
    <w:rsid w:val="00173CC3"/>
    <w:rsid w:val="001746B9"/>
    <w:rsid w:val="001754C6"/>
    <w:rsid w:val="00175925"/>
    <w:rsid w:val="00175A0B"/>
    <w:rsid w:val="00175CB8"/>
    <w:rsid w:val="001819D5"/>
    <w:rsid w:val="00181BF1"/>
    <w:rsid w:val="00182A10"/>
    <w:rsid w:val="00183727"/>
    <w:rsid w:val="0018401B"/>
    <w:rsid w:val="00184077"/>
    <w:rsid w:val="00184A92"/>
    <w:rsid w:val="00184DD3"/>
    <w:rsid w:val="00185960"/>
    <w:rsid w:val="001869E1"/>
    <w:rsid w:val="00192A32"/>
    <w:rsid w:val="00192DC5"/>
    <w:rsid w:val="0019394E"/>
    <w:rsid w:val="00193DF9"/>
    <w:rsid w:val="0019418A"/>
    <w:rsid w:val="00194BBF"/>
    <w:rsid w:val="0019537C"/>
    <w:rsid w:val="001962F8"/>
    <w:rsid w:val="0019678C"/>
    <w:rsid w:val="001A0BB8"/>
    <w:rsid w:val="001A186D"/>
    <w:rsid w:val="001A2924"/>
    <w:rsid w:val="001A2F3B"/>
    <w:rsid w:val="001A5B4F"/>
    <w:rsid w:val="001B06FE"/>
    <w:rsid w:val="001B0C5F"/>
    <w:rsid w:val="001B0F53"/>
    <w:rsid w:val="001B0FF3"/>
    <w:rsid w:val="001B5160"/>
    <w:rsid w:val="001B57E6"/>
    <w:rsid w:val="001B63DC"/>
    <w:rsid w:val="001B7107"/>
    <w:rsid w:val="001B7316"/>
    <w:rsid w:val="001C021D"/>
    <w:rsid w:val="001C15DC"/>
    <w:rsid w:val="001C54F6"/>
    <w:rsid w:val="001C6365"/>
    <w:rsid w:val="001C7040"/>
    <w:rsid w:val="001D0388"/>
    <w:rsid w:val="001D066D"/>
    <w:rsid w:val="001D1136"/>
    <w:rsid w:val="001D1605"/>
    <w:rsid w:val="001D17F7"/>
    <w:rsid w:val="001D1C3C"/>
    <w:rsid w:val="001D1CB9"/>
    <w:rsid w:val="001D1E6A"/>
    <w:rsid w:val="001D2BA7"/>
    <w:rsid w:val="001D32D3"/>
    <w:rsid w:val="001D3760"/>
    <w:rsid w:val="001D5FDC"/>
    <w:rsid w:val="001E042E"/>
    <w:rsid w:val="001E09CE"/>
    <w:rsid w:val="001E33DF"/>
    <w:rsid w:val="001E3531"/>
    <w:rsid w:val="001E63DA"/>
    <w:rsid w:val="001E7872"/>
    <w:rsid w:val="001F0A03"/>
    <w:rsid w:val="001F1732"/>
    <w:rsid w:val="001F1CD8"/>
    <w:rsid w:val="001F3366"/>
    <w:rsid w:val="001F5421"/>
    <w:rsid w:val="00200BD8"/>
    <w:rsid w:val="0020110F"/>
    <w:rsid w:val="002013FE"/>
    <w:rsid w:val="002015E6"/>
    <w:rsid w:val="002036E4"/>
    <w:rsid w:val="002050AF"/>
    <w:rsid w:val="002101A6"/>
    <w:rsid w:val="00212E08"/>
    <w:rsid w:val="002140AF"/>
    <w:rsid w:val="002150B8"/>
    <w:rsid w:val="0021661E"/>
    <w:rsid w:val="00216670"/>
    <w:rsid w:val="00216808"/>
    <w:rsid w:val="00217060"/>
    <w:rsid w:val="00221B03"/>
    <w:rsid w:val="00223721"/>
    <w:rsid w:val="002258F8"/>
    <w:rsid w:val="00225BD7"/>
    <w:rsid w:val="002272EB"/>
    <w:rsid w:val="002275C8"/>
    <w:rsid w:val="00227F43"/>
    <w:rsid w:val="00227FC5"/>
    <w:rsid w:val="0023005A"/>
    <w:rsid w:val="00231141"/>
    <w:rsid w:val="00231485"/>
    <w:rsid w:val="00231E6E"/>
    <w:rsid w:val="00237307"/>
    <w:rsid w:val="0024016D"/>
    <w:rsid w:val="00241EE9"/>
    <w:rsid w:val="00245843"/>
    <w:rsid w:val="00245BEE"/>
    <w:rsid w:val="00245D2D"/>
    <w:rsid w:val="002465C0"/>
    <w:rsid w:val="0024738C"/>
    <w:rsid w:val="00247D3A"/>
    <w:rsid w:val="00250B25"/>
    <w:rsid w:val="00252FDF"/>
    <w:rsid w:val="0025370B"/>
    <w:rsid w:val="00254708"/>
    <w:rsid w:val="00254D9F"/>
    <w:rsid w:val="002559AD"/>
    <w:rsid w:val="00256002"/>
    <w:rsid w:val="00256245"/>
    <w:rsid w:val="0025689E"/>
    <w:rsid w:val="00257305"/>
    <w:rsid w:val="00257728"/>
    <w:rsid w:val="00260FEE"/>
    <w:rsid w:val="00265D5B"/>
    <w:rsid w:val="0027178F"/>
    <w:rsid w:val="0027182C"/>
    <w:rsid w:val="002718A0"/>
    <w:rsid w:val="00273078"/>
    <w:rsid w:val="00274C38"/>
    <w:rsid w:val="002769E2"/>
    <w:rsid w:val="002776C9"/>
    <w:rsid w:val="002811B0"/>
    <w:rsid w:val="00281301"/>
    <w:rsid w:val="00281DAC"/>
    <w:rsid w:val="00287474"/>
    <w:rsid w:val="00287A92"/>
    <w:rsid w:val="00290959"/>
    <w:rsid w:val="00292ACA"/>
    <w:rsid w:val="00293922"/>
    <w:rsid w:val="00293982"/>
    <w:rsid w:val="00293D01"/>
    <w:rsid w:val="00295F1B"/>
    <w:rsid w:val="0029692D"/>
    <w:rsid w:val="00297C6D"/>
    <w:rsid w:val="002A0071"/>
    <w:rsid w:val="002A3724"/>
    <w:rsid w:val="002A3825"/>
    <w:rsid w:val="002A549C"/>
    <w:rsid w:val="002A549E"/>
    <w:rsid w:val="002A55C9"/>
    <w:rsid w:val="002A5D3A"/>
    <w:rsid w:val="002A6149"/>
    <w:rsid w:val="002A69A8"/>
    <w:rsid w:val="002A6E3E"/>
    <w:rsid w:val="002A71B9"/>
    <w:rsid w:val="002A73AA"/>
    <w:rsid w:val="002A7C01"/>
    <w:rsid w:val="002B170D"/>
    <w:rsid w:val="002B1AD4"/>
    <w:rsid w:val="002B1AD5"/>
    <w:rsid w:val="002B24F3"/>
    <w:rsid w:val="002B3200"/>
    <w:rsid w:val="002B4270"/>
    <w:rsid w:val="002B4730"/>
    <w:rsid w:val="002B549B"/>
    <w:rsid w:val="002B60CE"/>
    <w:rsid w:val="002C0C8A"/>
    <w:rsid w:val="002C0E66"/>
    <w:rsid w:val="002C2771"/>
    <w:rsid w:val="002C2D6C"/>
    <w:rsid w:val="002C3FAB"/>
    <w:rsid w:val="002C44B9"/>
    <w:rsid w:val="002C516B"/>
    <w:rsid w:val="002C7910"/>
    <w:rsid w:val="002C7CDD"/>
    <w:rsid w:val="002D1108"/>
    <w:rsid w:val="002D2D3A"/>
    <w:rsid w:val="002D32AA"/>
    <w:rsid w:val="002D3582"/>
    <w:rsid w:val="002D4218"/>
    <w:rsid w:val="002D503D"/>
    <w:rsid w:val="002D56F7"/>
    <w:rsid w:val="002D7005"/>
    <w:rsid w:val="002D7A23"/>
    <w:rsid w:val="002E0E93"/>
    <w:rsid w:val="002E2140"/>
    <w:rsid w:val="002E2FE7"/>
    <w:rsid w:val="002E3369"/>
    <w:rsid w:val="002E3628"/>
    <w:rsid w:val="002E36E4"/>
    <w:rsid w:val="002E37A9"/>
    <w:rsid w:val="002E3AAF"/>
    <w:rsid w:val="002E3D34"/>
    <w:rsid w:val="002E3D5E"/>
    <w:rsid w:val="002E5765"/>
    <w:rsid w:val="002E5E93"/>
    <w:rsid w:val="002E6EBA"/>
    <w:rsid w:val="002F0A89"/>
    <w:rsid w:val="002F1D4F"/>
    <w:rsid w:val="002F2BAC"/>
    <w:rsid w:val="002F4043"/>
    <w:rsid w:val="002F41B2"/>
    <w:rsid w:val="002F5946"/>
    <w:rsid w:val="002F6A22"/>
    <w:rsid w:val="002F6DD7"/>
    <w:rsid w:val="002F72F5"/>
    <w:rsid w:val="002F738C"/>
    <w:rsid w:val="00302CF4"/>
    <w:rsid w:val="003035C5"/>
    <w:rsid w:val="003036D4"/>
    <w:rsid w:val="00304C15"/>
    <w:rsid w:val="00307030"/>
    <w:rsid w:val="00311945"/>
    <w:rsid w:val="00311B4D"/>
    <w:rsid w:val="003122BD"/>
    <w:rsid w:val="003128F0"/>
    <w:rsid w:val="0031415E"/>
    <w:rsid w:val="0031463F"/>
    <w:rsid w:val="00315165"/>
    <w:rsid w:val="00315F7C"/>
    <w:rsid w:val="00323C02"/>
    <w:rsid w:val="00324A30"/>
    <w:rsid w:val="00325DF2"/>
    <w:rsid w:val="00326E98"/>
    <w:rsid w:val="003278B9"/>
    <w:rsid w:val="003308E7"/>
    <w:rsid w:val="00331DDC"/>
    <w:rsid w:val="00332860"/>
    <w:rsid w:val="00333208"/>
    <w:rsid w:val="00333453"/>
    <w:rsid w:val="003336DF"/>
    <w:rsid w:val="00333B55"/>
    <w:rsid w:val="00333DB4"/>
    <w:rsid w:val="00334796"/>
    <w:rsid w:val="00336B63"/>
    <w:rsid w:val="00336D5D"/>
    <w:rsid w:val="003370E8"/>
    <w:rsid w:val="003401FE"/>
    <w:rsid w:val="003403AA"/>
    <w:rsid w:val="003411DC"/>
    <w:rsid w:val="003417BC"/>
    <w:rsid w:val="003422D5"/>
    <w:rsid w:val="003449D0"/>
    <w:rsid w:val="0034546F"/>
    <w:rsid w:val="00346EFA"/>
    <w:rsid w:val="00347C56"/>
    <w:rsid w:val="00347C76"/>
    <w:rsid w:val="00350770"/>
    <w:rsid w:val="00350E0D"/>
    <w:rsid w:val="003511BA"/>
    <w:rsid w:val="003538A8"/>
    <w:rsid w:val="003544BB"/>
    <w:rsid w:val="00354A07"/>
    <w:rsid w:val="00354B14"/>
    <w:rsid w:val="0035739B"/>
    <w:rsid w:val="0036044D"/>
    <w:rsid w:val="00360CD1"/>
    <w:rsid w:val="00360CDE"/>
    <w:rsid w:val="00361572"/>
    <w:rsid w:val="003615B8"/>
    <w:rsid w:val="00363378"/>
    <w:rsid w:val="00363709"/>
    <w:rsid w:val="0036388D"/>
    <w:rsid w:val="00364B9D"/>
    <w:rsid w:val="00365517"/>
    <w:rsid w:val="003656B7"/>
    <w:rsid w:val="00365B8A"/>
    <w:rsid w:val="003670E5"/>
    <w:rsid w:val="0036757B"/>
    <w:rsid w:val="00367CE0"/>
    <w:rsid w:val="0037022B"/>
    <w:rsid w:val="00370443"/>
    <w:rsid w:val="003718C6"/>
    <w:rsid w:val="003722E6"/>
    <w:rsid w:val="00373ACF"/>
    <w:rsid w:val="0037557D"/>
    <w:rsid w:val="003774B7"/>
    <w:rsid w:val="00380FB7"/>
    <w:rsid w:val="003816B2"/>
    <w:rsid w:val="00383F5C"/>
    <w:rsid w:val="00384298"/>
    <w:rsid w:val="00390604"/>
    <w:rsid w:val="003913F4"/>
    <w:rsid w:val="00391963"/>
    <w:rsid w:val="00392750"/>
    <w:rsid w:val="00393740"/>
    <w:rsid w:val="00393ADD"/>
    <w:rsid w:val="00394470"/>
    <w:rsid w:val="00397D6D"/>
    <w:rsid w:val="003A152D"/>
    <w:rsid w:val="003A2AEF"/>
    <w:rsid w:val="003A3A0B"/>
    <w:rsid w:val="003A3F55"/>
    <w:rsid w:val="003A477B"/>
    <w:rsid w:val="003A611C"/>
    <w:rsid w:val="003A6CFF"/>
    <w:rsid w:val="003A7F24"/>
    <w:rsid w:val="003B0E30"/>
    <w:rsid w:val="003B0FC2"/>
    <w:rsid w:val="003B1011"/>
    <w:rsid w:val="003B11F7"/>
    <w:rsid w:val="003B1371"/>
    <w:rsid w:val="003B149A"/>
    <w:rsid w:val="003B1BF9"/>
    <w:rsid w:val="003B2535"/>
    <w:rsid w:val="003B30E1"/>
    <w:rsid w:val="003B5426"/>
    <w:rsid w:val="003B5DB8"/>
    <w:rsid w:val="003B7D0C"/>
    <w:rsid w:val="003C0881"/>
    <w:rsid w:val="003C28F5"/>
    <w:rsid w:val="003C2B64"/>
    <w:rsid w:val="003C36D5"/>
    <w:rsid w:val="003C4740"/>
    <w:rsid w:val="003C497A"/>
    <w:rsid w:val="003C60BF"/>
    <w:rsid w:val="003C6742"/>
    <w:rsid w:val="003C6A20"/>
    <w:rsid w:val="003C6E76"/>
    <w:rsid w:val="003D0F36"/>
    <w:rsid w:val="003D1348"/>
    <w:rsid w:val="003D26BF"/>
    <w:rsid w:val="003D2E45"/>
    <w:rsid w:val="003D30B2"/>
    <w:rsid w:val="003D3A9F"/>
    <w:rsid w:val="003D4E86"/>
    <w:rsid w:val="003D5F8F"/>
    <w:rsid w:val="003D62C7"/>
    <w:rsid w:val="003D695A"/>
    <w:rsid w:val="003D6C85"/>
    <w:rsid w:val="003D6F09"/>
    <w:rsid w:val="003D7626"/>
    <w:rsid w:val="003D7B22"/>
    <w:rsid w:val="003E05A8"/>
    <w:rsid w:val="003E1684"/>
    <w:rsid w:val="003E1977"/>
    <w:rsid w:val="003E2704"/>
    <w:rsid w:val="003E2933"/>
    <w:rsid w:val="003E5C40"/>
    <w:rsid w:val="003E5FF8"/>
    <w:rsid w:val="003E671D"/>
    <w:rsid w:val="003E7CAD"/>
    <w:rsid w:val="003E7CFF"/>
    <w:rsid w:val="003F004F"/>
    <w:rsid w:val="003F0256"/>
    <w:rsid w:val="003F0E7F"/>
    <w:rsid w:val="003F14A6"/>
    <w:rsid w:val="003F26C9"/>
    <w:rsid w:val="003F2AF7"/>
    <w:rsid w:val="003F2B89"/>
    <w:rsid w:val="003F6D84"/>
    <w:rsid w:val="003F6E77"/>
    <w:rsid w:val="003F7631"/>
    <w:rsid w:val="004009C3"/>
    <w:rsid w:val="00400CED"/>
    <w:rsid w:val="004011CE"/>
    <w:rsid w:val="00401320"/>
    <w:rsid w:val="0040143D"/>
    <w:rsid w:val="00401CE9"/>
    <w:rsid w:val="0040268D"/>
    <w:rsid w:val="00403BC7"/>
    <w:rsid w:val="00404540"/>
    <w:rsid w:val="004046C8"/>
    <w:rsid w:val="00405072"/>
    <w:rsid w:val="00405D9D"/>
    <w:rsid w:val="00406773"/>
    <w:rsid w:val="00406979"/>
    <w:rsid w:val="004073F3"/>
    <w:rsid w:val="00411BC8"/>
    <w:rsid w:val="00411DBD"/>
    <w:rsid w:val="00412CC2"/>
    <w:rsid w:val="0041532B"/>
    <w:rsid w:val="00415630"/>
    <w:rsid w:val="00415C16"/>
    <w:rsid w:val="00416335"/>
    <w:rsid w:val="0042184C"/>
    <w:rsid w:val="004220D8"/>
    <w:rsid w:val="00422750"/>
    <w:rsid w:val="004227E2"/>
    <w:rsid w:val="00423B32"/>
    <w:rsid w:val="0042423A"/>
    <w:rsid w:val="00425D42"/>
    <w:rsid w:val="004271B5"/>
    <w:rsid w:val="00430640"/>
    <w:rsid w:val="0043077E"/>
    <w:rsid w:val="0043254F"/>
    <w:rsid w:val="00433030"/>
    <w:rsid w:val="00436774"/>
    <w:rsid w:val="0043677E"/>
    <w:rsid w:val="004403B7"/>
    <w:rsid w:val="004408DE"/>
    <w:rsid w:val="004427B5"/>
    <w:rsid w:val="00445B0D"/>
    <w:rsid w:val="00446686"/>
    <w:rsid w:val="0044671A"/>
    <w:rsid w:val="0044722D"/>
    <w:rsid w:val="00450F16"/>
    <w:rsid w:val="00451001"/>
    <w:rsid w:val="004516D7"/>
    <w:rsid w:val="00453936"/>
    <w:rsid w:val="004547C8"/>
    <w:rsid w:val="00456036"/>
    <w:rsid w:val="004571B1"/>
    <w:rsid w:val="004571EC"/>
    <w:rsid w:val="0045794C"/>
    <w:rsid w:val="0046141D"/>
    <w:rsid w:val="0046335F"/>
    <w:rsid w:val="0046513F"/>
    <w:rsid w:val="00467CD9"/>
    <w:rsid w:val="00467D02"/>
    <w:rsid w:val="00470503"/>
    <w:rsid w:val="004720FD"/>
    <w:rsid w:val="0047343D"/>
    <w:rsid w:val="00474250"/>
    <w:rsid w:val="00477906"/>
    <w:rsid w:val="00477A65"/>
    <w:rsid w:val="00481AAE"/>
    <w:rsid w:val="00483410"/>
    <w:rsid w:val="004842A0"/>
    <w:rsid w:val="004846C4"/>
    <w:rsid w:val="004848A6"/>
    <w:rsid w:val="0048613E"/>
    <w:rsid w:val="0048701E"/>
    <w:rsid w:val="004941EA"/>
    <w:rsid w:val="004955DC"/>
    <w:rsid w:val="00497099"/>
    <w:rsid w:val="0049716F"/>
    <w:rsid w:val="004A0554"/>
    <w:rsid w:val="004A0D41"/>
    <w:rsid w:val="004A2BE1"/>
    <w:rsid w:val="004A2D42"/>
    <w:rsid w:val="004A313C"/>
    <w:rsid w:val="004A374C"/>
    <w:rsid w:val="004A4402"/>
    <w:rsid w:val="004A58C5"/>
    <w:rsid w:val="004A6997"/>
    <w:rsid w:val="004A722F"/>
    <w:rsid w:val="004A732F"/>
    <w:rsid w:val="004A7417"/>
    <w:rsid w:val="004A7D0E"/>
    <w:rsid w:val="004B00D8"/>
    <w:rsid w:val="004B09E7"/>
    <w:rsid w:val="004B1273"/>
    <w:rsid w:val="004B1580"/>
    <w:rsid w:val="004B337B"/>
    <w:rsid w:val="004B36B1"/>
    <w:rsid w:val="004B3C2E"/>
    <w:rsid w:val="004B4405"/>
    <w:rsid w:val="004B5061"/>
    <w:rsid w:val="004B52A2"/>
    <w:rsid w:val="004B5AAF"/>
    <w:rsid w:val="004B5B51"/>
    <w:rsid w:val="004B5EA1"/>
    <w:rsid w:val="004B7038"/>
    <w:rsid w:val="004B70C9"/>
    <w:rsid w:val="004B7BFB"/>
    <w:rsid w:val="004C0472"/>
    <w:rsid w:val="004C0B3A"/>
    <w:rsid w:val="004C2C6A"/>
    <w:rsid w:val="004C3692"/>
    <w:rsid w:val="004C4E9D"/>
    <w:rsid w:val="004C4F3D"/>
    <w:rsid w:val="004C5BD1"/>
    <w:rsid w:val="004C5E2A"/>
    <w:rsid w:val="004C63E8"/>
    <w:rsid w:val="004C65EE"/>
    <w:rsid w:val="004C784D"/>
    <w:rsid w:val="004C7B36"/>
    <w:rsid w:val="004D0909"/>
    <w:rsid w:val="004D1EE6"/>
    <w:rsid w:val="004D266A"/>
    <w:rsid w:val="004D7383"/>
    <w:rsid w:val="004E207C"/>
    <w:rsid w:val="004E2463"/>
    <w:rsid w:val="004E366F"/>
    <w:rsid w:val="004E3F53"/>
    <w:rsid w:val="004E4600"/>
    <w:rsid w:val="004E55BD"/>
    <w:rsid w:val="004E654E"/>
    <w:rsid w:val="004F020C"/>
    <w:rsid w:val="004F2A92"/>
    <w:rsid w:val="004F3583"/>
    <w:rsid w:val="004F4AF2"/>
    <w:rsid w:val="004F5BEC"/>
    <w:rsid w:val="004F67A9"/>
    <w:rsid w:val="004F67FE"/>
    <w:rsid w:val="00500343"/>
    <w:rsid w:val="00500974"/>
    <w:rsid w:val="00500CE2"/>
    <w:rsid w:val="00500D22"/>
    <w:rsid w:val="00500F3A"/>
    <w:rsid w:val="00501723"/>
    <w:rsid w:val="0050268E"/>
    <w:rsid w:val="00505682"/>
    <w:rsid w:val="00505C4E"/>
    <w:rsid w:val="00507332"/>
    <w:rsid w:val="005101D9"/>
    <w:rsid w:val="00514721"/>
    <w:rsid w:val="00515001"/>
    <w:rsid w:val="005176E3"/>
    <w:rsid w:val="005217C6"/>
    <w:rsid w:val="00522929"/>
    <w:rsid w:val="00526138"/>
    <w:rsid w:val="005263CB"/>
    <w:rsid w:val="00527047"/>
    <w:rsid w:val="00527CF3"/>
    <w:rsid w:val="00531263"/>
    <w:rsid w:val="00531710"/>
    <w:rsid w:val="005321AA"/>
    <w:rsid w:val="00532AD0"/>
    <w:rsid w:val="00533A5A"/>
    <w:rsid w:val="00534226"/>
    <w:rsid w:val="005352A2"/>
    <w:rsid w:val="00535672"/>
    <w:rsid w:val="00535F24"/>
    <w:rsid w:val="00537820"/>
    <w:rsid w:val="00537CAB"/>
    <w:rsid w:val="00541C3D"/>
    <w:rsid w:val="00541D32"/>
    <w:rsid w:val="00542BA9"/>
    <w:rsid w:val="00543470"/>
    <w:rsid w:val="00544C91"/>
    <w:rsid w:val="00544E4F"/>
    <w:rsid w:val="00545B6A"/>
    <w:rsid w:val="00546013"/>
    <w:rsid w:val="0054717B"/>
    <w:rsid w:val="00550AFF"/>
    <w:rsid w:val="00551FF6"/>
    <w:rsid w:val="00552A64"/>
    <w:rsid w:val="00552D00"/>
    <w:rsid w:val="00554FF0"/>
    <w:rsid w:val="005565FD"/>
    <w:rsid w:val="005568DA"/>
    <w:rsid w:val="0055739D"/>
    <w:rsid w:val="005621E7"/>
    <w:rsid w:val="00562636"/>
    <w:rsid w:val="00562B5A"/>
    <w:rsid w:val="00563413"/>
    <w:rsid w:val="00563BEF"/>
    <w:rsid w:val="00564C49"/>
    <w:rsid w:val="005654B3"/>
    <w:rsid w:val="005658D7"/>
    <w:rsid w:val="00572968"/>
    <w:rsid w:val="0057323E"/>
    <w:rsid w:val="00573317"/>
    <w:rsid w:val="005737DB"/>
    <w:rsid w:val="0057401B"/>
    <w:rsid w:val="005752F2"/>
    <w:rsid w:val="00575A32"/>
    <w:rsid w:val="00575D41"/>
    <w:rsid w:val="0057635F"/>
    <w:rsid w:val="005766DE"/>
    <w:rsid w:val="005774E7"/>
    <w:rsid w:val="00580177"/>
    <w:rsid w:val="005837BC"/>
    <w:rsid w:val="00585F72"/>
    <w:rsid w:val="00586153"/>
    <w:rsid w:val="0058620D"/>
    <w:rsid w:val="00587162"/>
    <w:rsid w:val="00587482"/>
    <w:rsid w:val="00587886"/>
    <w:rsid w:val="00587F62"/>
    <w:rsid w:val="005905AB"/>
    <w:rsid w:val="00590B72"/>
    <w:rsid w:val="00592012"/>
    <w:rsid w:val="00593413"/>
    <w:rsid w:val="00593F5D"/>
    <w:rsid w:val="00594572"/>
    <w:rsid w:val="00596489"/>
    <w:rsid w:val="00597889"/>
    <w:rsid w:val="005A0740"/>
    <w:rsid w:val="005A0B09"/>
    <w:rsid w:val="005A1550"/>
    <w:rsid w:val="005A6AF6"/>
    <w:rsid w:val="005A7D67"/>
    <w:rsid w:val="005B1019"/>
    <w:rsid w:val="005B1F09"/>
    <w:rsid w:val="005B4619"/>
    <w:rsid w:val="005B6641"/>
    <w:rsid w:val="005B681D"/>
    <w:rsid w:val="005B75E8"/>
    <w:rsid w:val="005B7973"/>
    <w:rsid w:val="005B7E67"/>
    <w:rsid w:val="005C1139"/>
    <w:rsid w:val="005C190C"/>
    <w:rsid w:val="005C1C07"/>
    <w:rsid w:val="005C322A"/>
    <w:rsid w:val="005C3438"/>
    <w:rsid w:val="005C3629"/>
    <w:rsid w:val="005C3FF4"/>
    <w:rsid w:val="005C625E"/>
    <w:rsid w:val="005C77B3"/>
    <w:rsid w:val="005C7869"/>
    <w:rsid w:val="005C7FA9"/>
    <w:rsid w:val="005D1A92"/>
    <w:rsid w:val="005D1BDE"/>
    <w:rsid w:val="005D2AFE"/>
    <w:rsid w:val="005D338E"/>
    <w:rsid w:val="005D430E"/>
    <w:rsid w:val="005D44FC"/>
    <w:rsid w:val="005D456D"/>
    <w:rsid w:val="005D5069"/>
    <w:rsid w:val="005D785B"/>
    <w:rsid w:val="005E0A20"/>
    <w:rsid w:val="005E1420"/>
    <w:rsid w:val="005E1EF5"/>
    <w:rsid w:val="005E355C"/>
    <w:rsid w:val="005E3F17"/>
    <w:rsid w:val="005E3F77"/>
    <w:rsid w:val="005E4077"/>
    <w:rsid w:val="005E4E3B"/>
    <w:rsid w:val="005E6801"/>
    <w:rsid w:val="005E7A54"/>
    <w:rsid w:val="005F136B"/>
    <w:rsid w:val="005F1587"/>
    <w:rsid w:val="005F764B"/>
    <w:rsid w:val="005F7C6E"/>
    <w:rsid w:val="00600D01"/>
    <w:rsid w:val="00601498"/>
    <w:rsid w:val="00602D95"/>
    <w:rsid w:val="00604CE5"/>
    <w:rsid w:val="00605573"/>
    <w:rsid w:val="006056B8"/>
    <w:rsid w:val="00605909"/>
    <w:rsid w:val="00606321"/>
    <w:rsid w:val="00610649"/>
    <w:rsid w:val="00610834"/>
    <w:rsid w:val="00611D84"/>
    <w:rsid w:val="00612350"/>
    <w:rsid w:val="006127C4"/>
    <w:rsid w:val="0061302D"/>
    <w:rsid w:val="006131D4"/>
    <w:rsid w:val="006144B2"/>
    <w:rsid w:val="00614775"/>
    <w:rsid w:val="00615BA6"/>
    <w:rsid w:val="006161A4"/>
    <w:rsid w:val="0061726F"/>
    <w:rsid w:val="00620579"/>
    <w:rsid w:val="0062077D"/>
    <w:rsid w:val="00620BA8"/>
    <w:rsid w:val="006211CB"/>
    <w:rsid w:val="0062138A"/>
    <w:rsid w:val="00622134"/>
    <w:rsid w:val="00622199"/>
    <w:rsid w:val="0062262C"/>
    <w:rsid w:val="006226EF"/>
    <w:rsid w:val="00622ADD"/>
    <w:rsid w:val="00623336"/>
    <w:rsid w:val="006233D2"/>
    <w:rsid w:val="00625BDB"/>
    <w:rsid w:val="006266C5"/>
    <w:rsid w:val="00626AE8"/>
    <w:rsid w:val="006320DB"/>
    <w:rsid w:val="006323F2"/>
    <w:rsid w:val="006332E6"/>
    <w:rsid w:val="00635A7D"/>
    <w:rsid w:val="00635BA5"/>
    <w:rsid w:val="00635C48"/>
    <w:rsid w:val="006360DD"/>
    <w:rsid w:val="00640113"/>
    <w:rsid w:val="00640D93"/>
    <w:rsid w:val="0064174E"/>
    <w:rsid w:val="00642B12"/>
    <w:rsid w:val="00643B32"/>
    <w:rsid w:val="00644C5A"/>
    <w:rsid w:val="00645B70"/>
    <w:rsid w:val="00645D7B"/>
    <w:rsid w:val="006469E2"/>
    <w:rsid w:val="00646DFE"/>
    <w:rsid w:val="00647782"/>
    <w:rsid w:val="0065085F"/>
    <w:rsid w:val="00651A6C"/>
    <w:rsid w:val="00651CC5"/>
    <w:rsid w:val="00651F02"/>
    <w:rsid w:val="0065295E"/>
    <w:rsid w:val="006540B6"/>
    <w:rsid w:val="00655EF7"/>
    <w:rsid w:val="00657577"/>
    <w:rsid w:val="00657FF8"/>
    <w:rsid w:val="00660430"/>
    <w:rsid w:val="00660C23"/>
    <w:rsid w:val="00662E14"/>
    <w:rsid w:val="00664B95"/>
    <w:rsid w:val="00664F58"/>
    <w:rsid w:val="00664FD3"/>
    <w:rsid w:val="00665AF1"/>
    <w:rsid w:val="00667945"/>
    <w:rsid w:val="00667B96"/>
    <w:rsid w:val="0067292E"/>
    <w:rsid w:val="00672D2F"/>
    <w:rsid w:val="00672D39"/>
    <w:rsid w:val="00674AB9"/>
    <w:rsid w:val="00674D47"/>
    <w:rsid w:val="006754C2"/>
    <w:rsid w:val="006756F1"/>
    <w:rsid w:val="006758B7"/>
    <w:rsid w:val="006759B8"/>
    <w:rsid w:val="00677E6C"/>
    <w:rsid w:val="006805E3"/>
    <w:rsid w:val="0068137D"/>
    <w:rsid w:val="0068190E"/>
    <w:rsid w:val="0068291C"/>
    <w:rsid w:val="0068326E"/>
    <w:rsid w:val="00683FC1"/>
    <w:rsid w:val="00684889"/>
    <w:rsid w:val="00686D51"/>
    <w:rsid w:val="0068702A"/>
    <w:rsid w:val="00687359"/>
    <w:rsid w:val="006874F5"/>
    <w:rsid w:val="00690E27"/>
    <w:rsid w:val="00692295"/>
    <w:rsid w:val="00697DBC"/>
    <w:rsid w:val="006A0754"/>
    <w:rsid w:val="006A0AB2"/>
    <w:rsid w:val="006A0F60"/>
    <w:rsid w:val="006A18BB"/>
    <w:rsid w:val="006A24C5"/>
    <w:rsid w:val="006A3EAE"/>
    <w:rsid w:val="006A512D"/>
    <w:rsid w:val="006A6622"/>
    <w:rsid w:val="006A6FD2"/>
    <w:rsid w:val="006B12A2"/>
    <w:rsid w:val="006B1C92"/>
    <w:rsid w:val="006B2550"/>
    <w:rsid w:val="006B2DB9"/>
    <w:rsid w:val="006B2FBB"/>
    <w:rsid w:val="006B425E"/>
    <w:rsid w:val="006B4548"/>
    <w:rsid w:val="006B546F"/>
    <w:rsid w:val="006B5E2B"/>
    <w:rsid w:val="006C1EF0"/>
    <w:rsid w:val="006C3E95"/>
    <w:rsid w:val="006C40E2"/>
    <w:rsid w:val="006C4B4C"/>
    <w:rsid w:val="006C585E"/>
    <w:rsid w:val="006D008A"/>
    <w:rsid w:val="006D0B61"/>
    <w:rsid w:val="006D1668"/>
    <w:rsid w:val="006D2233"/>
    <w:rsid w:val="006D4384"/>
    <w:rsid w:val="006D4C11"/>
    <w:rsid w:val="006D7C0E"/>
    <w:rsid w:val="006E101C"/>
    <w:rsid w:val="006E3A69"/>
    <w:rsid w:val="006E5C06"/>
    <w:rsid w:val="006E5CFB"/>
    <w:rsid w:val="006E60DB"/>
    <w:rsid w:val="006E7802"/>
    <w:rsid w:val="006E793E"/>
    <w:rsid w:val="006E7B34"/>
    <w:rsid w:val="006E7E8E"/>
    <w:rsid w:val="006F0052"/>
    <w:rsid w:val="006F00CF"/>
    <w:rsid w:val="006F0EDB"/>
    <w:rsid w:val="006F0FAD"/>
    <w:rsid w:val="006F1450"/>
    <w:rsid w:val="006F16BB"/>
    <w:rsid w:val="006F2D1C"/>
    <w:rsid w:val="006F2DB7"/>
    <w:rsid w:val="006F4175"/>
    <w:rsid w:val="006F53DA"/>
    <w:rsid w:val="006F6F32"/>
    <w:rsid w:val="006F71A0"/>
    <w:rsid w:val="006F72DD"/>
    <w:rsid w:val="006F748B"/>
    <w:rsid w:val="007015D4"/>
    <w:rsid w:val="0070214A"/>
    <w:rsid w:val="00702258"/>
    <w:rsid w:val="00702D90"/>
    <w:rsid w:val="0070415A"/>
    <w:rsid w:val="0070489D"/>
    <w:rsid w:val="007048E4"/>
    <w:rsid w:val="00705807"/>
    <w:rsid w:val="00707119"/>
    <w:rsid w:val="00711DE7"/>
    <w:rsid w:val="00714392"/>
    <w:rsid w:val="00714E13"/>
    <w:rsid w:val="007159F6"/>
    <w:rsid w:val="00717B0D"/>
    <w:rsid w:val="0072068D"/>
    <w:rsid w:val="00721811"/>
    <w:rsid w:val="007219F0"/>
    <w:rsid w:val="00721D43"/>
    <w:rsid w:val="00722BF2"/>
    <w:rsid w:val="007237AB"/>
    <w:rsid w:val="0072533E"/>
    <w:rsid w:val="0072544C"/>
    <w:rsid w:val="00725BED"/>
    <w:rsid w:val="00726DBA"/>
    <w:rsid w:val="007302D0"/>
    <w:rsid w:val="007307C3"/>
    <w:rsid w:val="00731A8E"/>
    <w:rsid w:val="00731F65"/>
    <w:rsid w:val="00732AC0"/>
    <w:rsid w:val="00736676"/>
    <w:rsid w:val="007370AB"/>
    <w:rsid w:val="00737A71"/>
    <w:rsid w:val="00737B2B"/>
    <w:rsid w:val="00740178"/>
    <w:rsid w:val="007421A6"/>
    <w:rsid w:val="00742AF1"/>
    <w:rsid w:val="0074302B"/>
    <w:rsid w:val="007433B0"/>
    <w:rsid w:val="00745688"/>
    <w:rsid w:val="00747B14"/>
    <w:rsid w:val="00747F07"/>
    <w:rsid w:val="00751E59"/>
    <w:rsid w:val="00752084"/>
    <w:rsid w:val="007523AD"/>
    <w:rsid w:val="007526A7"/>
    <w:rsid w:val="007526F2"/>
    <w:rsid w:val="0075543D"/>
    <w:rsid w:val="00755745"/>
    <w:rsid w:val="00756B35"/>
    <w:rsid w:val="00763F46"/>
    <w:rsid w:val="007656B8"/>
    <w:rsid w:val="00766DA0"/>
    <w:rsid w:val="007678D1"/>
    <w:rsid w:val="00767B17"/>
    <w:rsid w:val="00771B37"/>
    <w:rsid w:val="00774134"/>
    <w:rsid w:val="007741B4"/>
    <w:rsid w:val="0077536B"/>
    <w:rsid w:val="00781028"/>
    <w:rsid w:val="0078192C"/>
    <w:rsid w:val="00784E44"/>
    <w:rsid w:val="0078518A"/>
    <w:rsid w:val="0078544E"/>
    <w:rsid w:val="00785DF1"/>
    <w:rsid w:val="00786241"/>
    <w:rsid w:val="007909E5"/>
    <w:rsid w:val="00790B2F"/>
    <w:rsid w:val="00791A21"/>
    <w:rsid w:val="007933A5"/>
    <w:rsid w:val="007934E3"/>
    <w:rsid w:val="00795FE2"/>
    <w:rsid w:val="007A0C82"/>
    <w:rsid w:val="007A1588"/>
    <w:rsid w:val="007A28AF"/>
    <w:rsid w:val="007A2E68"/>
    <w:rsid w:val="007A52E9"/>
    <w:rsid w:val="007A5738"/>
    <w:rsid w:val="007A59C4"/>
    <w:rsid w:val="007A6F60"/>
    <w:rsid w:val="007A7586"/>
    <w:rsid w:val="007B2641"/>
    <w:rsid w:val="007B598F"/>
    <w:rsid w:val="007B5F3F"/>
    <w:rsid w:val="007B7027"/>
    <w:rsid w:val="007B7803"/>
    <w:rsid w:val="007C001A"/>
    <w:rsid w:val="007C0B8B"/>
    <w:rsid w:val="007C247B"/>
    <w:rsid w:val="007C3433"/>
    <w:rsid w:val="007C391E"/>
    <w:rsid w:val="007C3D8A"/>
    <w:rsid w:val="007C5522"/>
    <w:rsid w:val="007C687E"/>
    <w:rsid w:val="007D034F"/>
    <w:rsid w:val="007D1890"/>
    <w:rsid w:val="007D5F2A"/>
    <w:rsid w:val="007D66B4"/>
    <w:rsid w:val="007D68A8"/>
    <w:rsid w:val="007D7DA9"/>
    <w:rsid w:val="007E1FF1"/>
    <w:rsid w:val="007E20DB"/>
    <w:rsid w:val="007E240C"/>
    <w:rsid w:val="007E25F0"/>
    <w:rsid w:val="007E38FE"/>
    <w:rsid w:val="007E3B32"/>
    <w:rsid w:val="007E4A91"/>
    <w:rsid w:val="007E4CA5"/>
    <w:rsid w:val="007E4CAF"/>
    <w:rsid w:val="007E509A"/>
    <w:rsid w:val="007E5D6D"/>
    <w:rsid w:val="007E5D75"/>
    <w:rsid w:val="007E60D4"/>
    <w:rsid w:val="007E6837"/>
    <w:rsid w:val="007F0D0C"/>
    <w:rsid w:val="007F13EF"/>
    <w:rsid w:val="007F6909"/>
    <w:rsid w:val="007F73F0"/>
    <w:rsid w:val="008011CE"/>
    <w:rsid w:val="00801E09"/>
    <w:rsid w:val="008022FA"/>
    <w:rsid w:val="00804074"/>
    <w:rsid w:val="00804154"/>
    <w:rsid w:val="00804466"/>
    <w:rsid w:val="0080518F"/>
    <w:rsid w:val="00805247"/>
    <w:rsid w:val="008058AA"/>
    <w:rsid w:val="00805B6D"/>
    <w:rsid w:val="00805F8B"/>
    <w:rsid w:val="0080615D"/>
    <w:rsid w:val="00806B0B"/>
    <w:rsid w:val="00807A93"/>
    <w:rsid w:val="00810A12"/>
    <w:rsid w:val="0081147E"/>
    <w:rsid w:val="0081194D"/>
    <w:rsid w:val="00813352"/>
    <w:rsid w:val="008139E8"/>
    <w:rsid w:val="00813CC2"/>
    <w:rsid w:val="008147ED"/>
    <w:rsid w:val="008159F1"/>
    <w:rsid w:val="008167A5"/>
    <w:rsid w:val="008168E1"/>
    <w:rsid w:val="00820D38"/>
    <w:rsid w:val="008221CB"/>
    <w:rsid w:val="00822437"/>
    <w:rsid w:val="008230D1"/>
    <w:rsid w:val="00823FB0"/>
    <w:rsid w:val="00825E96"/>
    <w:rsid w:val="00826AA0"/>
    <w:rsid w:val="0082704C"/>
    <w:rsid w:val="008305BC"/>
    <w:rsid w:val="008311DB"/>
    <w:rsid w:val="008313B7"/>
    <w:rsid w:val="00831626"/>
    <w:rsid w:val="00831EB3"/>
    <w:rsid w:val="0083339A"/>
    <w:rsid w:val="008340DF"/>
    <w:rsid w:val="00835A3F"/>
    <w:rsid w:val="008372A2"/>
    <w:rsid w:val="00840695"/>
    <w:rsid w:val="0084219E"/>
    <w:rsid w:val="00842E6B"/>
    <w:rsid w:val="00842F6D"/>
    <w:rsid w:val="008438D0"/>
    <w:rsid w:val="0084423C"/>
    <w:rsid w:val="0084519C"/>
    <w:rsid w:val="00846C13"/>
    <w:rsid w:val="00846CA9"/>
    <w:rsid w:val="0084730F"/>
    <w:rsid w:val="00850ECD"/>
    <w:rsid w:val="008511EE"/>
    <w:rsid w:val="00852B42"/>
    <w:rsid w:val="00855DDF"/>
    <w:rsid w:val="00856093"/>
    <w:rsid w:val="00857128"/>
    <w:rsid w:val="00861343"/>
    <w:rsid w:val="00861474"/>
    <w:rsid w:val="00862171"/>
    <w:rsid w:val="00862185"/>
    <w:rsid w:val="00862819"/>
    <w:rsid w:val="00864047"/>
    <w:rsid w:val="00865696"/>
    <w:rsid w:val="00866471"/>
    <w:rsid w:val="008665E9"/>
    <w:rsid w:val="0087334B"/>
    <w:rsid w:val="00874930"/>
    <w:rsid w:val="00874CE7"/>
    <w:rsid w:val="00875430"/>
    <w:rsid w:val="00880A20"/>
    <w:rsid w:val="0088130E"/>
    <w:rsid w:val="00881614"/>
    <w:rsid w:val="008828A6"/>
    <w:rsid w:val="00883564"/>
    <w:rsid w:val="00883E65"/>
    <w:rsid w:val="008841D9"/>
    <w:rsid w:val="008851DB"/>
    <w:rsid w:val="00887909"/>
    <w:rsid w:val="00890BF5"/>
    <w:rsid w:val="008925CC"/>
    <w:rsid w:val="00892D72"/>
    <w:rsid w:val="00893A8E"/>
    <w:rsid w:val="008945EC"/>
    <w:rsid w:val="00894ED8"/>
    <w:rsid w:val="008957B4"/>
    <w:rsid w:val="008A0023"/>
    <w:rsid w:val="008A0E93"/>
    <w:rsid w:val="008A0EE4"/>
    <w:rsid w:val="008A1E1D"/>
    <w:rsid w:val="008A2901"/>
    <w:rsid w:val="008A2922"/>
    <w:rsid w:val="008A4140"/>
    <w:rsid w:val="008A4494"/>
    <w:rsid w:val="008A58B8"/>
    <w:rsid w:val="008A5F45"/>
    <w:rsid w:val="008A604D"/>
    <w:rsid w:val="008A629A"/>
    <w:rsid w:val="008A64D2"/>
    <w:rsid w:val="008A7198"/>
    <w:rsid w:val="008A7A19"/>
    <w:rsid w:val="008A7B48"/>
    <w:rsid w:val="008B0203"/>
    <w:rsid w:val="008B0CF5"/>
    <w:rsid w:val="008B1D03"/>
    <w:rsid w:val="008B1DF0"/>
    <w:rsid w:val="008B2CBE"/>
    <w:rsid w:val="008B435B"/>
    <w:rsid w:val="008B455A"/>
    <w:rsid w:val="008B46BE"/>
    <w:rsid w:val="008B4D57"/>
    <w:rsid w:val="008B7298"/>
    <w:rsid w:val="008C07DC"/>
    <w:rsid w:val="008C23C3"/>
    <w:rsid w:val="008C241B"/>
    <w:rsid w:val="008C2C26"/>
    <w:rsid w:val="008C38B1"/>
    <w:rsid w:val="008C5401"/>
    <w:rsid w:val="008C5654"/>
    <w:rsid w:val="008C5677"/>
    <w:rsid w:val="008C5768"/>
    <w:rsid w:val="008C5FBA"/>
    <w:rsid w:val="008C6A49"/>
    <w:rsid w:val="008C7923"/>
    <w:rsid w:val="008D0E55"/>
    <w:rsid w:val="008D1D48"/>
    <w:rsid w:val="008D2173"/>
    <w:rsid w:val="008D36E2"/>
    <w:rsid w:val="008D3851"/>
    <w:rsid w:val="008D4114"/>
    <w:rsid w:val="008D701B"/>
    <w:rsid w:val="008E02A0"/>
    <w:rsid w:val="008E098B"/>
    <w:rsid w:val="008E0A39"/>
    <w:rsid w:val="008E1230"/>
    <w:rsid w:val="008E13F2"/>
    <w:rsid w:val="008E1556"/>
    <w:rsid w:val="008E1B90"/>
    <w:rsid w:val="008E26B4"/>
    <w:rsid w:val="008E2A58"/>
    <w:rsid w:val="008E3DDC"/>
    <w:rsid w:val="008E607C"/>
    <w:rsid w:val="008E67CD"/>
    <w:rsid w:val="008E6D06"/>
    <w:rsid w:val="008E7DBE"/>
    <w:rsid w:val="008E7E34"/>
    <w:rsid w:val="008F1D36"/>
    <w:rsid w:val="008F22BC"/>
    <w:rsid w:val="008F2A4B"/>
    <w:rsid w:val="008F2A54"/>
    <w:rsid w:val="008F4540"/>
    <w:rsid w:val="008F6496"/>
    <w:rsid w:val="008F672A"/>
    <w:rsid w:val="008F6A9A"/>
    <w:rsid w:val="008F6B1A"/>
    <w:rsid w:val="00900412"/>
    <w:rsid w:val="00900622"/>
    <w:rsid w:val="009008BC"/>
    <w:rsid w:val="00901952"/>
    <w:rsid w:val="00902BB9"/>
    <w:rsid w:val="009037F3"/>
    <w:rsid w:val="00904559"/>
    <w:rsid w:val="0090493A"/>
    <w:rsid w:val="009058AA"/>
    <w:rsid w:val="00905E3E"/>
    <w:rsid w:val="00906D17"/>
    <w:rsid w:val="00907805"/>
    <w:rsid w:val="00910B7C"/>
    <w:rsid w:val="00911D42"/>
    <w:rsid w:val="009140B2"/>
    <w:rsid w:val="00916565"/>
    <w:rsid w:val="00917A66"/>
    <w:rsid w:val="009239EC"/>
    <w:rsid w:val="009239FE"/>
    <w:rsid w:val="00923C69"/>
    <w:rsid w:val="00924C29"/>
    <w:rsid w:val="009252CB"/>
    <w:rsid w:val="00925619"/>
    <w:rsid w:val="00926A49"/>
    <w:rsid w:val="00926BFA"/>
    <w:rsid w:val="00927334"/>
    <w:rsid w:val="0092741E"/>
    <w:rsid w:val="0092766C"/>
    <w:rsid w:val="00927E4F"/>
    <w:rsid w:val="00930946"/>
    <w:rsid w:val="00931E4B"/>
    <w:rsid w:val="00935553"/>
    <w:rsid w:val="0093683F"/>
    <w:rsid w:val="00942865"/>
    <w:rsid w:val="00943FCB"/>
    <w:rsid w:val="009446D1"/>
    <w:rsid w:val="00944AAD"/>
    <w:rsid w:val="00944EDC"/>
    <w:rsid w:val="00946F4B"/>
    <w:rsid w:val="00952803"/>
    <w:rsid w:val="009536C0"/>
    <w:rsid w:val="00954EF3"/>
    <w:rsid w:val="00956BB7"/>
    <w:rsid w:val="0095766B"/>
    <w:rsid w:val="009608A9"/>
    <w:rsid w:val="009609BE"/>
    <w:rsid w:val="00961DBD"/>
    <w:rsid w:val="009624BC"/>
    <w:rsid w:val="00963129"/>
    <w:rsid w:val="00963FCB"/>
    <w:rsid w:val="0096439B"/>
    <w:rsid w:val="00965549"/>
    <w:rsid w:val="00966371"/>
    <w:rsid w:val="00970268"/>
    <w:rsid w:val="009709CC"/>
    <w:rsid w:val="009728AC"/>
    <w:rsid w:val="0097330A"/>
    <w:rsid w:val="0097373C"/>
    <w:rsid w:val="00974BC4"/>
    <w:rsid w:val="00974EAF"/>
    <w:rsid w:val="00976953"/>
    <w:rsid w:val="00980355"/>
    <w:rsid w:val="00980F9E"/>
    <w:rsid w:val="009822AD"/>
    <w:rsid w:val="00982462"/>
    <w:rsid w:val="009827F5"/>
    <w:rsid w:val="00982E2B"/>
    <w:rsid w:val="00983757"/>
    <w:rsid w:val="0098401C"/>
    <w:rsid w:val="00984A04"/>
    <w:rsid w:val="0098537C"/>
    <w:rsid w:val="00985489"/>
    <w:rsid w:val="00986048"/>
    <w:rsid w:val="0098624D"/>
    <w:rsid w:val="0098733D"/>
    <w:rsid w:val="00987752"/>
    <w:rsid w:val="00990174"/>
    <w:rsid w:val="009926FA"/>
    <w:rsid w:val="00992C80"/>
    <w:rsid w:val="0099359B"/>
    <w:rsid w:val="0099449D"/>
    <w:rsid w:val="00995722"/>
    <w:rsid w:val="00995BF9"/>
    <w:rsid w:val="00995C9B"/>
    <w:rsid w:val="00997AB3"/>
    <w:rsid w:val="009A0840"/>
    <w:rsid w:val="009A1401"/>
    <w:rsid w:val="009A1E4E"/>
    <w:rsid w:val="009A2AC6"/>
    <w:rsid w:val="009A2E96"/>
    <w:rsid w:val="009A36CD"/>
    <w:rsid w:val="009A5187"/>
    <w:rsid w:val="009A6B8F"/>
    <w:rsid w:val="009A7FAE"/>
    <w:rsid w:val="009B09B2"/>
    <w:rsid w:val="009B1123"/>
    <w:rsid w:val="009B4499"/>
    <w:rsid w:val="009B697F"/>
    <w:rsid w:val="009B6F8A"/>
    <w:rsid w:val="009C0FE1"/>
    <w:rsid w:val="009C1FB3"/>
    <w:rsid w:val="009C2D73"/>
    <w:rsid w:val="009C45EC"/>
    <w:rsid w:val="009C601E"/>
    <w:rsid w:val="009C6277"/>
    <w:rsid w:val="009C6E4E"/>
    <w:rsid w:val="009C728F"/>
    <w:rsid w:val="009D11CA"/>
    <w:rsid w:val="009D166A"/>
    <w:rsid w:val="009D20D2"/>
    <w:rsid w:val="009D6230"/>
    <w:rsid w:val="009D6A90"/>
    <w:rsid w:val="009E03C2"/>
    <w:rsid w:val="009E178C"/>
    <w:rsid w:val="009E2ED2"/>
    <w:rsid w:val="009E2F0A"/>
    <w:rsid w:val="009E6222"/>
    <w:rsid w:val="009E667F"/>
    <w:rsid w:val="009E6AFA"/>
    <w:rsid w:val="009E7097"/>
    <w:rsid w:val="009E7A15"/>
    <w:rsid w:val="009E7C2A"/>
    <w:rsid w:val="009F16DE"/>
    <w:rsid w:val="009F31D8"/>
    <w:rsid w:val="009F34C9"/>
    <w:rsid w:val="009F4AD1"/>
    <w:rsid w:val="009F4F84"/>
    <w:rsid w:val="009F7049"/>
    <w:rsid w:val="009F7F38"/>
    <w:rsid w:val="00A006F2"/>
    <w:rsid w:val="00A01A36"/>
    <w:rsid w:val="00A05331"/>
    <w:rsid w:val="00A05956"/>
    <w:rsid w:val="00A115FD"/>
    <w:rsid w:val="00A139EE"/>
    <w:rsid w:val="00A1403A"/>
    <w:rsid w:val="00A1477D"/>
    <w:rsid w:val="00A14BF0"/>
    <w:rsid w:val="00A14E71"/>
    <w:rsid w:val="00A16BB4"/>
    <w:rsid w:val="00A176C3"/>
    <w:rsid w:val="00A20B4A"/>
    <w:rsid w:val="00A21830"/>
    <w:rsid w:val="00A21C85"/>
    <w:rsid w:val="00A222BE"/>
    <w:rsid w:val="00A24489"/>
    <w:rsid w:val="00A24A72"/>
    <w:rsid w:val="00A24C2D"/>
    <w:rsid w:val="00A267D0"/>
    <w:rsid w:val="00A26A36"/>
    <w:rsid w:val="00A27F2A"/>
    <w:rsid w:val="00A27F9B"/>
    <w:rsid w:val="00A3037B"/>
    <w:rsid w:val="00A31A50"/>
    <w:rsid w:val="00A31D45"/>
    <w:rsid w:val="00A334A6"/>
    <w:rsid w:val="00A3498F"/>
    <w:rsid w:val="00A34A20"/>
    <w:rsid w:val="00A3564F"/>
    <w:rsid w:val="00A361BC"/>
    <w:rsid w:val="00A37D6E"/>
    <w:rsid w:val="00A40F8F"/>
    <w:rsid w:val="00A424F5"/>
    <w:rsid w:val="00A42E57"/>
    <w:rsid w:val="00A43871"/>
    <w:rsid w:val="00A452B0"/>
    <w:rsid w:val="00A45328"/>
    <w:rsid w:val="00A45672"/>
    <w:rsid w:val="00A45838"/>
    <w:rsid w:val="00A476B7"/>
    <w:rsid w:val="00A5039D"/>
    <w:rsid w:val="00A50EA5"/>
    <w:rsid w:val="00A5137D"/>
    <w:rsid w:val="00A565E6"/>
    <w:rsid w:val="00A603BE"/>
    <w:rsid w:val="00A62B45"/>
    <w:rsid w:val="00A63301"/>
    <w:rsid w:val="00A64362"/>
    <w:rsid w:val="00A65029"/>
    <w:rsid w:val="00A65A76"/>
    <w:rsid w:val="00A65FED"/>
    <w:rsid w:val="00A66032"/>
    <w:rsid w:val="00A666F8"/>
    <w:rsid w:val="00A67BDA"/>
    <w:rsid w:val="00A70BC7"/>
    <w:rsid w:val="00A7283D"/>
    <w:rsid w:val="00A7304D"/>
    <w:rsid w:val="00A7603E"/>
    <w:rsid w:val="00A77E33"/>
    <w:rsid w:val="00A80891"/>
    <w:rsid w:val="00A81E47"/>
    <w:rsid w:val="00A83329"/>
    <w:rsid w:val="00A8372C"/>
    <w:rsid w:val="00A8425D"/>
    <w:rsid w:val="00A86710"/>
    <w:rsid w:val="00A87E9B"/>
    <w:rsid w:val="00A9056A"/>
    <w:rsid w:val="00A90B8A"/>
    <w:rsid w:val="00A9137C"/>
    <w:rsid w:val="00A91729"/>
    <w:rsid w:val="00A9194B"/>
    <w:rsid w:val="00A93618"/>
    <w:rsid w:val="00A93F35"/>
    <w:rsid w:val="00A949E1"/>
    <w:rsid w:val="00A94B9C"/>
    <w:rsid w:val="00A9591E"/>
    <w:rsid w:val="00A96DE4"/>
    <w:rsid w:val="00A9786D"/>
    <w:rsid w:val="00A97E06"/>
    <w:rsid w:val="00AA037D"/>
    <w:rsid w:val="00AA0582"/>
    <w:rsid w:val="00AA287F"/>
    <w:rsid w:val="00AA437D"/>
    <w:rsid w:val="00AA74B5"/>
    <w:rsid w:val="00AB003D"/>
    <w:rsid w:val="00AB0211"/>
    <w:rsid w:val="00AB02CC"/>
    <w:rsid w:val="00AB2E06"/>
    <w:rsid w:val="00AB4B19"/>
    <w:rsid w:val="00AB6BD1"/>
    <w:rsid w:val="00AC23F0"/>
    <w:rsid w:val="00AC4944"/>
    <w:rsid w:val="00AC4F82"/>
    <w:rsid w:val="00AC62CC"/>
    <w:rsid w:val="00AC634B"/>
    <w:rsid w:val="00AC7851"/>
    <w:rsid w:val="00AD019B"/>
    <w:rsid w:val="00AD13D6"/>
    <w:rsid w:val="00AD19CA"/>
    <w:rsid w:val="00AD3B3D"/>
    <w:rsid w:val="00AD456E"/>
    <w:rsid w:val="00AD5867"/>
    <w:rsid w:val="00AD620F"/>
    <w:rsid w:val="00AD68A2"/>
    <w:rsid w:val="00AE0CC3"/>
    <w:rsid w:val="00AE369D"/>
    <w:rsid w:val="00AE3D74"/>
    <w:rsid w:val="00AE5269"/>
    <w:rsid w:val="00AE5C00"/>
    <w:rsid w:val="00AE6701"/>
    <w:rsid w:val="00AF06E9"/>
    <w:rsid w:val="00AF0758"/>
    <w:rsid w:val="00AF0CEF"/>
    <w:rsid w:val="00AF434F"/>
    <w:rsid w:val="00AF588F"/>
    <w:rsid w:val="00AF71B8"/>
    <w:rsid w:val="00AF7715"/>
    <w:rsid w:val="00AF78CE"/>
    <w:rsid w:val="00AF7DBB"/>
    <w:rsid w:val="00B0091C"/>
    <w:rsid w:val="00B01F6D"/>
    <w:rsid w:val="00B03489"/>
    <w:rsid w:val="00B03AAA"/>
    <w:rsid w:val="00B03AAF"/>
    <w:rsid w:val="00B0419A"/>
    <w:rsid w:val="00B0445A"/>
    <w:rsid w:val="00B0539B"/>
    <w:rsid w:val="00B069AC"/>
    <w:rsid w:val="00B06F5F"/>
    <w:rsid w:val="00B072DE"/>
    <w:rsid w:val="00B11743"/>
    <w:rsid w:val="00B13AAD"/>
    <w:rsid w:val="00B13C60"/>
    <w:rsid w:val="00B13E21"/>
    <w:rsid w:val="00B1651A"/>
    <w:rsid w:val="00B17282"/>
    <w:rsid w:val="00B17480"/>
    <w:rsid w:val="00B20842"/>
    <w:rsid w:val="00B21AA5"/>
    <w:rsid w:val="00B21EF8"/>
    <w:rsid w:val="00B23885"/>
    <w:rsid w:val="00B23C27"/>
    <w:rsid w:val="00B26415"/>
    <w:rsid w:val="00B3266C"/>
    <w:rsid w:val="00B331B4"/>
    <w:rsid w:val="00B33912"/>
    <w:rsid w:val="00B33DE0"/>
    <w:rsid w:val="00B35A85"/>
    <w:rsid w:val="00B362AB"/>
    <w:rsid w:val="00B36F94"/>
    <w:rsid w:val="00B37877"/>
    <w:rsid w:val="00B37F78"/>
    <w:rsid w:val="00B40009"/>
    <w:rsid w:val="00B4325C"/>
    <w:rsid w:val="00B44278"/>
    <w:rsid w:val="00B4590E"/>
    <w:rsid w:val="00B46C34"/>
    <w:rsid w:val="00B4744C"/>
    <w:rsid w:val="00B53E16"/>
    <w:rsid w:val="00B54A6A"/>
    <w:rsid w:val="00B5500C"/>
    <w:rsid w:val="00B55512"/>
    <w:rsid w:val="00B55D0C"/>
    <w:rsid w:val="00B578A3"/>
    <w:rsid w:val="00B57AE8"/>
    <w:rsid w:val="00B60636"/>
    <w:rsid w:val="00B6203C"/>
    <w:rsid w:val="00B62D82"/>
    <w:rsid w:val="00B63D69"/>
    <w:rsid w:val="00B64472"/>
    <w:rsid w:val="00B6699C"/>
    <w:rsid w:val="00B6750F"/>
    <w:rsid w:val="00B727BC"/>
    <w:rsid w:val="00B72F38"/>
    <w:rsid w:val="00B7467B"/>
    <w:rsid w:val="00B75F70"/>
    <w:rsid w:val="00B7600C"/>
    <w:rsid w:val="00B81079"/>
    <w:rsid w:val="00B82E31"/>
    <w:rsid w:val="00B848C9"/>
    <w:rsid w:val="00B852B4"/>
    <w:rsid w:val="00B853F5"/>
    <w:rsid w:val="00B86742"/>
    <w:rsid w:val="00B904A0"/>
    <w:rsid w:val="00B904DA"/>
    <w:rsid w:val="00B91D9D"/>
    <w:rsid w:val="00B92251"/>
    <w:rsid w:val="00B92ACD"/>
    <w:rsid w:val="00B92B64"/>
    <w:rsid w:val="00B93CB6"/>
    <w:rsid w:val="00B93E84"/>
    <w:rsid w:val="00B9452B"/>
    <w:rsid w:val="00B950C4"/>
    <w:rsid w:val="00B9692E"/>
    <w:rsid w:val="00BA032E"/>
    <w:rsid w:val="00BA037A"/>
    <w:rsid w:val="00BA0A9A"/>
    <w:rsid w:val="00BA1800"/>
    <w:rsid w:val="00BA186A"/>
    <w:rsid w:val="00BA4839"/>
    <w:rsid w:val="00BA4B33"/>
    <w:rsid w:val="00BA62D2"/>
    <w:rsid w:val="00BA7F6C"/>
    <w:rsid w:val="00BB0298"/>
    <w:rsid w:val="00BB0732"/>
    <w:rsid w:val="00BB1A09"/>
    <w:rsid w:val="00BB3568"/>
    <w:rsid w:val="00BB39F5"/>
    <w:rsid w:val="00BB4698"/>
    <w:rsid w:val="00BB5393"/>
    <w:rsid w:val="00BB652A"/>
    <w:rsid w:val="00BB6821"/>
    <w:rsid w:val="00BB7409"/>
    <w:rsid w:val="00BC00A1"/>
    <w:rsid w:val="00BC0DC7"/>
    <w:rsid w:val="00BC248D"/>
    <w:rsid w:val="00BC4CA3"/>
    <w:rsid w:val="00BC4E94"/>
    <w:rsid w:val="00BC5EAF"/>
    <w:rsid w:val="00BC6331"/>
    <w:rsid w:val="00BC79DB"/>
    <w:rsid w:val="00BD052D"/>
    <w:rsid w:val="00BD09F5"/>
    <w:rsid w:val="00BD1E25"/>
    <w:rsid w:val="00BD2316"/>
    <w:rsid w:val="00BD4A07"/>
    <w:rsid w:val="00BE14D9"/>
    <w:rsid w:val="00BE3381"/>
    <w:rsid w:val="00BE364B"/>
    <w:rsid w:val="00BE4614"/>
    <w:rsid w:val="00BE72C1"/>
    <w:rsid w:val="00BE7F8F"/>
    <w:rsid w:val="00BF0A99"/>
    <w:rsid w:val="00BF1BD0"/>
    <w:rsid w:val="00BF1BF9"/>
    <w:rsid w:val="00BF21D5"/>
    <w:rsid w:val="00BF2F0A"/>
    <w:rsid w:val="00BF38FC"/>
    <w:rsid w:val="00BF543F"/>
    <w:rsid w:val="00BF65F9"/>
    <w:rsid w:val="00BF6E03"/>
    <w:rsid w:val="00BF6FDF"/>
    <w:rsid w:val="00BF704B"/>
    <w:rsid w:val="00C000AE"/>
    <w:rsid w:val="00C01421"/>
    <w:rsid w:val="00C0296D"/>
    <w:rsid w:val="00C02BDF"/>
    <w:rsid w:val="00C02DBB"/>
    <w:rsid w:val="00C043FC"/>
    <w:rsid w:val="00C0612C"/>
    <w:rsid w:val="00C0642B"/>
    <w:rsid w:val="00C1080F"/>
    <w:rsid w:val="00C11E2C"/>
    <w:rsid w:val="00C12635"/>
    <w:rsid w:val="00C12EB4"/>
    <w:rsid w:val="00C13AB0"/>
    <w:rsid w:val="00C142B6"/>
    <w:rsid w:val="00C14772"/>
    <w:rsid w:val="00C1670B"/>
    <w:rsid w:val="00C16BA3"/>
    <w:rsid w:val="00C205C1"/>
    <w:rsid w:val="00C21E46"/>
    <w:rsid w:val="00C23AD3"/>
    <w:rsid w:val="00C23B19"/>
    <w:rsid w:val="00C23F7F"/>
    <w:rsid w:val="00C24328"/>
    <w:rsid w:val="00C248F1"/>
    <w:rsid w:val="00C25244"/>
    <w:rsid w:val="00C25388"/>
    <w:rsid w:val="00C26BF9"/>
    <w:rsid w:val="00C27630"/>
    <w:rsid w:val="00C27F08"/>
    <w:rsid w:val="00C30362"/>
    <w:rsid w:val="00C30DE1"/>
    <w:rsid w:val="00C31A7F"/>
    <w:rsid w:val="00C31B48"/>
    <w:rsid w:val="00C37072"/>
    <w:rsid w:val="00C3727D"/>
    <w:rsid w:val="00C421AA"/>
    <w:rsid w:val="00C4370C"/>
    <w:rsid w:val="00C43C17"/>
    <w:rsid w:val="00C44884"/>
    <w:rsid w:val="00C44CC2"/>
    <w:rsid w:val="00C4780A"/>
    <w:rsid w:val="00C52198"/>
    <w:rsid w:val="00C5268E"/>
    <w:rsid w:val="00C529E3"/>
    <w:rsid w:val="00C53443"/>
    <w:rsid w:val="00C534FF"/>
    <w:rsid w:val="00C53A5B"/>
    <w:rsid w:val="00C540BD"/>
    <w:rsid w:val="00C56337"/>
    <w:rsid w:val="00C56577"/>
    <w:rsid w:val="00C566FD"/>
    <w:rsid w:val="00C579CC"/>
    <w:rsid w:val="00C57D53"/>
    <w:rsid w:val="00C603E9"/>
    <w:rsid w:val="00C6103C"/>
    <w:rsid w:val="00C62444"/>
    <w:rsid w:val="00C64C8E"/>
    <w:rsid w:val="00C65661"/>
    <w:rsid w:val="00C65687"/>
    <w:rsid w:val="00C658A7"/>
    <w:rsid w:val="00C65AE4"/>
    <w:rsid w:val="00C65DDB"/>
    <w:rsid w:val="00C669BA"/>
    <w:rsid w:val="00C66B3B"/>
    <w:rsid w:val="00C67286"/>
    <w:rsid w:val="00C67E12"/>
    <w:rsid w:val="00C70C1E"/>
    <w:rsid w:val="00C70C8B"/>
    <w:rsid w:val="00C71112"/>
    <w:rsid w:val="00C74727"/>
    <w:rsid w:val="00C75C94"/>
    <w:rsid w:val="00C75DDD"/>
    <w:rsid w:val="00C76423"/>
    <w:rsid w:val="00C77C02"/>
    <w:rsid w:val="00C77CE8"/>
    <w:rsid w:val="00C8061A"/>
    <w:rsid w:val="00C812FC"/>
    <w:rsid w:val="00C81E3C"/>
    <w:rsid w:val="00C84267"/>
    <w:rsid w:val="00C87AFE"/>
    <w:rsid w:val="00C9025B"/>
    <w:rsid w:val="00C934FF"/>
    <w:rsid w:val="00C95418"/>
    <w:rsid w:val="00C95D3B"/>
    <w:rsid w:val="00C95F2F"/>
    <w:rsid w:val="00C964BA"/>
    <w:rsid w:val="00CA2DCF"/>
    <w:rsid w:val="00CA3CFB"/>
    <w:rsid w:val="00CA4BF4"/>
    <w:rsid w:val="00CA5758"/>
    <w:rsid w:val="00CA5B03"/>
    <w:rsid w:val="00CB2635"/>
    <w:rsid w:val="00CB26EE"/>
    <w:rsid w:val="00CB33B0"/>
    <w:rsid w:val="00CB691C"/>
    <w:rsid w:val="00CC06BB"/>
    <w:rsid w:val="00CC0708"/>
    <w:rsid w:val="00CC2FD2"/>
    <w:rsid w:val="00CC3204"/>
    <w:rsid w:val="00CC3AFD"/>
    <w:rsid w:val="00CC4331"/>
    <w:rsid w:val="00CC4995"/>
    <w:rsid w:val="00CC4BEB"/>
    <w:rsid w:val="00CC589C"/>
    <w:rsid w:val="00CC6142"/>
    <w:rsid w:val="00CC774F"/>
    <w:rsid w:val="00CD0415"/>
    <w:rsid w:val="00CD268D"/>
    <w:rsid w:val="00CD271B"/>
    <w:rsid w:val="00CD30F5"/>
    <w:rsid w:val="00CD351C"/>
    <w:rsid w:val="00CD3AD8"/>
    <w:rsid w:val="00CD3E9A"/>
    <w:rsid w:val="00CD4EF3"/>
    <w:rsid w:val="00CD604F"/>
    <w:rsid w:val="00CE0064"/>
    <w:rsid w:val="00CE085B"/>
    <w:rsid w:val="00CE1988"/>
    <w:rsid w:val="00CE26BD"/>
    <w:rsid w:val="00CE533F"/>
    <w:rsid w:val="00CE5B36"/>
    <w:rsid w:val="00CF14BA"/>
    <w:rsid w:val="00CF2D3C"/>
    <w:rsid w:val="00CF3304"/>
    <w:rsid w:val="00CF5683"/>
    <w:rsid w:val="00CF597A"/>
    <w:rsid w:val="00CF5E7C"/>
    <w:rsid w:val="00CF61C5"/>
    <w:rsid w:val="00CF75BA"/>
    <w:rsid w:val="00CF75FC"/>
    <w:rsid w:val="00D01BBF"/>
    <w:rsid w:val="00D03467"/>
    <w:rsid w:val="00D03D61"/>
    <w:rsid w:val="00D05D23"/>
    <w:rsid w:val="00D062AD"/>
    <w:rsid w:val="00D07F01"/>
    <w:rsid w:val="00D1067C"/>
    <w:rsid w:val="00D11543"/>
    <w:rsid w:val="00D11EDA"/>
    <w:rsid w:val="00D121E4"/>
    <w:rsid w:val="00D122FC"/>
    <w:rsid w:val="00D12ECD"/>
    <w:rsid w:val="00D132D1"/>
    <w:rsid w:val="00D13B17"/>
    <w:rsid w:val="00D13B5C"/>
    <w:rsid w:val="00D1505C"/>
    <w:rsid w:val="00D1549E"/>
    <w:rsid w:val="00D158BC"/>
    <w:rsid w:val="00D159FF"/>
    <w:rsid w:val="00D16751"/>
    <w:rsid w:val="00D16E53"/>
    <w:rsid w:val="00D17DC6"/>
    <w:rsid w:val="00D20DB3"/>
    <w:rsid w:val="00D21177"/>
    <w:rsid w:val="00D228F0"/>
    <w:rsid w:val="00D23E9C"/>
    <w:rsid w:val="00D2430F"/>
    <w:rsid w:val="00D26371"/>
    <w:rsid w:val="00D27A2E"/>
    <w:rsid w:val="00D27C5F"/>
    <w:rsid w:val="00D3030F"/>
    <w:rsid w:val="00D318AD"/>
    <w:rsid w:val="00D32142"/>
    <w:rsid w:val="00D32D28"/>
    <w:rsid w:val="00D32E17"/>
    <w:rsid w:val="00D333FA"/>
    <w:rsid w:val="00D33ACB"/>
    <w:rsid w:val="00D343ED"/>
    <w:rsid w:val="00D35026"/>
    <w:rsid w:val="00D35E69"/>
    <w:rsid w:val="00D36284"/>
    <w:rsid w:val="00D36332"/>
    <w:rsid w:val="00D372F2"/>
    <w:rsid w:val="00D37950"/>
    <w:rsid w:val="00D37B56"/>
    <w:rsid w:val="00D37BFA"/>
    <w:rsid w:val="00D40380"/>
    <w:rsid w:val="00D40508"/>
    <w:rsid w:val="00D40802"/>
    <w:rsid w:val="00D41634"/>
    <w:rsid w:val="00D419E2"/>
    <w:rsid w:val="00D446BA"/>
    <w:rsid w:val="00D45016"/>
    <w:rsid w:val="00D46558"/>
    <w:rsid w:val="00D4709F"/>
    <w:rsid w:val="00D47FA0"/>
    <w:rsid w:val="00D508E1"/>
    <w:rsid w:val="00D50FD8"/>
    <w:rsid w:val="00D55134"/>
    <w:rsid w:val="00D55731"/>
    <w:rsid w:val="00D55AEC"/>
    <w:rsid w:val="00D55D86"/>
    <w:rsid w:val="00D56177"/>
    <w:rsid w:val="00D561CC"/>
    <w:rsid w:val="00D56590"/>
    <w:rsid w:val="00D575AC"/>
    <w:rsid w:val="00D600C4"/>
    <w:rsid w:val="00D609E3"/>
    <w:rsid w:val="00D6263B"/>
    <w:rsid w:val="00D628AA"/>
    <w:rsid w:val="00D62E4D"/>
    <w:rsid w:val="00D63DD8"/>
    <w:rsid w:val="00D64223"/>
    <w:rsid w:val="00D64FF1"/>
    <w:rsid w:val="00D66E1A"/>
    <w:rsid w:val="00D67CFB"/>
    <w:rsid w:val="00D67D66"/>
    <w:rsid w:val="00D70E45"/>
    <w:rsid w:val="00D72B2A"/>
    <w:rsid w:val="00D730B1"/>
    <w:rsid w:val="00D7340D"/>
    <w:rsid w:val="00D73F7F"/>
    <w:rsid w:val="00D7429D"/>
    <w:rsid w:val="00D75BA9"/>
    <w:rsid w:val="00D75D95"/>
    <w:rsid w:val="00D76358"/>
    <w:rsid w:val="00D773DC"/>
    <w:rsid w:val="00D775DD"/>
    <w:rsid w:val="00D8141E"/>
    <w:rsid w:val="00D83AAC"/>
    <w:rsid w:val="00D83BF8"/>
    <w:rsid w:val="00D84148"/>
    <w:rsid w:val="00D84FE5"/>
    <w:rsid w:val="00D85D94"/>
    <w:rsid w:val="00D9003C"/>
    <w:rsid w:val="00D917AC"/>
    <w:rsid w:val="00D92444"/>
    <w:rsid w:val="00D92A7B"/>
    <w:rsid w:val="00D92B9B"/>
    <w:rsid w:val="00D92EAA"/>
    <w:rsid w:val="00D933E7"/>
    <w:rsid w:val="00D93A8B"/>
    <w:rsid w:val="00D96198"/>
    <w:rsid w:val="00D96242"/>
    <w:rsid w:val="00D96588"/>
    <w:rsid w:val="00D96A7A"/>
    <w:rsid w:val="00DA0A9C"/>
    <w:rsid w:val="00DA2A2D"/>
    <w:rsid w:val="00DA3BD3"/>
    <w:rsid w:val="00DA3E45"/>
    <w:rsid w:val="00DA49FC"/>
    <w:rsid w:val="00DA5D7F"/>
    <w:rsid w:val="00DA781C"/>
    <w:rsid w:val="00DB0DDB"/>
    <w:rsid w:val="00DB2659"/>
    <w:rsid w:val="00DB4D48"/>
    <w:rsid w:val="00DB5159"/>
    <w:rsid w:val="00DB51B6"/>
    <w:rsid w:val="00DB5A45"/>
    <w:rsid w:val="00DB5C98"/>
    <w:rsid w:val="00DB674B"/>
    <w:rsid w:val="00DC0237"/>
    <w:rsid w:val="00DC11D5"/>
    <w:rsid w:val="00DC303E"/>
    <w:rsid w:val="00DC35B6"/>
    <w:rsid w:val="00DC793F"/>
    <w:rsid w:val="00DC7FF7"/>
    <w:rsid w:val="00DD2394"/>
    <w:rsid w:val="00DD5A2B"/>
    <w:rsid w:val="00DD5BC5"/>
    <w:rsid w:val="00DD6191"/>
    <w:rsid w:val="00DD6562"/>
    <w:rsid w:val="00DD72E6"/>
    <w:rsid w:val="00DD74FF"/>
    <w:rsid w:val="00DD75AF"/>
    <w:rsid w:val="00DD7A96"/>
    <w:rsid w:val="00DD7D03"/>
    <w:rsid w:val="00DD7E97"/>
    <w:rsid w:val="00DE028F"/>
    <w:rsid w:val="00DE0D14"/>
    <w:rsid w:val="00DE222C"/>
    <w:rsid w:val="00DE2469"/>
    <w:rsid w:val="00DE387C"/>
    <w:rsid w:val="00DE3F25"/>
    <w:rsid w:val="00DE4754"/>
    <w:rsid w:val="00DE4A25"/>
    <w:rsid w:val="00DE6E55"/>
    <w:rsid w:val="00DF005F"/>
    <w:rsid w:val="00DF07FD"/>
    <w:rsid w:val="00DF17AB"/>
    <w:rsid w:val="00DF210A"/>
    <w:rsid w:val="00DF2570"/>
    <w:rsid w:val="00DF3D4F"/>
    <w:rsid w:val="00DF4174"/>
    <w:rsid w:val="00DF4C81"/>
    <w:rsid w:val="00DF4F47"/>
    <w:rsid w:val="00DF5635"/>
    <w:rsid w:val="00DF6B9B"/>
    <w:rsid w:val="00DF6E6E"/>
    <w:rsid w:val="00DF78CD"/>
    <w:rsid w:val="00DF7C75"/>
    <w:rsid w:val="00E00E16"/>
    <w:rsid w:val="00E013A8"/>
    <w:rsid w:val="00E016F6"/>
    <w:rsid w:val="00E0220F"/>
    <w:rsid w:val="00E02853"/>
    <w:rsid w:val="00E04C18"/>
    <w:rsid w:val="00E05168"/>
    <w:rsid w:val="00E060D0"/>
    <w:rsid w:val="00E0643B"/>
    <w:rsid w:val="00E06DA8"/>
    <w:rsid w:val="00E07553"/>
    <w:rsid w:val="00E07F26"/>
    <w:rsid w:val="00E10567"/>
    <w:rsid w:val="00E114CE"/>
    <w:rsid w:val="00E11AE3"/>
    <w:rsid w:val="00E11ED1"/>
    <w:rsid w:val="00E15E15"/>
    <w:rsid w:val="00E21E73"/>
    <w:rsid w:val="00E229F8"/>
    <w:rsid w:val="00E24A0E"/>
    <w:rsid w:val="00E25E70"/>
    <w:rsid w:val="00E2690A"/>
    <w:rsid w:val="00E26B94"/>
    <w:rsid w:val="00E31BDF"/>
    <w:rsid w:val="00E31D2B"/>
    <w:rsid w:val="00E31D65"/>
    <w:rsid w:val="00E330A2"/>
    <w:rsid w:val="00E350D9"/>
    <w:rsid w:val="00E35B4A"/>
    <w:rsid w:val="00E401DB"/>
    <w:rsid w:val="00E404B9"/>
    <w:rsid w:val="00E417D2"/>
    <w:rsid w:val="00E41C9E"/>
    <w:rsid w:val="00E446FD"/>
    <w:rsid w:val="00E45AED"/>
    <w:rsid w:val="00E477E0"/>
    <w:rsid w:val="00E47E53"/>
    <w:rsid w:val="00E51DA9"/>
    <w:rsid w:val="00E52A61"/>
    <w:rsid w:val="00E54F82"/>
    <w:rsid w:val="00E5674C"/>
    <w:rsid w:val="00E56E8A"/>
    <w:rsid w:val="00E5747C"/>
    <w:rsid w:val="00E57F4A"/>
    <w:rsid w:val="00E61EEF"/>
    <w:rsid w:val="00E64D3A"/>
    <w:rsid w:val="00E64FB2"/>
    <w:rsid w:val="00E6534B"/>
    <w:rsid w:val="00E65FA7"/>
    <w:rsid w:val="00E675E9"/>
    <w:rsid w:val="00E67C8C"/>
    <w:rsid w:val="00E7217D"/>
    <w:rsid w:val="00E722D7"/>
    <w:rsid w:val="00E72C3D"/>
    <w:rsid w:val="00E73346"/>
    <w:rsid w:val="00E75094"/>
    <w:rsid w:val="00E76719"/>
    <w:rsid w:val="00E76C36"/>
    <w:rsid w:val="00E80E3A"/>
    <w:rsid w:val="00E84ABD"/>
    <w:rsid w:val="00E8528A"/>
    <w:rsid w:val="00E856CB"/>
    <w:rsid w:val="00E8701F"/>
    <w:rsid w:val="00E87D32"/>
    <w:rsid w:val="00E900BA"/>
    <w:rsid w:val="00E901E0"/>
    <w:rsid w:val="00E90367"/>
    <w:rsid w:val="00E910C8"/>
    <w:rsid w:val="00E915E0"/>
    <w:rsid w:val="00E92EC4"/>
    <w:rsid w:val="00E950BE"/>
    <w:rsid w:val="00E97F85"/>
    <w:rsid w:val="00E97FAD"/>
    <w:rsid w:val="00EA0670"/>
    <w:rsid w:val="00EA0EE0"/>
    <w:rsid w:val="00EA138A"/>
    <w:rsid w:val="00EA2D50"/>
    <w:rsid w:val="00EA3293"/>
    <w:rsid w:val="00EA4590"/>
    <w:rsid w:val="00EA618D"/>
    <w:rsid w:val="00EA778D"/>
    <w:rsid w:val="00EA7B47"/>
    <w:rsid w:val="00EB0A05"/>
    <w:rsid w:val="00EB0B2B"/>
    <w:rsid w:val="00EB1835"/>
    <w:rsid w:val="00EB2207"/>
    <w:rsid w:val="00EB55C1"/>
    <w:rsid w:val="00EB6E69"/>
    <w:rsid w:val="00EB72D0"/>
    <w:rsid w:val="00EB79B4"/>
    <w:rsid w:val="00EC145F"/>
    <w:rsid w:val="00EC178C"/>
    <w:rsid w:val="00EC1A0F"/>
    <w:rsid w:val="00EC1D6E"/>
    <w:rsid w:val="00EC28BB"/>
    <w:rsid w:val="00EC2FA1"/>
    <w:rsid w:val="00EC5071"/>
    <w:rsid w:val="00EC5E69"/>
    <w:rsid w:val="00EC6382"/>
    <w:rsid w:val="00EC68A4"/>
    <w:rsid w:val="00EC6CA1"/>
    <w:rsid w:val="00EC6F39"/>
    <w:rsid w:val="00EC766E"/>
    <w:rsid w:val="00EC79EC"/>
    <w:rsid w:val="00ED02D2"/>
    <w:rsid w:val="00ED03E3"/>
    <w:rsid w:val="00ED1876"/>
    <w:rsid w:val="00ED1B97"/>
    <w:rsid w:val="00ED5559"/>
    <w:rsid w:val="00ED6E40"/>
    <w:rsid w:val="00ED7BA0"/>
    <w:rsid w:val="00ED7F70"/>
    <w:rsid w:val="00EE0427"/>
    <w:rsid w:val="00EE0E5E"/>
    <w:rsid w:val="00EE0F60"/>
    <w:rsid w:val="00EE1482"/>
    <w:rsid w:val="00EE1F30"/>
    <w:rsid w:val="00EE2505"/>
    <w:rsid w:val="00EE5810"/>
    <w:rsid w:val="00EE5A1A"/>
    <w:rsid w:val="00EE5CFA"/>
    <w:rsid w:val="00EE772D"/>
    <w:rsid w:val="00EF05CA"/>
    <w:rsid w:val="00EF074F"/>
    <w:rsid w:val="00EF0C0E"/>
    <w:rsid w:val="00EF25E3"/>
    <w:rsid w:val="00EF4D95"/>
    <w:rsid w:val="00EF5AAB"/>
    <w:rsid w:val="00EF5E76"/>
    <w:rsid w:val="00EF6A01"/>
    <w:rsid w:val="00EF781A"/>
    <w:rsid w:val="00EF7D4F"/>
    <w:rsid w:val="00F06035"/>
    <w:rsid w:val="00F06165"/>
    <w:rsid w:val="00F07AD6"/>
    <w:rsid w:val="00F07CBE"/>
    <w:rsid w:val="00F103BD"/>
    <w:rsid w:val="00F11AB3"/>
    <w:rsid w:val="00F1213E"/>
    <w:rsid w:val="00F1228A"/>
    <w:rsid w:val="00F1399B"/>
    <w:rsid w:val="00F156F7"/>
    <w:rsid w:val="00F1646D"/>
    <w:rsid w:val="00F16560"/>
    <w:rsid w:val="00F210D5"/>
    <w:rsid w:val="00F30193"/>
    <w:rsid w:val="00F3153C"/>
    <w:rsid w:val="00F3311E"/>
    <w:rsid w:val="00F33AD7"/>
    <w:rsid w:val="00F345A1"/>
    <w:rsid w:val="00F348A0"/>
    <w:rsid w:val="00F34A10"/>
    <w:rsid w:val="00F34EB9"/>
    <w:rsid w:val="00F370F6"/>
    <w:rsid w:val="00F37509"/>
    <w:rsid w:val="00F37756"/>
    <w:rsid w:val="00F37833"/>
    <w:rsid w:val="00F40B6A"/>
    <w:rsid w:val="00F41A5B"/>
    <w:rsid w:val="00F43232"/>
    <w:rsid w:val="00F43F40"/>
    <w:rsid w:val="00F46E37"/>
    <w:rsid w:val="00F47BFC"/>
    <w:rsid w:val="00F47E39"/>
    <w:rsid w:val="00F52F87"/>
    <w:rsid w:val="00F55718"/>
    <w:rsid w:val="00F57868"/>
    <w:rsid w:val="00F60E6C"/>
    <w:rsid w:val="00F6331D"/>
    <w:rsid w:val="00F6423D"/>
    <w:rsid w:val="00F65814"/>
    <w:rsid w:val="00F663F4"/>
    <w:rsid w:val="00F6731C"/>
    <w:rsid w:val="00F676D9"/>
    <w:rsid w:val="00F67909"/>
    <w:rsid w:val="00F71CA6"/>
    <w:rsid w:val="00F7336F"/>
    <w:rsid w:val="00F7359D"/>
    <w:rsid w:val="00F74FCB"/>
    <w:rsid w:val="00F75B52"/>
    <w:rsid w:val="00F75F41"/>
    <w:rsid w:val="00F7685E"/>
    <w:rsid w:val="00F775FF"/>
    <w:rsid w:val="00F83894"/>
    <w:rsid w:val="00F844A0"/>
    <w:rsid w:val="00F84547"/>
    <w:rsid w:val="00F8461D"/>
    <w:rsid w:val="00F84B59"/>
    <w:rsid w:val="00F855C8"/>
    <w:rsid w:val="00F9009C"/>
    <w:rsid w:val="00F922AC"/>
    <w:rsid w:val="00F93A77"/>
    <w:rsid w:val="00F940F2"/>
    <w:rsid w:val="00F949C1"/>
    <w:rsid w:val="00F95E27"/>
    <w:rsid w:val="00F96850"/>
    <w:rsid w:val="00F96BAC"/>
    <w:rsid w:val="00FA07E9"/>
    <w:rsid w:val="00FA198C"/>
    <w:rsid w:val="00FA1B20"/>
    <w:rsid w:val="00FA2911"/>
    <w:rsid w:val="00FA38C7"/>
    <w:rsid w:val="00FA4EF0"/>
    <w:rsid w:val="00FA5664"/>
    <w:rsid w:val="00FA73CA"/>
    <w:rsid w:val="00FA75E4"/>
    <w:rsid w:val="00FA7FC3"/>
    <w:rsid w:val="00FB0BC0"/>
    <w:rsid w:val="00FB1A7A"/>
    <w:rsid w:val="00FB2958"/>
    <w:rsid w:val="00FB4D14"/>
    <w:rsid w:val="00FB6500"/>
    <w:rsid w:val="00FB7547"/>
    <w:rsid w:val="00FB7B8C"/>
    <w:rsid w:val="00FC0044"/>
    <w:rsid w:val="00FC0189"/>
    <w:rsid w:val="00FC0A13"/>
    <w:rsid w:val="00FC0EBA"/>
    <w:rsid w:val="00FC211B"/>
    <w:rsid w:val="00FC2948"/>
    <w:rsid w:val="00FC37CA"/>
    <w:rsid w:val="00FC44A5"/>
    <w:rsid w:val="00FC4E0F"/>
    <w:rsid w:val="00FC599C"/>
    <w:rsid w:val="00FC5AA9"/>
    <w:rsid w:val="00FC620E"/>
    <w:rsid w:val="00FC647B"/>
    <w:rsid w:val="00FC72B9"/>
    <w:rsid w:val="00FD08F6"/>
    <w:rsid w:val="00FD2158"/>
    <w:rsid w:val="00FD2E95"/>
    <w:rsid w:val="00FD3406"/>
    <w:rsid w:val="00FD3708"/>
    <w:rsid w:val="00FD3904"/>
    <w:rsid w:val="00FD42F3"/>
    <w:rsid w:val="00FD628A"/>
    <w:rsid w:val="00FD716A"/>
    <w:rsid w:val="00FD74D9"/>
    <w:rsid w:val="00FE0E9B"/>
    <w:rsid w:val="00FE12BE"/>
    <w:rsid w:val="00FE2E0D"/>
    <w:rsid w:val="00FE35C9"/>
    <w:rsid w:val="00FE5CBF"/>
    <w:rsid w:val="00FF0679"/>
    <w:rsid w:val="00FF26A7"/>
    <w:rsid w:val="00FF274F"/>
    <w:rsid w:val="00FF28D9"/>
    <w:rsid w:val="00FF333B"/>
    <w:rsid w:val="00FF3699"/>
    <w:rsid w:val="00FF3D64"/>
    <w:rsid w:val="00FF5159"/>
    <w:rsid w:val="00FF6BCA"/>
    <w:rsid w:val="00FF7B04"/>
    <w:rsid w:val="00FF7C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E73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92C80"/>
    <w:pPr>
      <w:spacing w:line="360" w:lineRule="auto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992C8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992C80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992C80"/>
    <w:rPr>
      <w:rFonts w:ascii="Calibri" w:eastAsia="Calibri" w:hAnsi="Calibri" w:cs="Times New Roman"/>
    </w:rPr>
  </w:style>
  <w:style w:type="paragraph" w:styleId="a5">
    <w:name w:val="List Paragraph"/>
    <w:basedOn w:val="a"/>
    <w:link w:val="a6"/>
    <w:uiPriority w:val="99"/>
    <w:qFormat/>
    <w:rsid w:val="00992C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1">
    <w:name w:val="Основной текст 21"/>
    <w:basedOn w:val="a"/>
    <w:rsid w:val="00992C80"/>
    <w:pPr>
      <w:tabs>
        <w:tab w:val="left" w:pos="0"/>
      </w:tabs>
      <w:ind w:firstLine="720"/>
      <w:jc w:val="both"/>
    </w:pPr>
    <w:rPr>
      <w:sz w:val="28"/>
      <w:szCs w:val="20"/>
    </w:rPr>
  </w:style>
  <w:style w:type="paragraph" w:customStyle="1" w:styleId="12">
    <w:name w:val="Обычный + 12 пт"/>
    <w:aliases w:val="Черный,По ширине,Первая строка:  1 см"/>
    <w:basedOn w:val="a"/>
    <w:rsid w:val="00992C80"/>
    <w:pPr>
      <w:ind w:firstLine="567"/>
      <w:jc w:val="both"/>
    </w:pPr>
    <w:rPr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992C8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2C8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992C8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92C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92C8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92C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F14BA"/>
  </w:style>
  <w:style w:type="paragraph" w:customStyle="1" w:styleId="31">
    <w:name w:val="Основной текст 31"/>
    <w:basedOn w:val="a"/>
    <w:rsid w:val="00C57D53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</w:rPr>
  </w:style>
  <w:style w:type="paragraph" w:styleId="ad">
    <w:name w:val="No Spacing"/>
    <w:link w:val="ae"/>
    <w:uiPriority w:val="1"/>
    <w:qFormat/>
    <w:rsid w:val="00050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full">
    <w:name w:val="extended-text__full"/>
    <w:basedOn w:val="a0"/>
    <w:rsid w:val="005C190C"/>
  </w:style>
  <w:style w:type="character" w:customStyle="1" w:styleId="ae">
    <w:name w:val="Без интервала Знак"/>
    <w:link w:val="ad"/>
    <w:uiPriority w:val="1"/>
    <w:rsid w:val="00EB72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99"/>
    <w:locked/>
    <w:rsid w:val="00EB72D0"/>
    <w:rPr>
      <w:rFonts w:ascii="Calibri" w:eastAsia="Calibri" w:hAnsi="Calibri" w:cs="Times New Roman"/>
    </w:rPr>
  </w:style>
  <w:style w:type="table" w:styleId="af">
    <w:name w:val="Table Grid"/>
    <w:basedOn w:val="a1"/>
    <w:uiPriority w:val="39"/>
    <w:rsid w:val="00B92B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9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13641288644229271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1.3993275633934188E-2"/>
          <c:y val="0.35285436696103595"/>
          <c:w val="0.517513340990709"/>
          <c:h val="0.4324501651364922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Поступление налоговых и неналоговых доходов в бюджет городского поселения Тутаев за 2024 год</c:v>
                </c:pt>
              </c:strCache>
            </c:strRef>
          </c:tx>
          <c:dLbls>
            <c:dLbl>
              <c:idx val="3"/>
              <c:layout>
                <c:manualLayout>
                  <c:x val="6.2499967482799269E-2"/>
                  <c:y val="5.98838991829992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172-448D-815D-D13D2F6747D5}"/>
                </c:ext>
              </c:extLst>
            </c:dLbl>
            <c:dLbl>
              <c:idx val="4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172-448D-815D-D13D2F6747D5}"/>
                </c:ext>
              </c:extLst>
            </c:dLbl>
            <c:dLbl>
              <c:idx val="7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172-448D-815D-D13D2F6747D5}"/>
                </c:ext>
              </c:extLst>
            </c:dLbl>
            <c:dLbl>
              <c:idx val="8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172-448D-815D-D13D2F6747D5}"/>
                </c:ext>
              </c:extLst>
            </c:dLbl>
            <c:dLbl>
              <c:idx val="9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172-448D-815D-D13D2F6747D5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Лист1!$A$2:$A$11</c:f>
              <c:strCache>
                <c:ptCount val="10"/>
                <c:pt idx="0">
                  <c:v>НДФЛ (48,2%)</c:v>
                </c:pt>
                <c:pt idx="1">
                  <c:v>Налог на имущество физических лиц (14,2%)</c:v>
                </c:pt>
                <c:pt idx="2">
                  <c:v>Земельный налог (13,3%)</c:v>
                </c:pt>
                <c:pt idx="3">
                  <c:v>Акцизы (2,0%)</c:v>
                </c:pt>
                <c:pt idx="4">
                  <c:v>Единый сельскохозяйственный налог (0,1%)</c:v>
                </c:pt>
                <c:pt idx="5">
                  <c:v>Доходы от использования имущества (10,0%)</c:v>
                </c:pt>
                <c:pt idx="6">
                  <c:v>Доходы от продажи материальных и нематериальных активов (10,4%)</c:v>
                </c:pt>
                <c:pt idx="7">
                  <c:v>Штрафы, санкции, возмещение ущерба (0,5%)</c:v>
                </c:pt>
                <c:pt idx="8">
                  <c:v>Прочие неналоговые доходы (0,8%)</c:v>
                </c:pt>
                <c:pt idx="9">
                  <c:v>Доходы от компенсации затрат государства (0,6%)</c:v>
                </c:pt>
              </c:strCache>
            </c:strRef>
          </c:cat>
          <c:val>
            <c:numRef>
              <c:f>Лист1!$B$2:$B$11</c:f>
              <c:numCache>
                <c:formatCode>0.0%</c:formatCode>
                <c:ptCount val="10"/>
                <c:pt idx="0">
                  <c:v>0.48174500017386934</c:v>
                </c:pt>
                <c:pt idx="1">
                  <c:v>0.14214294328589555</c:v>
                </c:pt>
                <c:pt idx="2">
                  <c:v>0.13284990109427502</c:v>
                </c:pt>
                <c:pt idx="3">
                  <c:v>1.9638207525128643E-2</c:v>
                </c:pt>
                <c:pt idx="4">
                  <c:v>6.1255094352320716E-4</c:v>
                </c:pt>
                <c:pt idx="5">
                  <c:v>0.10048150191141379</c:v>
                </c:pt>
                <c:pt idx="6">
                  <c:v>0.10384586377256981</c:v>
                </c:pt>
                <c:pt idx="7">
                  <c:v>4.8060017197505958E-3</c:v>
                </c:pt>
                <c:pt idx="8">
                  <c:v>8.1138886962267859E-3</c:v>
                </c:pt>
                <c:pt idx="9">
                  <c:v>5.7641408773471065E-3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A001-41CE-9DDE-EB21E688730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egendEntry>
        <c:idx val="9"/>
        <c:delete val="1"/>
      </c:legendEntry>
      <c:layout>
        <c:manualLayout>
          <c:xMode val="edge"/>
          <c:yMode val="edge"/>
          <c:x val="0.52546216182598748"/>
          <c:y val="0.18072887175674685"/>
          <c:w val="0.46119715921265048"/>
          <c:h val="0.79511931186070872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4ECE6-AD70-428C-B3A4-0B40D0D71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4872</TotalTime>
  <Pages>19</Pages>
  <Words>6880</Words>
  <Characters>39221</Characters>
  <Application>Microsoft Office Word</Application>
  <DocSecurity>0</DocSecurity>
  <Lines>326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Лукичева</dc:creator>
  <cp:keywords/>
  <dc:description/>
  <cp:lastModifiedBy>fedorenko</cp:lastModifiedBy>
  <cp:revision>206</cp:revision>
  <cp:lastPrinted>2025-07-17T11:55:00Z</cp:lastPrinted>
  <dcterms:created xsi:type="dcterms:W3CDTF">2023-01-23T09:49:00Z</dcterms:created>
  <dcterms:modified xsi:type="dcterms:W3CDTF">2025-07-17T11:58:00Z</dcterms:modified>
</cp:coreProperties>
</file>