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778D" w:rsidTr="000C5910">
        <w:trPr>
          <w:cantSplit/>
        </w:trPr>
        <w:tc>
          <w:tcPr>
            <w:tcW w:w="9360" w:type="dxa"/>
          </w:tcPr>
          <w:p w:rsidR="0046778D" w:rsidRDefault="0046778D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207B2EA" wp14:editId="4C67778D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78D" w:rsidRDefault="0046778D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46778D" w:rsidRDefault="0046778D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46778D" w:rsidRDefault="0046778D" w:rsidP="000C5910">
            <w:pPr>
              <w:ind w:left="-567"/>
              <w:jc w:val="center"/>
              <w:rPr>
                <w:sz w:val="24"/>
              </w:rPr>
            </w:pPr>
          </w:p>
          <w:p w:rsidR="0046778D" w:rsidRPr="00686F9D" w:rsidRDefault="0046778D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46778D" w:rsidRDefault="0046778D" w:rsidP="000C5910">
            <w:pPr>
              <w:ind w:left="-567"/>
              <w:rPr>
                <w:b/>
              </w:rPr>
            </w:pPr>
          </w:p>
          <w:p w:rsidR="0046778D" w:rsidRDefault="001E4737" w:rsidP="000C5910">
            <w:pPr>
              <w:ind w:left="-70"/>
              <w:rPr>
                <w:b/>
              </w:rPr>
            </w:pPr>
            <w:r>
              <w:rPr>
                <w:b/>
              </w:rPr>
              <w:t>от 17.07.2025 № 49</w:t>
            </w:r>
          </w:p>
          <w:p w:rsidR="0046778D" w:rsidRDefault="0046778D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53134" w:rsidRDefault="00E53134" w:rsidP="0046778D">
      <w:pPr>
        <w:jc w:val="right"/>
      </w:pPr>
    </w:p>
    <w:p w:rsidR="00E53134" w:rsidRPr="001E4737" w:rsidRDefault="00770850" w:rsidP="0046778D">
      <w:pPr>
        <w:ind w:rightChars="1441" w:right="4035"/>
        <w:jc w:val="both"/>
        <w:rPr>
          <w:sz w:val="26"/>
          <w:szCs w:val="26"/>
        </w:rPr>
      </w:pPr>
      <w:r w:rsidRPr="001E4737">
        <w:rPr>
          <w:sz w:val="26"/>
          <w:szCs w:val="26"/>
        </w:rPr>
        <w:t>О внесении изменений в Положение о приватизации муниципального имущества Тутаевского муниципального района, утверждённое решением Муниципального Совета Тутаевского муниципального района от 30.04.2015 № 99-г</w:t>
      </w:r>
      <w:r w:rsidR="001E4737">
        <w:rPr>
          <w:sz w:val="26"/>
          <w:szCs w:val="26"/>
        </w:rPr>
        <w:t xml:space="preserve"> </w:t>
      </w:r>
    </w:p>
    <w:p w:rsidR="00E53134" w:rsidRPr="001E4737" w:rsidRDefault="00E53134" w:rsidP="0046778D">
      <w:pPr>
        <w:jc w:val="both"/>
        <w:rPr>
          <w:sz w:val="26"/>
          <w:szCs w:val="26"/>
        </w:rPr>
      </w:pPr>
    </w:p>
    <w:p w:rsidR="00E53134" w:rsidRPr="0046778D" w:rsidRDefault="00770850" w:rsidP="0046778D">
      <w:pPr>
        <w:ind w:right="-2" w:firstLineChars="218" w:firstLine="610"/>
        <w:jc w:val="both"/>
        <w:rPr>
          <w:szCs w:val="28"/>
        </w:rPr>
      </w:pPr>
      <w:r w:rsidRPr="0046778D">
        <w:rPr>
          <w:szCs w:val="28"/>
        </w:rPr>
        <w:t xml:space="preserve">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 </w:t>
      </w:r>
    </w:p>
    <w:p w:rsidR="00E53134" w:rsidRPr="0046778D" w:rsidRDefault="00E53134" w:rsidP="0046778D">
      <w:pPr>
        <w:jc w:val="both"/>
        <w:rPr>
          <w:szCs w:val="28"/>
        </w:rPr>
      </w:pPr>
    </w:p>
    <w:p w:rsidR="00E53134" w:rsidRPr="0046778D" w:rsidRDefault="00770850" w:rsidP="0046778D">
      <w:pPr>
        <w:jc w:val="both"/>
        <w:rPr>
          <w:szCs w:val="28"/>
        </w:rPr>
      </w:pPr>
      <w:r w:rsidRPr="0046778D">
        <w:rPr>
          <w:szCs w:val="28"/>
        </w:rPr>
        <w:t>РЕШИЛ:</w:t>
      </w:r>
    </w:p>
    <w:p w:rsidR="00E53134" w:rsidRPr="0046778D" w:rsidRDefault="00E53134">
      <w:pPr>
        <w:pStyle w:val="2"/>
        <w:ind w:left="-567"/>
        <w:jc w:val="both"/>
        <w:rPr>
          <w:sz w:val="28"/>
          <w:szCs w:val="28"/>
        </w:rPr>
      </w:pPr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46778D">
        <w:rPr>
          <w:sz w:val="28"/>
          <w:szCs w:val="28"/>
        </w:rPr>
        <w:t>Внести в Положение о приватизации муниципального имущества Тутаевского муниципального района, утверждённое решением Муниципального Совета Тутаевского района от 30.04.2015 № 99-г, следующие изменения:</w:t>
      </w:r>
    </w:p>
    <w:p w:rsidR="00E53134" w:rsidRPr="0046778D" w:rsidRDefault="00770850" w:rsidP="0046778D">
      <w:pPr>
        <w:pStyle w:val="2"/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-пункт 4.1. изложить в следующей редакции:</w:t>
      </w:r>
    </w:p>
    <w:p w:rsidR="00E53134" w:rsidRPr="0046778D" w:rsidRDefault="00770850" w:rsidP="0046778D">
      <w:pPr>
        <w:pStyle w:val="2"/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«4.1. Прогнозный план (программа) приватизации муниципального имущества в течение 15 календарных дней со дня утверждения Администрацией Тутаевского муниципального района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определённом Правительством Российской Федерации.</w:t>
      </w:r>
    </w:p>
    <w:p w:rsidR="00E53134" w:rsidRPr="0046778D" w:rsidRDefault="00770850" w:rsidP="0046778D">
      <w:pPr>
        <w:pStyle w:val="2"/>
        <w:ind w:firstLineChars="217" w:firstLine="608"/>
        <w:jc w:val="both"/>
        <w:rPr>
          <w:b/>
          <w:sz w:val="28"/>
          <w:szCs w:val="28"/>
        </w:rPr>
      </w:pPr>
      <w:proofErr w:type="gramStart"/>
      <w:r w:rsidRPr="0046778D">
        <w:rPr>
          <w:sz w:val="28"/>
          <w:szCs w:val="28"/>
        </w:rPr>
        <w:t>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постановления, за исключением постановления об условиях приватизации муниципального</w:t>
      </w:r>
      <w:r w:rsidR="001E4737">
        <w:rPr>
          <w:sz w:val="28"/>
          <w:szCs w:val="28"/>
        </w:rPr>
        <w:t xml:space="preserve"> </w:t>
      </w:r>
      <w:r w:rsidRPr="0046778D">
        <w:rPr>
          <w:sz w:val="28"/>
          <w:szCs w:val="28"/>
        </w:rPr>
        <w:t xml:space="preserve">имущества, осуществляемого способами, предусмотренными пунктами 1, 1.1, 5, 9 и 10 пункта 1 статьи 13 </w:t>
      </w:r>
      <w:r w:rsidRPr="0046778D">
        <w:rPr>
          <w:sz w:val="28"/>
          <w:szCs w:val="28"/>
        </w:rPr>
        <w:lastRenderedPageBreak/>
        <w:t>Федерального закона от 21.12.2001 №178-ФЗ «О приватизации государственного и муниципального имущества».</w:t>
      </w:r>
      <w:r w:rsidR="001E4737">
        <w:rPr>
          <w:sz w:val="28"/>
          <w:szCs w:val="28"/>
        </w:rPr>
        <w:t xml:space="preserve"> </w:t>
      </w:r>
      <w:proofErr w:type="gramEnd"/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46778D">
        <w:rPr>
          <w:sz w:val="28"/>
          <w:szCs w:val="28"/>
        </w:rPr>
        <w:t>Контроль за</w:t>
      </w:r>
      <w:proofErr w:type="gramEnd"/>
      <w:r w:rsidRPr="0046778D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E53134" w:rsidRDefault="00E53134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46778D" w:rsidRDefault="0046778D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46778D" w:rsidRDefault="0046778D" w:rsidP="0046778D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6778D" w:rsidRDefault="0046778D" w:rsidP="0046778D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1E473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1E47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46778D" w:rsidRDefault="0046778D" w:rsidP="0046778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6778D" w:rsidRDefault="0046778D" w:rsidP="0046778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6778D" w:rsidRDefault="0046778D" w:rsidP="0046778D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E53134" w:rsidRDefault="0046778D" w:rsidP="001E4737">
      <w:pPr>
        <w:pStyle w:val="2"/>
        <w:ind w:leftChars="-202" w:left="-566" w:firstLine="566"/>
        <w:jc w:val="both"/>
        <w:rPr>
          <w:iCs/>
          <w:szCs w:val="28"/>
        </w:rPr>
      </w:pPr>
      <w:r>
        <w:rPr>
          <w:sz w:val="28"/>
          <w:szCs w:val="28"/>
        </w:rPr>
        <w:t>муниципального округа</w:t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</w:r>
      <w:r w:rsidR="001E4737">
        <w:rPr>
          <w:sz w:val="28"/>
          <w:szCs w:val="28"/>
        </w:rPr>
        <w:tab/>
        <w:t xml:space="preserve">О.В. </w:t>
      </w:r>
      <w:proofErr w:type="spellStart"/>
      <w:r w:rsidR="001E4737">
        <w:rPr>
          <w:sz w:val="28"/>
          <w:szCs w:val="28"/>
        </w:rPr>
        <w:t>Низова</w:t>
      </w:r>
      <w:proofErr w:type="spellEnd"/>
    </w:p>
    <w:p w:rsidR="00E53134" w:rsidRDefault="00E53134">
      <w:pPr>
        <w:jc w:val="right"/>
        <w:rPr>
          <w:iCs/>
          <w:szCs w:val="28"/>
        </w:rPr>
      </w:pPr>
    </w:p>
    <w:sectPr w:rsidR="00E53134" w:rsidSect="001E4737">
      <w:headerReference w:type="even" r:id="rId10"/>
      <w:headerReference w:type="default" r:id="rId11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50" w:rsidRDefault="00770850">
      <w:r>
        <w:separator/>
      </w:r>
    </w:p>
  </w:endnote>
  <w:endnote w:type="continuationSeparator" w:id="0">
    <w:p w:rsidR="00770850" w:rsidRDefault="0077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50" w:rsidRDefault="00770850">
      <w:r>
        <w:separator/>
      </w:r>
    </w:p>
  </w:footnote>
  <w:footnote w:type="continuationSeparator" w:id="0">
    <w:p w:rsidR="00770850" w:rsidRDefault="0077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134" w:rsidRDefault="00770850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134" w:rsidRDefault="00E5313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098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E4737" w:rsidRPr="001E4737" w:rsidRDefault="001E4737">
        <w:pPr>
          <w:pStyle w:val="a9"/>
          <w:jc w:val="center"/>
          <w:rPr>
            <w:sz w:val="24"/>
          </w:rPr>
        </w:pPr>
        <w:r w:rsidRPr="001E4737">
          <w:rPr>
            <w:sz w:val="24"/>
          </w:rPr>
          <w:fldChar w:fldCharType="begin"/>
        </w:r>
        <w:r w:rsidRPr="001E4737">
          <w:rPr>
            <w:sz w:val="24"/>
          </w:rPr>
          <w:instrText>PAGE   \* MERGEFORMAT</w:instrText>
        </w:r>
        <w:r w:rsidRPr="001E4737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1E4737">
          <w:rPr>
            <w:sz w:val="24"/>
          </w:rPr>
          <w:fldChar w:fldCharType="end"/>
        </w:r>
      </w:p>
    </w:sdtContent>
  </w:sdt>
  <w:p w:rsidR="00E53134" w:rsidRDefault="00E53134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1E4737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6778D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70850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3134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40442BF"/>
    <w:rsid w:val="0624694E"/>
    <w:rsid w:val="06830D72"/>
    <w:rsid w:val="0DD326C0"/>
    <w:rsid w:val="0E7E712E"/>
    <w:rsid w:val="11F92A82"/>
    <w:rsid w:val="2A4105B3"/>
    <w:rsid w:val="2E4F33F3"/>
    <w:rsid w:val="44232250"/>
    <w:rsid w:val="4F101751"/>
    <w:rsid w:val="578822EE"/>
    <w:rsid w:val="5A4926F4"/>
    <w:rsid w:val="5AB771E8"/>
    <w:rsid w:val="5D145092"/>
    <w:rsid w:val="640F10CD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46778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46778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9AA99-B862-45F2-A089-D25C3B09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16</cp:revision>
  <cp:lastPrinted>2025-07-18T05:59:00Z</cp:lastPrinted>
  <dcterms:created xsi:type="dcterms:W3CDTF">2023-12-14T14:18:00Z</dcterms:created>
  <dcterms:modified xsi:type="dcterms:W3CDTF">2025-07-18T05:59:00Z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BF62BBF63BB24153AE480819FDFE7F5D_13</vt:lpwstr>
  </property>
</Properties>
</file>