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05E" w:rsidRPr="00DD0E6B" w:rsidRDefault="005B423C" w:rsidP="00DD0E6B">
      <w:pPr>
        <w:jc w:val="right"/>
        <w:rPr>
          <w:b/>
          <w:sz w:val="24"/>
          <w:szCs w:val="24"/>
        </w:rPr>
      </w:pPr>
      <w:r>
        <w:rPr>
          <w:szCs w:val="28"/>
        </w:rPr>
        <w:t xml:space="preserve">                       </w:t>
      </w:r>
      <w:r>
        <w:rPr>
          <w:szCs w:val="28"/>
        </w:rPr>
        <w:t xml:space="preserve">                         </w:t>
      </w:r>
      <w:r>
        <w:rPr>
          <w:szCs w:val="28"/>
        </w:rPr>
        <w:tab/>
        <w:t xml:space="preserve">        </w:t>
      </w:r>
      <w:r w:rsidRPr="00DD0E6B">
        <w:rPr>
          <w:b/>
          <w:sz w:val="24"/>
          <w:szCs w:val="24"/>
        </w:rPr>
        <w:t>ПРОЕКТ</w:t>
      </w:r>
    </w:p>
    <w:p w:rsidR="0081405E" w:rsidRPr="00DD0E6B" w:rsidRDefault="005B423C">
      <w:pPr>
        <w:jc w:val="right"/>
        <w:rPr>
          <w:sz w:val="24"/>
          <w:szCs w:val="24"/>
        </w:rPr>
      </w:pPr>
      <w:r w:rsidRPr="00DD0E6B">
        <w:rPr>
          <w:sz w:val="24"/>
          <w:szCs w:val="24"/>
        </w:rPr>
        <w:t xml:space="preserve">                                                                 </w:t>
      </w:r>
      <w:proofErr w:type="gramStart"/>
      <w:r w:rsidRPr="00DD0E6B">
        <w:rPr>
          <w:sz w:val="24"/>
          <w:szCs w:val="24"/>
        </w:rPr>
        <w:t>внес</w:t>
      </w:r>
      <w:r w:rsidR="00DD0E6B" w:rsidRPr="00DD0E6B">
        <w:rPr>
          <w:sz w:val="24"/>
          <w:szCs w:val="24"/>
        </w:rPr>
        <w:t>ё</w:t>
      </w:r>
      <w:r w:rsidRPr="00DD0E6B">
        <w:rPr>
          <w:sz w:val="24"/>
          <w:szCs w:val="24"/>
        </w:rPr>
        <w:t>н</w:t>
      </w:r>
      <w:proofErr w:type="gramEnd"/>
      <w:r w:rsidRPr="00DD0E6B">
        <w:rPr>
          <w:sz w:val="24"/>
          <w:szCs w:val="24"/>
        </w:rPr>
        <w:t xml:space="preserve"> Главой Тутаевского </w:t>
      </w:r>
    </w:p>
    <w:p w:rsidR="0081405E" w:rsidRPr="00DD0E6B" w:rsidRDefault="005B423C">
      <w:pPr>
        <w:jc w:val="right"/>
        <w:rPr>
          <w:sz w:val="24"/>
          <w:szCs w:val="24"/>
        </w:rPr>
      </w:pPr>
      <w:r w:rsidRPr="00DD0E6B">
        <w:rPr>
          <w:sz w:val="24"/>
          <w:szCs w:val="24"/>
        </w:rPr>
        <w:t xml:space="preserve">                                                            муниципального </w:t>
      </w:r>
      <w:r w:rsidRPr="00DD0E6B">
        <w:rPr>
          <w:sz w:val="24"/>
          <w:szCs w:val="24"/>
        </w:rPr>
        <w:t>округа</w:t>
      </w:r>
      <w:r w:rsidRPr="00DD0E6B">
        <w:rPr>
          <w:sz w:val="24"/>
          <w:szCs w:val="24"/>
        </w:rPr>
        <w:t xml:space="preserve"> </w:t>
      </w:r>
    </w:p>
    <w:p w:rsidR="0081405E" w:rsidRPr="00DD0E6B" w:rsidRDefault="005B423C">
      <w:pPr>
        <w:jc w:val="right"/>
        <w:rPr>
          <w:sz w:val="24"/>
          <w:szCs w:val="24"/>
        </w:rPr>
      </w:pPr>
      <w:r w:rsidRPr="00DD0E6B">
        <w:rPr>
          <w:sz w:val="24"/>
          <w:szCs w:val="24"/>
        </w:rPr>
        <w:t xml:space="preserve">                                              О. В. Низовой</w:t>
      </w:r>
    </w:p>
    <w:p w:rsidR="0081405E" w:rsidRPr="00DD0E6B" w:rsidRDefault="005B423C" w:rsidP="00DD0E6B">
      <w:pPr>
        <w:jc w:val="right"/>
        <w:rPr>
          <w:sz w:val="24"/>
          <w:szCs w:val="24"/>
          <w:vertAlign w:val="subscript"/>
        </w:rPr>
      </w:pPr>
      <w:r w:rsidRPr="00DD0E6B">
        <w:rPr>
          <w:sz w:val="24"/>
          <w:szCs w:val="24"/>
        </w:rPr>
        <w:t xml:space="preserve">                                                                   ________________________</w:t>
      </w:r>
    </w:p>
    <w:p w:rsidR="0081405E" w:rsidRPr="00DD0E6B" w:rsidRDefault="005B423C" w:rsidP="00DD0E6B">
      <w:pPr>
        <w:jc w:val="right"/>
        <w:rPr>
          <w:sz w:val="24"/>
          <w:szCs w:val="24"/>
        </w:rPr>
      </w:pPr>
      <w:r w:rsidRPr="00DD0E6B">
        <w:rPr>
          <w:sz w:val="24"/>
          <w:szCs w:val="24"/>
          <w:vertAlign w:val="superscript"/>
        </w:rPr>
        <w:t xml:space="preserve">                                                                                        (подпись)</w:t>
      </w:r>
    </w:p>
    <w:tbl>
      <w:tblPr>
        <w:tblW w:w="0" w:type="auto"/>
        <w:tblInd w:w="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3"/>
      </w:tblGrid>
      <w:tr w:rsidR="0081405E" w:rsidTr="00DD0E6B">
        <w:trPr>
          <w:cantSplit/>
        </w:trPr>
        <w:tc>
          <w:tcPr>
            <w:tcW w:w="9363" w:type="dxa"/>
          </w:tcPr>
          <w:p w:rsidR="0081405E" w:rsidRDefault="005B423C">
            <w:pPr>
              <w:pStyle w:val="1"/>
              <w:ind w:left="-567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61F7CAF" wp14:editId="20FF1048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405E" w:rsidRDefault="005B423C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81405E" w:rsidRDefault="005B423C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Тутаевского муниципального </w:t>
            </w:r>
            <w:r>
              <w:rPr>
                <w:b w:val="0"/>
                <w:sz w:val="28"/>
              </w:rPr>
              <w:t>округа</w:t>
            </w:r>
          </w:p>
          <w:p w:rsidR="0081405E" w:rsidRDefault="0081405E">
            <w:pPr>
              <w:ind w:left="-567"/>
              <w:jc w:val="center"/>
              <w:rPr>
                <w:sz w:val="24"/>
              </w:rPr>
            </w:pPr>
          </w:p>
          <w:p w:rsidR="0081405E" w:rsidRPr="00DD0E6B" w:rsidRDefault="005B423C">
            <w:pPr>
              <w:pStyle w:val="1"/>
              <w:ind w:left="-567"/>
              <w:jc w:val="center"/>
              <w:rPr>
                <w:bCs/>
                <w:sz w:val="40"/>
                <w:szCs w:val="40"/>
              </w:rPr>
            </w:pPr>
            <w:r w:rsidRPr="00DD0E6B">
              <w:rPr>
                <w:bCs/>
                <w:sz w:val="40"/>
                <w:szCs w:val="40"/>
              </w:rPr>
              <w:t>РЕШЕНИЕ</w:t>
            </w:r>
          </w:p>
          <w:p w:rsidR="0081405E" w:rsidRDefault="005B423C">
            <w:pPr>
              <w:ind w:left="-70"/>
              <w:rPr>
                <w:b/>
              </w:rPr>
            </w:pPr>
            <w:r>
              <w:rPr>
                <w:b/>
              </w:rPr>
              <w:t>от ______________ № ____</w:t>
            </w:r>
          </w:p>
          <w:p w:rsidR="0081405E" w:rsidRDefault="005B423C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</w:t>
            </w:r>
            <w:r>
              <w:rPr>
                <w:rFonts w:ascii="Times New Roman" w:eastAsia="Times New Roman" w:hAnsi="Times New Roman" w:cs="Times New Roman"/>
                <w:bCs w:val="0"/>
              </w:rPr>
              <w:t>.</w:t>
            </w:r>
            <w:r>
              <w:rPr>
                <w:rFonts w:ascii="Times New Roman" w:eastAsia="Times New Roman" w:hAnsi="Times New Roman" w:cs="Times New Roman"/>
                <w:bCs w:val="0"/>
              </w:rPr>
              <w:t xml:space="preserve"> Тутаев</w:t>
            </w:r>
          </w:p>
        </w:tc>
      </w:tr>
    </w:tbl>
    <w:p w:rsidR="0081405E" w:rsidRDefault="0081405E">
      <w:pPr>
        <w:ind w:left="-7" w:firstLine="7"/>
        <w:rPr>
          <w:sz w:val="26"/>
          <w:szCs w:val="26"/>
        </w:rPr>
      </w:pPr>
    </w:p>
    <w:p w:rsidR="0081405E" w:rsidRDefault="005B423C" w:rsidP="00DD0E6B">
      <w:pPr>
        <w:ind w:left="-7" w:rightChars="1441" w:right="4035" w:firstLine="7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решение Муниципального Совета </w:t>
      </w:r>
      <w:r>
        <w:rPr>
          <w:sz w:val="26"/>
          <w:szCs w:val="26"/>
        </w:rPr>
        <w:t>Тутаевского муниципального округа от 23.10.2025 № 85</w:t>
      </w:r>
      <w:r>
        <w:rPr>
          <w:sz w:val="26"/>
          <w:szCs w:val="26"/>
        </w:rPr>
        <w:t xml:space="preserve">  </w:t>
      </w:r>
    </w:p>
    <w:p w:rsidR="0081405E" w:rsidRDefault="0081405E">
      <w:pPr>
        <w:ind w:left="-7" w:firstLine="7"/>
        <w:jc w:val="both"/>
        <w:rPr>
          <w:sz w:val="26"/>
          <w:szCs w:val="26"/>
        </w:rPr>
      </w:pPr>
    </w:p>
    <w:p w:rsidR="0081405E" w:rsidRDefault="005B423C">
      <w:pPr>
        <w:pStyle w:val="ConsPlusNormal"/>
        <w:ind w:left="-7"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</w:t>
      </w:r>
      <w:r>
        <w:rPr>
          <w:sz w:val="26"/>
          <w:szCs w:val="26"/>
        </w:rPr>
        <w:t>м</w:t>
      </w:r>
      <w:r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>
        <w:rPr>
          <w:sz w:val="26"/>
          <w:szCs w:val="26"/>
        </w:rPr>
        <w:t xml:space="preserve"> от 20.03.2025 </w:t>
      </w:r>
      <w:r>
        <w:rPr>
          <w:sz w:val="26"/>
          <w:szCs w:val="26"/>
        </w:rPr>
        <w:t>№</w:t>
      </w:r>
      <w:r>
        <w:rPr>
          <w:sz w:val="26"/>
          <w:szCs w:val="26"/>
        </w:rPr>
        <w:t xml:space="preserve"> 33-ФЗ </w:t>
      </w:r>
      <w:r>
        <w:rPr>
          <w:sz w:val="26"/>
          <w:szCs w:val="26"/>
        </w:rPr>
        <w:t>«</w:t>
      </w:r>
      <w:r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>
        <w:rPr>
          <w:sz w:val="26"/>
          <w:szCs w:val="26"/>
        </w:rPr>
        <w:t>»</w:t>
      </w:r>
      <w:r>
        <w:rPr>
          <w:sz w:val="26"/>
          <w:szCs w:val="26"/>
        </w:rPr>
        <w:t>, Федеральным</w:t>
      </w:r>
      <w:r>
        <w:rPr>
          <w:sz w:val="26"/>
          <w:szCs w:val="26"/>
        </w:rPr>
        <w:t xml:space="preserve"> законом</w:t>
      </w:r>
      <w:r>
        <w:rPr>
          <w:sz w:val="26"/>
          <w:szCs w:val="26"/>
        </w:rPr>
        <w:t xml:space="preserve"> от 26.07.2006 № 135-ФЗ</w:t>
      </w:r>
      <w:r>
        <w:rPr>
          <w:sz w:val="26"/>
          <w:szCs w:val="26"/>
        </w:rPr>
        <w:t xml:space="preserve"> «О </w:t>
      </w:r>
      <w:r>
        <w:rPr>
          <w:sz w:val="26"/>
          <w:szCs w:val="26"/>
        </w:rPr>
        <w:t>защ</w:t>
      </w:r>
      <w:r>
        <w:rPr>
          <w:sz w:val="26"/>
          <w:szCs w:val="26"/>
        </w:rPr>
        <w:t>ите конкуренции</w:t>
      </w:r>
      <w:r>
        <w:rPr>
          <w:sz w:val="26"/>
          <w:szCs w:val="26"/>
        </w:rPr>
        <w:t>»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Уставом </w:t>
      </w:r>
      <w:r>
        <w:rPr>
          <w:sz w:val="26"/>
          <w:szCs w:val="26"/>
        </w:rPr>
        <w:t xml:space="preserve"> Тутаевского муниципального </w:t>
      </w:r>
      <w:r>
        <w:rPr>
          <w:sz w:val="26"/>
          <w:szCs w:val="26"/>
        </w:rPr>
        <w:t>округа</w:t>
      </w:r>
      <w:r>
        <w:rPr>
          <w:sz w:val="26"/>
          <w:szCs w:val="26"/>
        </w:rPr>
        <w:t xml:space="preserve"> Муниципальный Совет Тутаевского муниципального </w:t>
      </w:r>
      <w:r>
        <w:rPr>
          <w:sz w:val="26"/>
          <w:szCs w:val="26"/>
        </w:rPr>
        <w:t>округа</w:t>
      </w:r>
    </w:p>
    <w:p w:rsidR="0081405E" w:rsidRDefault="0081405E">
      <w:pPr>
        <w:pStyle w:val="ConsPlusNormal"/>
        <w:jc w:val="both"/>
        <w:rPr>
          <w:sz w:val="26"/>
          <w:szCs w:val="26"/>
        </w:rPr>
      </w:pPr>
    </w:p>
    <w:p w:rsidR="0081405E" w:rsidRDefault="005B423C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>РЕШИЛ:</w:t>
      </w:r>
    </w:p>
    <w:p w:rsidR="0081405E" w:rsidRDefault="0081405E">
      <w:pPr>
        <w:pStyle w:val="ConsPlusNormal"/>
        <w:ind w:left="-7" w:firstLine="7"/>
        <w:jc w:val="both"/>
        <w:rPr>
          <w:sz w:val="26"/>
          <w:szCs w:val="26"/>
        </w:rPr>
      </w:pPr>
    </w:p>
    <w:p w:rsidR="0081405E" w:rsidRDefault="005B423C">
      <w:pPr>
        <w:pStyle w:val="ConsPlusNormal"/>
        <w:numPr>
          <w:ilvl w:val="0"/>
          <w:numId w:val="1"/>
        </w:numPr>
        <w:ind w:left="-7" w:firstLine="847"/>
        <w:jc w:val="both"/>
        <w:rPr>
          <w:sz w:val="26"/>
          <w:szCs w:val="26"/>
        </w:rPr>
      </w:pPr>
      <w:r>
        <w:rPr>
          <w:sz w:val="26"/>
          <w:szCs w:val="26"/>
        </w:rPr>
        <w:t>Внести в решение Муниципального Совета Тутаевского муниципального округа от 23.10.2025 № 85 «Об утверждении п</w:t>
      </w:r>
      <w:r>
        <w:rPr>
          <w:sz w:val="26"/>
          <w:szCs w:val="26"/>
        </w:rPr>
        <w:t>оложени</w:t>
      </w:r>
      <w:r>
        <w:rPr>
          <w:sz w:val="26"/>
          <w:szCs w:val="26"/>
        </w:rPr>
        <w:t>я</w:t>
      </w:r>
      <w:r>
        <w:rPr>
          <w:sz w:val="26"/>
          <w:szCs w:val="26"/>
        </w:rPr>
        <w:t xml:space="preserve"> о порядке упра</w:t>
      </w:r>
      <w:r>
        <w:rPr>
          <w:sz w:val="26"/>
          <w:szCs w:val="26"/>
        </w:rPr>
        <w:t xml:space="preserve">вления и распоряжения имуществом, находящимся в муниципальной собственности Тутаевского муниципального </w:t>
      </w:r>
      <w:r>
        <w:rPr>
          <w:sz w:val="26"/>
          <w:szCs w:val="26"/>
        </w:rPr>
        <w:t>округа</w:t>
      </w:r>
      <w:r>
        <w:rPr>
          <w:sz w:val="26"/>
          <w:szCs w:val="26"/>
        </w:rPr>
        <w:t>» следующие изменения:</w:t>
      </w:r>
    </w:p>
    <w:p w:rsidR="0081405E" w:rsidRDefault="005B423C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- слова «муниципальные учреждения, муниципальные предприятия в случае нецелесообразности передачи им данного имущества в оп</w:t>
      </w:r>
      <w:r>
        <w:rPr>
          <w:sz w:val="26"/>
          <w:szCs w:val="26"/>
        </w:rPr>
        <w:t xml:space="preserve">еративное управление или хозяйственное ведение» абзаца первого пп.11.2 п.11 положения о порядке </w:t>
      </w:r>
      <w:r>
        <w:rPr>
          <w:sz w:val="26"/>
          <w:szCs w:val="26"/>
        </w:rPr>
        <w:t xml:space="preserve">управления и распоряжения имуществом, находящимся в муниципальной собственности Тутаевского муниципального </w:t>
      </w:r>
      <w:r>
        <w:rPr>
          <w:sz w:val="26"/>
          <w:szCs w:val="26"/>
        </w:rPr>
        <w:t>округа</w:t>
      </w:r>
      <w:r>
        <w:rPr>
          <w:sz w:val="26"/>
          <w:szCs w:val="26"/>
        </w:rPr>
        <w:t>, заменить словами «государственные и муниципал</w:t>
      </w:r>
      <w:r>
        <w:rPr>
          <w:sz w:val="26"/>
          <w:szCs w:val="26"/>
        </w:rPr>
        <w:t xml:space="preserve">ьные учреждения, муниципальные предприятия в случае нецелесообразности передачи им данного имущества в оперативное управление или хозяйственное ведение» </w:t>
      </w:r>
      <w:proofErr w:type="gramEnd"/>
    </w:p>
    <w:p w:rsidR="0081405E" w:rsidRDefault="005B423C">
      <w:pPr>
        <w:pStyle w:val="ConsPlusNormal"/>
        <w:ind w:left="-7" w:firstLine="84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решения возложить на постоянную  комисси</w:t>
      </w:r>
      <w:r>
        <w:rPr>
          <w:sz w:val="26"/>
          <w:szCs w:val="26"/>
        </w:rPr>
        <w:t>ю</w:t>
      </w:r>
      <w:r>
        <w:rPr>
          <w:sz w:val="26"/>
          <w:szCs w:val="26"/>
        </w:rPr>
        <w:t xml:space="preserve"> по экономической политике, инвестициям, промышленности и предпринимательству.</w:t>
      </w:r>
    </w:p>
    <w:p w:rsidR="0081405E" w:rsidRDefault="005B423C">
      <w:pPr>
        <w:pStyle w:val="ConsPlusNormal"/>
        <w:numPr>
          <w:ilvl w:val="0"/>
          <w:numId w:val="2"/>
        </w:numPr>
        <w:ind w:left="-7" w:firstLine="847"/>
        <w:jc w:val="both"/>
        <w:rPr>
          <w:sz w:val="26"/>
          <w:szCs w:val="26"/>
        </w:rPr>
      </w:pPr>
      <w:r>
        <w:rPr>
          <w:sz w:val="26"/>
          <w:szCs w:val="26"/>
        </w:rPr>
        <w:t>Настоящее решение вступает в силу после его официального опубликования.</w:t>
      </w:r>
    </w:p>
    <w:p w:rsidR="0081405E" w:rsidRDefault="0081405E">
      <w:pPr>
        <w:pStyle w:val="ConsPlusNormal"/>
        <w:ind w:left="-7" w:firstLine="7"/>
        <w:jc w:val="both"/>
        <w:rPr>
          <w:sz w:val="26"/>
          <w:szCs w:val="26"/>
        </w:rPr>
      </w:pPr>
    </w:p>
    <w:p w:rsidR="00DD0E6B" w:rsidRDefault="00DD0E6B" w:rsidP="00DD0E6B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Муниципального Совета</w:t>
      </w:r>
    </w:p>
    <w:p w:rsidR="00DD0E6B" w:rsidRDefault="00DD0E6B" w:rsidP="00DD0E6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Тутаевского муниципального округа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С.Ю. Ершов</w:t>
      </w:r>
    </w:p>
    <w:p w:rsidR="00DD0E6B" w:rsidRDefault="00DD0E6B" w:rsidP="00DD0E6B">
      <w:pPr>
        <w:ind w:firstLine="708"/>
        <w:jc w:val="both"/>
        <w:rPr>
          <w:sz w:val="26"/>
          <w:szCs w:val="26"/>
        </w:rPr>
      </w:pPr>
    </w:p>
    <w:p w:rsidR="00DD0E6B" w:rsidRDefault="00DD0E6B" w:rsidP="00DD0E6B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Тутаевского</w:t>
      </w:r>
    </w:p>
    <w:p w:rsidR="0081405E" w:rsidRPr="00DD0E6B" w:rsidRDefault="00DD0E6B" w:rsidP="00DD0E6B">
      <w:pPr>
        <w:jc w:val="both"/>
        <w:rPr>
          <w:szCs w:val="28"/>
        </w:rPr>
      </w:pPr>
      <w:r>
        <w:rPr>
          <w:sz w:val="26"/>
          <w:szCs w:val="26"/>
        </w:rPr>
        <w:t xml:space="preserve">муниципального округа                  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О.В. </w:t>
      </w:r>
      <w:proofErr w:type="spellStart"/>
      <w:r>
        <w:rPr>
          <w:sz w:val="26"/>
          <w:szCs w:val="26"/>
        </w:rPr>
        <w:t>Низова</w:t>
      </w:r>
      <w:bookmarkStart w:id="0" w:name="_GoBack"/>
      <w:bookmarkEnd w:id="0"/>
      <w:proofErr w:type="spellEnd"/>
    </w:p>
    <w:sectPr w:rsidR="0081405E" w:rsidRPr="00DD0E6B" w:rsidSect="00DD0E6B">
      <w:headerReference w:type="even" r:id="rId10"/>
      <w:headerReference w:type="default" r:id="rId11"/>
      <w:pgSz w:w="11906" w:h="16838"/>
      <w:pgMar w:top="567" w:right="567" w:bottom="567" w:left="1701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23C" w:rsidRDefault="005B423C">
      <w:r>
        <w:separator/>
      </w:r>
    </w:p>
  </w:endnote>
  <w:endnote w:type="continuationSeparator" w:id="0">
    <w:p w:rsidR="005B423C" w:rsidRDefault="005B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23C" w:rsidRDefault="005B423C">
      <w:r>
        <w:separator/>
      </w:r>
    </w:p>
  </w:footnote>
  <w:footnote w:type="continuationSeparator" w:id="0">
    <w:p w:rsidR="005B423C" w:rsidRDefault="005B4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05E" w:rsidRDefault="005B423C">
    <w:pPr>
      <w:pStyle w:val="a9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405E" w:rsidRDefault="0081405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05E" w:rsidRDefault="0081405E">
    <w:pPr>
      <w:pStyle w:val="a9"/>
      <w:jc w:val="both"/>
      <w:rPr>
        <w:sz w:val="20"/>
      </w:rPr>
    </w:pPr>
  </w:p>
  <w:p w:rsidR="0081405E" w:rsidRDefault="0081405E">
    <w:pPr>
      <w:pStyle w:val="a9"/>
      <w:jc w:val="both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67808C"/>
    <w:multiLevelType w:val="singleLevel"/>
    <w:tmpl w:val="DA67808C"/>
    <w:lvl w:ilvl="0">
      <w:start w:val="3"/>
      <w:numFmt w:val="decimal"/>
      <w:suff w:val="space"/>
      <w:lvlText w:val="%1."/>
      <w:lvlJc w:val="left"/>
    </w:lvl>
  </w:abstractNum>
  <w:abstractNum w:abstractNumId="1">
    <w:nsid w:val="218CD9A2"/>
    <w:multiLevelType w:val="singleLevel"/>
    <w:tmpl w:val="218CD9A2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86"/>
    <w:rsid w:val="00017DC6"/>
    <w:rsid w:val="00036782"/>
    <w:rsid w:val="000D5629"/>
    <w:rsid w:val="00111908"/>
    <w:rsid w:val="00126D3B"/>
    <w:rsid w:val="001537DB"/>
    <w:rsid w:val="00181B0F"/>
    <w:rsid w:val="001B0A16"/>
    <w:rsid w:val="001C6738"/>
    <w:rsid w:val="001C7993"/>
    <w:rsid w:val="002250FC"/>
    <w:rsid w:val="00252E4D"/>
    <w:rsid w:val="00287857"/>
    <w:rsid w:val="002C0759"/>
    <w:rsid w:val="0032039E"/>
    <w:rsid w:val="003949E3"/>
    <w:rsid w:val="00396C85"/>
    <w:rsid w:val="003B442E"/>
    <w:rsid w:val="003C4971"/>
    <w:rsid w:val="003C78DF"/>
    <w:rsid w:val="003D18A9"/>
    <w:rsid w:val="004A534B"/>
    <w:rsid w:val="005225D0"/>
    <w:rsid w:val="00523614"/>
    <w:rsid w:val="005414A2"/>
    <w:rsid w:val="005566CD"/>
    <w:rsid w:val="005648F7"/>
    <w:rsid w:val="005649A2"/>
    <w:rsid w:val="00581193"/>
    <w:rsid w:val="005B423C"/>
    <w:rsid w:val="005B7641"/>
    <w:rsid w:val="005C4C93"/>
    <w:rsid w:val="00610603"/>
    <w:rsid w:val="00672495"/>
    <w:rsid w:val="006776D9"/>
    <w:rsid w:val="00677EE8"/>
    <w:rsid w:val="006E0B7B"/>
    <w:rsid w:val="006F352F"/>
    <w:rsid w:val="008107A3"/>
    <w:rsid w:val="0081405E"/>
    <w:rsid w:val="00845615"/>
    <w:rsid w:val="008635E8"/>
    <w:rsid w:val="008B11ED"/>
    <w:rsid w:val="009476F7"/>
    <w:rsid w:val="00974C24"/>
    <w:rsid w:val="00980B86"/>
    <w:rsid w:val="009A2CC9"/>
    <w:rsid w:val="009A4B3F"/>
    <w:rsid w:val="009A4C89"/>
    <w:rsid w:val="009B4DA6"/>
    <w:rsid w:val="009E0EEA"/>
    <w:rsid w:val="009E53F2"/>
    <w:rsid w:val="00A4366D"/>
    <w:rsid w:val="00A61389"/>
    <w:rsid w:val="00A93C2D"/>
    <w:rsid w:val="00A93C35"/>
    <w:rsid w:val="00AA2D8A"/>
    <w:rsid w:val="00AB4893"/>
    <w:rsid w:val="00AE114F"/>
    <w:rsid w:val="00AF6DB8"/>
    <w:rsid w:val="00B21D24"/>
    <w:rsid w:val="00B26A28"/>
    <w:rsid w:val="00B50407"/>
    <w:rsid w:val="00B86331"/>
    <w:rsid w:val="00BA24B8"/>
    <w:rsid w:val="00BC080E"/>
    <w:rsid w:val="00BE3418"/>
    <w:rsid w:val="00C121D6"/>
    <w:rsid w:val="00C14C07"/>
    <w:rsid w:val="00C21578"/>
    <w:rsid w:val="00C31103"/>
    <w:rsid w:val="00C729F5"/>
    <w:rsid w:val="00CC63FF"/>
    <w:rsid w:val="00CF3CCF"/>
    <w:rsid w:val="00D25107"/>
    <w:rsid w:val="00D60B83"/>
    <w:rsid w:val="00D8738E"/>
    <w:rsid w:val="00DC6C63"/>
    <w:rsid w:val="00DD0E6B"/>
    <w:rsid w:val="00DD48C3"/>
    <w:rsid w:val="00DE4AC9"/>
    <w:rsid w:val="00E379A6"/>
    <w:rsid w:val="00E541A5"/>
    <w:rsid w:val="00E55E3D"/>
    <w:rsid w:val="00E6373C"/>
    <w:rsid w:val="00EB4C65"/>
    <w:rsid w:val="00EB5E5C"/>
    <w:rsid w:val="00EF11AB"/>
    <w:rsid w:val="00EF73E1"/>
    <w:rsid w:val="00F11C6C"/>
    <w:rsid w:val="00F257D8"/>
    <w:rsid w:val="00F435BB"/>
    <w:rsid w:val="00F72C43"/>
    <w:rsid w:val="00FC1EED"/>
    <w:rsid w:val="040442BF"/>
    <w:rsid w:val="0624694E"/>
    <w:rsid w:val="06830D72"/>
    <w:rsid w:val="0DD326C0"/>
    <w:rsid w:val="0E7E712E"/>
    <w:rsid w:val="11F92A82"/>
    <w:rsid w:val="2A4105B3"/>
    <w:rsid w:val="2E4F33F3"/>
    <w:rsid w:val="3CC77B29"/>
    <w:rsid w:val="44232250"/>
    <w:rsid w:val="4F101751"/>
    <w:rsid w:val="578822EE"/>
    <w:rsid w:val="5A4926F4"/>
    <w:rsid w:val="5AB771E8"/>
    <w:rsid w:val="5D145092"/>
    <w:rsid w:val="640F10CD"/>
    <w:rsid w:val="642A67B0"/>
    <w:rsid w:val="65981AAC"/>
    <w:rsid w:val="6A4511D9"/>
    <w:rsid w:val="74511EBE"/>
    <w:rsid w:val="76FD6462"/>
    <w:rsid w:val="774C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iPriority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8">
    <w:name w:val="footnote text"/>
    <w:basedOn w:val="a"/>
    <w:uiPriority w:val="99"/>
    <w:unhideWhenUsed/>
    <w:qFormat/>
    <w:rPr>
      <w:sz w:val="20"/>
      <w:szCs w:val="24"/>
    </w:rPr>
  </w:style>
  <w:style w:type="paragraph" w:styleId="a9">
    <w:name w:val="header"/>
    <w:basedOn w:val="a"/>
    <w:link w:val="aa"/>
    <w:qFormat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Arial" w:eastAsiaTheme="minorEastAsia" w:hAnsi="Arial" w:cs="Arial"/>
      <w:b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iPriority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8">
    <w:name w:val="footnote text"/>
    <w:basedOn w:val="a"/>
    <w:uiPriority w:val="99"/>
    <w:unhideWhenUsed/>
    <w:qFormat/>
    <w:rPr>
      <w:sz w:val="20"/>
      <w:szCs w:val="24"/>
    </w:rPr>
  </w:style>
  <w:style w:type="paragraph" w:styleId="a9">
    <w:name w:val="header"/>
    <w:basedOn w:val="a"/>
    <w:link w:val="aa"/>
    <w:qFormat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Arial" w:eastAsiaTheme="minorEastAsia" w:hAnsi="Arial" w:cs="Arial"/>
      <w:b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A7DB0-3380-4EFE-8B52-6A7864078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341</Words>
  <Characters>1949</Characters>
  <Application>Microsoft Office Word</Application>
  <DocSecurity>0</DocSecurity>
  <Lines>16</Lines>
  <Paragraphs>4</Paragraphs>
  <ScaleCrop>false</ScaleCrop>
  <Company>Grizli777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prokofieva</cp:lastModifiedBy>
  <cp:revision>15</cp:revision>
  <cp:lastPrinted>2022-05-24T12:07:00Z</cp:lastPrinted>
  <dcterms:created xsi:type="dcterms:W3CDTF">2023-12-14T14:18:00Z</dcterms:created>
  <dcterms:modified xsi:type="dcterms:W3CDTF">2026-02-19T09:17:00Z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FC5CE1AC95A54D3E9C140945C761B2A4_13</vt:lpwstr>
  </property>
</Properties>
</file>