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152" w:rsidRDefault="00086152"/>
    <w:p w:rsidR="00185663" w:rsidRDefault="00185663"/>
    <w:p w:rsidR="00885400" w:rsidRPr="00AD3A0E" w:rsidRDefault="00885400" w:rsidP="00885400">
      <w:pPr>
        <w:pStyle w:val="ae"/>
        <w:jc w:val="right"/>
        <w:rPr>
          <w:sz w:val="24"/>
          <w:szCs w:val="24"/>
        </w:rPr>
      </w:pPr>
      <w:r w:rsidRPr="00AD3A0E">
        <w:rPr>
          <w:sz w:val="24"/>
          <w:szCs w:val="24"/>
        </w:rPr>
        <w:t>ПРОЕКТ</w:t>
      </w:r>
    </w:p>
    <w:p w:rsidR="00AD3A0E" w:rsidRDefault="00885400" w:rsidP="00885400">
      <w:pPr>
        <w:pStyle w:val="ae"/>
        <w:jc w:val="right"/>
        <w:rPr>
          <w:sz w:val="24"/>
          <w:szCs w:val="24"/>
        </w:rPr>
      </w:pPr>
      <w:proofErr w:type="gramStart"/>
      <w:r w:rsidRPr="00AD3A0E">
        <w:rPr>
          <w:sz w:val="24"/>
          <w:szCs w:val="24"/>
        </w:rPr>
        <w:t>внесен</w:t>
      </w:r>
      <w:proofErr w:type="gramEnd"/>
      <w:r w:rsidRPr="00AD3A0E">
        <w:rPr>
          <w:sz w:val="24"/>
          <w:szCs w:val="24"/>
        </w:rPr>
        <w:t xml:space="preserve"> временно  исполняющим полномочия </w:t>
      </w:r>
    </w:p>
    <w:p w:rsidR="00885400" w:rsidRPr="00AD3A0E" w:rsidRDefault="00885400" w:rsidP="00885400">
      <w:pPr>
        <w:pStyle w:val="ae"/>
        <w:jc w:val="right"/>
        <w:rPr>
          <w:sz w:val="24"/>
          <w:szCs w:val="24"/>
        </w:rPr>
      </w:pPr>
      <w:r w:rsidRPr="00AD3A0E">
        <w:rPr>
          <w:sz w:val="24"/>
          <w:szCs w:val="24"/>
        </w:rPr>
        <w:t>Главы</w:t>
      </w:r>
      <w:r w:rsidR="00AD3A0E">
        <w:rPr>
          <w:sz w:val="24"/>
          <w:szCs w:val="24"/>
        </w:rPr>
        <w:t xml:space="preserve"> </w:t>
      </w:r>
      <w:r w:rsidRPr="00AD3A0E">
        <w:rPr>
          <w:sz w:val="24"/>
          <w:szCs w:val="24"/>
        </w:rPr>
        <w:t>Тутаевского муниципального округа</w:t>
      </w:r>
    </w:p>
    <w:p w:rsidR="00885400" w:rsidRPr="00AD3A0E" w:rsidRDefault="00885400" w:rsidP="00885400">
      <w:pPr>
        <w:pStyle w:val="ae"/>
        <w:jc w:val="right"/>
        <w:rPr>
          <w:sz w:val="24"/>
          <w:szCs w:val="24"/>
        </w:rPr>
      </w:pPr>
      <w:r w:rsidRPr="00AD3A0E">
        <w:rPr>
          <w:sz w:val="24"/>
          <w:szCs w:val="24"/>
        </w:rPr>
        <w:t>О.Н. Ивановой</w:t>
      </w:r>
    </w:p>
    <w:p w:rsidR="00885400" w:rsidRPr="00AD3A0E" w:rsidRDefault="00885400" w:rsidP="00885400">
      <w:pPr>
        <w:pStyle w:val="ae"/>
        <w:jc w:val="right"/>
        <w:rPr>
          <w:sz w:val="24"/>
          <w:szCs w:val="24"/>
        </w:rPr>
      </w:pPr>
    </w:p>
    <w:p w:rsidR="00885400" w:rsidRPr="00AD3A0E" w:rsidRDefault="00885400" w:rsidP="00885400">
      <w:pPr>
        <w:pStyle w:val="ae"/>
        <w:jc w:val="right"/>
        <w:rPr>
          <w:sz w:val="24"/>
          <w:szCs w:val="24"/>
        </w:rPr>
      </w:pPr>
      <w:r w:rsidRPr="00AD3A0E">
        <w:rPr>
          <w:sz w:val="24"/>
          <w:szCs w:val="24"/>
        </w:rPr>
        <w:t>_________________</w:t>
      </w:r>
    </w:p>
    <w:p w:rsidR="00885400" w:rsidRPr="00AD3A0E" w:rsidRDefault="00885400" w:rsidP="00885400">
      <w:pPr>
        <w:pStyle w:val="c2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 w:val="0"/>
          <w:bCs w:val="0"/>
        </w:rPr>
      </w:pPr>
      <w:r w:rsidRPr="00AD3A0E">
        <w:rPr>
          <w:rFonts w:ascii="Times New Roman" w:eastAsia="Times New Roman" w:hAnsi="Times New Roman" w:cs="Times New Roman"/>
          <w:b w:val="0"/>
          <w:bCs w:val="0"/>
        </w:rPr>
        <w:t>(подпись)</w:t>
      </w:r>
    </w:p>
    <w:p w:rsidR="00885400" w:rsidRDefault="00885400" w:rsidP="00885400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3C0B9A" wp14:editId="7C95E823">
            <wp:extent cx="609600" cy="800100"/>
            <wp:effectExtent l="0" t="0" r="0" b="0"/>
            <wp:docPr id="1" name="Рисунок 1" descr="Герб_Тутаев3_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Тутаев3_чернобел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400" w:rsidRPr="00AD3A0E" w:rsidRDefault="00885400" w:rsidP="00AD3A0E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b w:val="0"/>
          <w:sz w:val="28"/>
        </w:rPr>
      </w:pPr>
      <w:r w:rsidRPr="00AD3A0E">
        <w:rPr>
          <w:rFonts w:ascii="Times New Roman" w:hAnsi="Times New Roman" w:cs="Times New Roman"/>
          <w:b w:val="0"/>
          <w:sz w:val="28"/>
        </w:rPr>
        <w:t>Муниципальный Совет</w:t>
      </w:r>
    </w:p>
    <w:p w:rsidR="00885400" w:rsidRPr="00AD3A0E" w:rsidRDefault="00885400" w:rsidP="00AD3A0E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b w:val="0"/>
          <w:sz w:val="24"/>
        </w:rPr>
      </w:pPr>
      <w:r w:rsidRPr="00AD3A0E">
        <w:rPr>
          <w:rFonts w:ascii="Times New Roman" w:hAnsi="Times New Roman" w:cs="Times New Roman"/>
          <w:b w:val="0"/>
          <w:sz w:val="28"/>
        </w:rPr>
        <w:t>Тутаевского муниципального округа</w:t>
      </w:r>
    </w:p>
    <w:p w:rsidR="00885400" w:rsidRPr="00AD3A0E" w:rsidRDefault="00885400" w:rsidP="00885400">
      <w:pPr>
        <w:pStyle w:val="1"/>
        <w:numPr>
          <w:ilvl w:val="0"/>
          <w:numId w:val="0"/>
        </w:numPr>
        <w:rPr>
          <w:rFonts w:ascii="Times New Roman" w:hAnsi="Times New Roman" w:cs="Times New Roman"/>
          <w:sz w:val="40"/>
          <w:szCs w:val="40"/>
        </w:rPr>
      </w:pPr>
      <w:r w:rsidRPr="00AD3A0E">
        <w:rPr>
          <w:rFonts w:ascii="Times New Roman" w:hAnsi="Times New Roman" w:cs="Times New Roman"/>
          <w:b w:val="0"/>
          <w:bCs w:val="0"/>
          <w:sz w:val="48"/>
        </w:rPr>
        <w:t xml:space="preserve">                            </w:t>
      </w:r>
      <w:r w:rsidRPr="00AD3A0E">
        <w:rPr>
          <w:rFonts w:ascii="Times New Roman" w:hAnsi="Times New Roman" w:cs="Times New Roman"/>
          <w:bCs w:val="0"/>
          <w:sz w:val="40"/>
          <w:szCs w:val="40"/>
        </w:rPr>
        <w:t>РЕШЕНИЕ</w:t>
      </w:r>
    </w:p>
    <w:p w:rsidR="00885400" w:rsidRDefault="00885400" w:rsidP="00885400">
      <w:pPr>
        <w:jc w:val="center"/>
        <w:rPr>
          <w:b/>
        </w:rPr>
      </w:pPr>
    </w:p>
    <w:p w:rsidR="00885400" w:rsidRDefault="00885400" w:rsidP="00885400">
      <w:pPr>
        <w:rPr>
          <w:b/>
        </w:rPr>
      </w:pPr>
      <w:r>
        <w:rPr>
          <w:b/>
        </w:rPr>
        <w:t>от ________________№ ______</w:t>
      </w:r>
    </w:p>
    <w:p w:rsidR="00885400" w:rsidRDefault="00885400" w:rsidP="00885400">
      <w:pPr>
        <w:pStyle w:val="c2"/>
        <w:spacing w:before="0" w:beforeAutospacing="0" w:after="0" w:afterAutospacing="0"/>
        <w:rPr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Cs w:val="0"/>
        </w:rPr>
        <w:t>г. Тутаев</w:t>
      </w:r>
    </w:p>
    <w:p w:rsidR="00885400" w:rsidRDefault="00885400" w:rsidP="00885400">
      <w:pPr>
        <w:pStyle w:val="c2"/>
        <w:spacing w:before="0" w:beforeAutospacing="0" w:after="0" w:afterAutospacing="0"/>
        <w:rPr>
          <w:rFonts w:ascii="Times New Roman" w:eastAsia="Times New Roman" w:hAnsi="Times New Roman" w:cs="Times New Roman"/>
          <w:bCs w:val="0"/>
        </w:rPr>
      </w:pPr>
    </w:p>
    <w:p w:rsidR="00185663" w:rsidRDefault="00185663" w:rsidP="008E7885">
      <w:pPr>
        <w:ind w:right="5291"/>
        <w:rPr>
          <w:rFonts w:eastAsia="MS Mincho"/>
          <w:sz w:val="28"/>
          <w:szCs w:val="28"/>
        </w:rPr>
      </w:pPr>
    </w:p>
    <w:p w:rsidR="00AD3A0E" w:rsidRDefault="00B71F05" w:rsidP="008E7885">
      <w:pPr>
        <w:ind w:right="5291"/>
        <w:rPr>
          <w:rFonts w:eastAsia="MS Mincho"/>
          <w:sz w:val="28"/>
          <w:szCs w:val="28"/>
        </w:rPr>
      </w:pPr>
      <w:r w:rsidRPr="00BC4BF3">
        <w:rPr>
          <w:rFonts w:eastAsia="MS Mincho"/>
          <w:sz w:val="28"/>
          <w:szCs w:val="28"/>
        </w:rPr>
        <w:t>О</w:t>
      </w:r>
      <w:r w:rsidR="00D0511F">
        <w:rPr>
          <w:rFonts w:eastAsia="MS Mincho"/>
          <w:sz w:val="28"/>
          <w:szCs w:val="28"/>
        </w:rPr>
        <w:t xml:space="preserve"> реализации законодательства </w:t>
      </w:r>
    </w:p>
    <w:p w:rsidR="00D0511F" w:rsidRDefault="00D0511F" w:rsidP="008E7885">
      <w:pPr>
        <w:ind w:right="5291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 противодействии коррупции</w:t>
      </w:r>
    </w:p>
    <w:p w:rsidR="00D0511F" w:rsidRDefault="00D0511F" w:rsidP="008E7885">
      <w:pPr>
        <w:ind w:right="5291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в отношении лиц, замещающих</w:t>
      </w:r>
    </w:p>
    <w:p w:rsidR="006B372A" w:rsidRDefault="00D0511F" w:rsidP="00AD3A0E">
      <w:pPr>
        <w:ind w:right="4818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муниципальные должности Т</w:t>
      </w:r>
      <w:r w:rsidR="003A4937">
        <w:rPr>
          <w:rFonts w:eastAsia="MS Mincho"/>
          <w:sz w:val="28"/>
          <w:szCs w:val="28"/>
        </w:rPr>
        <w:t>утаевского муниципального округа</w:t>
      </w:r>
    </w:p>
    <w:p w:rsidR="006B372A" w:rsidRDefault="006B372A" w:rsidP="00B71F05">
      <w:pPr>
        <w:ind w:right="5291"/>
        <w:rPr>
          <w:rFonts w:eastAsia="MS Mincho"/>
          <w:sz w:val="28"/>
          <w:szCs w:val="28"/>
        </w:rPr>
      </w:pPr>
    </w:p>
    <w:p w:rsidR="00185663" w:rsidRDefault="00185663" w:rsidP="00B71F05">
      <w:pPr>
        <w:ind w:right="5291"/>
        <w:rPr>
          <w:rFonts w:eastAsia="MS Mincho"/>
          <w:sz w:val="28"/>
          <w:szCs w:val="28"/>
        </w:rPr>
      </w:pPr>
    </w:p>
    <w:p w:rsidR="00B71F05" w:rsidRPr="00BC4BF3" w:rsidRDefault="00172BF8" w:rsidP="00172BF8">
      <w:pPr>
        <w:tabs>
          <w:tab w:val="left" w:pos="9355"/>
        </w:tabs>
        <w:ind w:right="-6" w:firstLine="709"/>
        <w:jc w:val="both"/>
        <w:rPr>
          <w:rFonts w:eastAsia="Arial Unicode MS"/>
          <w:sz w:val="28"/>
          <w:szCs w:val="28"/>
        </w:rPr>
      </w:pPr>
      <w:proofErr w:type="gramStart"/>
      <w:r w:rsidRPr="00172BF8">
        <w:rPr>
          <w:sz w:val="28"/>
          <w:szCs w:val="28"/>
        </w:rPr>
        <w:t xml:space="preserve">В соответствии </w:t>
      </w:r>
      <w:r w:rsidR="00D0511F" w:rsidRPr="00D0511F">
        <w:rPr>
          <w:sz w:val="28"/>
          <w:szCs w:val="28"/>
        </w:rPr>
        <w:t>со статьей 12</w:t>
      </w:r>
      <w:r w:rsidR="00EA2849">
        <w:rPr>
          <w:sz w:val="28"/>
          <w:szCs w:val="28"/>
        </w:rPr>
        <w:t>.</w:t>
      </w:r>
      <w:r w:rsidR="00D0511F" w:rsidRPr="00D0511F">
        <w:rPr>
          <w:sz w:val="28"/>
          <w:szCs w:val="28"/>
        </w:rPr>
        <w:t xml:space="preserve">1 Федерального закона от 25 декабря 2008 года </w:t>
      </w:r>
      <w:r w:rsidR="00D0511F">
        <w:rPr>
          <w:sz w:val="28"/>
          <w:szCs w:val="28"/>
        </w:rPr>
        <w:t>№</w:t>
      </w:r>
      <w:r w:rsidR="00D0511F" w:rsidRPr="00D0511F">
        <w:rPr>
          <w:sz w:val="28"/>
          <w:szCs w:val="28"/>
        </w:rPr>
        <w:t xml:space="preserve"> 273-ФЗ </w:t>
      </w:r>
      <w:r w:rsidR="00D0511F">
        <w:rPr>
          <w:sz w:val="28"/>
          <w:szCs w:val="28"/>
        </w:rPr>
        <w:t>«</w:t>
      </w:r>
      <w:r w:rsidR="00D0511F" w:rsidRPr="00D0511F">
        <w:rPr>
          <w:sz w:val="28"/>
          <w:szCs w:val="28"/>
        </w:rPr>
        <w:t>О противодействии коррупции</w:t>
      </w:r>
      <w:r w:rsidR="00D0511F">
        <w:rPr>
          <w:sz w:val="28"/>
          <w:szCs w:val="28"/>
        </w:rPr>
        <w:t>»</w:t>
      </w:r>
      <w:r w:rsidR="00D0511F" w:rsidRPr="00D0511F">
        <w:rPr>
          <w:sz w:val="28"/>
          <w:szCs w:val="28"/>
        </w:rPr>
        <w:t xml:space="preserve">, </w:t>
      </w:r>
      <w:r w:rsidR="005E439A">
        <w:rPr>
          <w:sz w:val="28"/>
          <w:szCs w:val="28"/>
        </w:rPr>
        <w:t>законом Ярославской  области от 09.07.2009 № 40-з (в ред. закона Ярославской  области от 03.04.2026 № 28-з),</w:t>
      </w:r>
      <w:r w:rsidR="007B2115">
        <w:rPr>
          <w:sz w:val="28"/>
          <w:szCs w:val="28"/>
        </w:rPr>
        <w:t xml:space="preserve"> </w:t>
      </w:r>
      <w:r w:rsidR="00D0511F" w:rsidRPr="00D0511F">
        <w:rPr>
          <w:sz w:val="28"/>
          <w:szCs w:val="28"/>
        </w:rPr>
        <w:t xml:space="preserve">руководствуясь Указом Губернатора Ярославской области от 31.01.2013 </w:t>
      </w:r>
      <w:r w:rsidR="00D0511F">
        <w:rPr>
          <w:sz w:val="28"/>
          <w:szCs w:val="28"/>
        </w:rPr>
        <w:t>№</w:t>
      </w:r>
      <w:r w:rsidR="00D0511F" w:rsidRPr="00D0511F">
        <w:rPr>
          <w:sz w:val="28"/>
          <w:szCs w:val="28"/>
        </w:rPr>
        <w:t xml:space="preserve"> 46 </w:t>
      </w:r>
      <w:r w:rsidR="00D0511F">
        <w:rPr>
          <w:sz w:val="28"/>
          <w:szCs w:val="28"/>
        </w:rPr>
        <w:t>«</w:t>
      </w:r>
      <w:r w:rsidR="00D0511F" w:rsidRPr="00D0511F">
        <w:rPr>
          <w:sz w:val="28"/>
          <w:szCs w:val="28"/>
        </w:rPr>
        <w:t>О реализации законодательства о противодействии коррупции в отношении лиц, замещающих государственные должности Ярославской области</w:t>
      </w:r>
      <w:r w:rsidR="00D0511F">
        <w:rPr>
          <w:sz w:val="28"/>
          <w:szCs w:val="28"/>
        </w:rPr>
        <w:t>»,</w:t>
      </w:r>
      <w:r w:rsidRPr="00172BF8">
        <w:rPr>
          <w:sz w:val="28"/>
          <w:szCs w:val="28"/>
        </w:rPr>
        <w:t xml:space="preserve"> </w:t>
      </w:r>
      <w:r w:rsidR="006B372A">
        <w:rPr>
          <w:sz w:val="28"/>
          <w:szCs w:val="28"/>
        </w:rPr>
        <w:t xml:space="preserve">Муниципальный Совет </w:t>
      </w:r>
      <w:r w:rsidRPr="00172BF8">
        <w:rPr>
          <w:sz w:val="28"/>
          <w:szCs w:val="28"/>
        </w:rPr>
        <w:t>Т</w:t>
      </w:r>
      <w:r w:rsidR="005E439A">
        <w:rPr>
          <w:sz w:val="28"/>
          <w:szCs w:val="28"/>
        </w:rPr>
        <w:t>утаевского муниципального округа</w:t>
      </w:r>
      <w:proofErr w:type="gramEnd"/>
    </w:p>
    <w:p w:rsidR="00172BF8" w:rsidRDefault="00172BF8" w:rsidP="00BC4BF3">
      <w:pPr>
        <w:tabs>
          <w:tab w:val="left" w:pos="9355"/>
        </w:tabs>
        <w:ind w:right="-5" w:firstLine="567"/>
        <w:jc w:val="both"/>
        <w:rPr>
          <w:rFonts w:eastAsia="Arial Unicode MS"/>
          <w:sz w:val="28"/>
          <w:szCs w:val="28"/>
        </w:rPr>
      </w:pPr>
    </w:p>
    <w:p w:rsidR="00172BF8" w:rsidRDefault="00B71F05" w:rsidP="00172BF8">
      <w:pPr>
        <w:tabs>
          <w:tab w:val="left" w:pos="9355"/>
        </w:tabs>
        <w:ind w:right="-6" w:firstLine="709"/>
        <w:jc w:val="both"/>
        <w:rPr>
          <w:rFonts w:eastAsia="Arial Unicode MS"/>
          <w:sz w:val="28"/>
          <w:szCs w:val="28"/>
        </w:rPr>
      </w:pPr>
      <w:r w:rsidRPr="00BC4BF3">
        <w:rPr>
          <w:rFonts w:eastAsia="Arial Unicode MS"/>
          <w:sz w:val="28"/>
          <w:szCs w:val="28"/>
        </w:rPr>
        <w:t>РЕШИЛ:</w:t>
      </w:r>
    </w:p>
    <w:p w:rsidR="00172BF8" w:rsidRDefault="00172BF8" w:rsidP="00172BF8">
      <w:pPr>
        <w:tabs>
          <w:tab w:val="left" w:pos="9355"/>
        </w:tabs>
        <w:ind w:right="-5" w:firstLine="567"/>
        <w:jc w:val="both"/>
        <w:rPr>
          <w:rFonts w:eastAsia="Arial Unicode MS"/>
          <w:sz w:val="28"/>
          <w:szCs w:val="28"/>
        </w:rPr>
      </w:pPr>
    </w:p>
    <w:p w:rsidR="00885400" w:rsidRDefault="00885400" w:rsidP="00885400">
      <w:pPr>
        <w:pStyle w:val="ac"/>
        <w:tabs>
          <w:tab w:val="left" w:pos="9355"/>
        </w:tabs>
        <w:ind w:left="1778" w:right="-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1.Утвердить:</w:t>
      </w:r>
    </w:p>
    <w:p w:rsidR="00885400" w:rsidRDefault="00885400" w:rsidP="00885400">
      <w:pPr>
        <w:pStyle w:val="ac"/>
        <w:tabs>
          <w:tab w:val="left" w:pos="9355"/>
        </w:tabs>
        <w:ind w:left="1778" w:right="-6"/>
        <w:jc w:val="both"/>
        <w:rPr>
          <w:rFonts w:eastAsia="Arial Unicode MS"/>
          <w:sz w:val="28"/>
          <w:szCs w:val="28"/>
        </w:rPr>
      </w:pPr>
    </w:p>
    <w:p w:rsidR="008D7180" w:rsidRPr="00BC4BF3" w:rsidRDefault="00885400" w:rsidP="00885400">
      <w:pPr>
        <w:pStyle w:val="ac"/>
        <w:tabs>
          <w:tab w:val="left" w:pos="9355"/>
        </w:tabs>
        <w:ind w:left="0" w:right="-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</w:t>
      </w:r>
      <w:r w:rsidR="005E439A" w:rsidRPr="00885400">
        <w:rPr>
          <w:rFonts w:eastAsia="Arial Unicode MS"/>
          <w:sz w:val="28"/>
          <w:szCs w:val="28"/>
        </w:rPr>
        <w:t>1.1</w:t>
      </w:r>
      <w:r w:rsidR="00D0511F" w:rsidRPr="00885400">
        <w:rPr>
          <w:rFonts w:eastAsia="Arial Unicode MS"/>
          <w:sz w:val="28"/>
          <w:szCs w:val="28"/>
        </w:rPr>
        <w:t>. Положение о проверке соблюдения запретов, обязанностей и ограничений лицами, замещающими муниципальные должности Тутаевского</w:t>
      </w:r>
      <w:r w:rsidR="005E439A" w:rsidRPr="00885400">
        <w:rPr>
          <w:rFonts w:eastAsia="Arial Unicode MS"/>
          <w:sz w:val="28"/>
          <w:szCs w:val="28"/>
        </w:rPr>
        <w:t xml:space="preserve"> муниципального округа  (приложение 1</w:t>
      </w:r>
      <w:r w:rsidR="00D0511F" w:rsidRPr="00885400">
        <w:rPr>
          <w:rFonts w:eastAsia="Arial Unicode MS"/>
          <w:sz w:val="28"/>
          <w:szCs w:val="28"/>
        </w:rPr>
        <w:t>).</w:t>
      </w:r>
    </w:p>
    <w:p w:rsidR="00185663" w:rsidRDefault="00185663" w:rsidP="00185663">
      <w:pPr>
        <w:tabs>
          <w:tab w:val="left" w:pos="9355"/>
        </w:tabs>
        <w:ind w:right="-6" w:firstLine="709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2</w:t>
      </w:r>
    </w:p>
    <w:p w:rsidR="00185663" w:rsidRDefault="00185663" w:rsidP="00185663">
      <w:pPr>
        <w:tabs>
          <w:tab w:val="left" w:pos="9355"/>
        </w:tabs>
        <w:ind w:right="-6" w:firstLine="709"/>
        <w:jc w:val="center"/>
        <w:rPr>
          <w:rFonts w:eastAsia="Arial Unicode MS"/>
          <w:sz w:val="28"/>
          <w:szCs w:val="28"/>
        </w:rPr>
      </w:pPr>
    </w:p>
    <w:p w:rsidR="000231AC" w:rsidRDefault="005E439A" w:rsidP="00172BF8">
      <w:pPr>
        <w:tabs>
          <w:tab w:val="left" w:pos="9355"/>
        </w:tabs>
        <w:ind w:right="-6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1.2</w:t>
      </w:r>
      <w:r w:rsidR="00567CD6">
        <w:rPr>
          <w:rFonts w:eastAsia="Arial Unicode MS"/>
          <w:sz w:val="28"/>
          <w:szCs w:val="28"/>
        </w:rPr>
        <w:t xml:space="preserve">. </w:t>
      </w:r>
      <w:r w:rsidR="00567CD6" w:rsidRPr="00567CD6">
        <w:rPr>
          <w:rFonts w:eastAsia="Arial Unicode MS"/>
          <w:sz w:val="28"/>
          <w:szCs w:val="28"/>
        </w:rPr>
        <w:t>Порядок уведомления о возникновении личной заинтересованности лица, замещающего муниципальную должность Т</w:t>
      </w:r>
      <w:r>
        <w:rPr>
          <w:rFonts w:eastAsia="Arial Unicode MS"/>
          <w:sz w:val="28"/>
          <w:szCs w:val="28"/>
        </w:rPr>
        <w:t>утаевского муниципального округа (приложение 2</w:t>
      </w:r>
      <w:r w:rsidR="00567CD6">
        <w:rPr>
          <w:rFonts w:eastAsia="Arial Unicode MS"/>
          <w:sz w:val="28"/>
          <w:szCs w:val="28"/>
        </w:rPr>
        <w:t>).</w:t>
      </w:r>
    </w:p>
    <w:p w:rsidR="005E439A" w:rsidRDefault="005E439A" w:rsidP="00172BF8">
      <w:pPr>
        <w:tabs>
          <w:tab w:val="left" w:pos="9355"/>
        </w:tabs>
        <w:ind w:right="-6"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 Признать  утратившим  силу  решение Муниципального  Совета Тутаевского  муниципального  района от 24.03.2016 № 139-г «</w:t>
      </w:r>
      <w:r w:rsidR="007B2115">
        <w:rPr>
          <w:rFonts w:eastAsia="Arial Unicode MS"/>
          <w:sz w:val="28"/>
          <w:szCs w:val="28"/>
        </w:rPr>
        <w:t>О реализации  законодательства  о  противодействии  коррупции  в отношении  лиц, замещающих  муниципальные  должности  Тутаевского  муниципального  района».</w:t>
      </w:r>
    </w:p>
    <w:p w:rsidR="00B71F05" w:rsidRDefault="00172BF8" w:rsidP="00172BF8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3</w:t>
      </w:r>
      <w:r w:rsidR="00BC4BF3">
        <w:rPr>
          <w:rFonts w:eastAsia="MS Mincho"/>
          <w:sz w:val="28"/>
          <w:szCs w:val="28"/>
        </w:rPr>
        <w:t xml:space="preserve">. </w:t>
      </w:r>
      <w:proofErr w:type="gramStart"/>
      <w:r w:rsidR="00B71F05" w:rsidRPr="00BC4BF3">
        <w:rPr>
          <w:rFonts w:eastAsia="MS Mincho"/>
          <w:sz w:val="28"/>
          <w:szCs w:val="28"/>
        </w:rPr>
        <w:t>Контроль за</w:t>
      </w:r>
      <w:proofErr w:type="gramEnd"/>
      <w:r w:rsidR="00B71F05" w:rsidRPr="00BC4BF3">
        <w:rPr>
          <w:rFonts w:eastAsia="MS Mincho"/>
          <w:sz w:val="28"/>
          <w:szCs w:val="28"/>
        </w:rPr>
        <w:t xml:space="preserve"> исполнением настоящего решения возложить на постоянную  ком</w:t>
      </w:r>
      <w:r w:rsidR="007B2115">
        <w:rPr>
          <w:rFonts w:eastAsia="MS Mincho"/>
          <w:sz w:val="28"/>
          <w:szCs w:val="28"/>
        </w:rPr>
        <w:t>иссию Муниципального Совета по законодательству и вопросам  местного  самоуправления</w:t>
      </w:r>
      <w:r w:rsidR="00B71F05" w:rsidRPr="00BC4BF3">
        <w:rPr>
          <w:rFonts w:eastAsia="MS Mincho"/>
          <w:sz w:val="28"/>
          <w:szCs w:val="28"/>
        </w:rPr>
        <w:t>.</w:t>
      </w:r>
    </w:p>
    <w:p w:rsidR="00B71F05" w:rsidRPr="00BC4BF3" w:rsidRDefault="00DA76C3" w:rsidP="00172BF8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="00BC4BF3">
        <w:rPr>
          <w:rFonts w:eastAsia="MS Mincho"/>
          <w:sz w:val="28"/>
          <w:szCs w:val="28"/>
        </w:rPr>
        <w:t xml:space="preserve">. </w:t>
      </w:r>
      <w:r w:rsidR="00B71F05" w:rsidRPr="00BC4BF3">
        <w:rPr>
          <w:rFonts w:eastAsia="MS Mincho"/>
          <w:sz w:val="28"/>
          <w:szCs w:val="28"/>
        </w:rPr>
        <w:t xml:space="preserve">Настоящее решение вступает в силу </w:t>
      </w:r>
      <w:r w:rsidR="00445FDA">
        <w:rPr>
          <w:rFonts w:eastAsia="MS Mincho"/>
          <w:sz w:val="28"/>
          <w:szCs w:val="28"/>
        </w:rPr>
        <w:t>после его официального</w:t>
      </w:r>
      <w:r w:rsidR="009A5F39">
        <w:rPr>
          <w:rFonts w:eastAsia="MS Mincho"/>
          <w:sz w:val="28"/>
          <w:szCs w:val="28"/>
        </w:rPr>
        <w:t xml:space="preserve"> </w:t>
      </w:r>
      <w:r w:rsidR="00204F46">
        <w:rPr>
          <w:rFonts w:eastAsia="MS Mincho"/>
          <w:sz w:val="28"/>
          <w:szCs w:val="28"/>
        </w:rPr>
        <w:t>опубликования</w:t>
      </w:r>
      <w:r w:rsidR="00B71F05" w:rsidRPr="00BC4BF3">
        <w:rPr>
          <w:rFonts w:eastAsia="MS Mincho"/>
          <w:sz w:val="28"/>
          <w:szCs w:val="28"/>
        </w:rPr>
        <w:t>.</w:t>
      </w:r>
    </w:p>
    <w:p w:rsidR="00B71F05" w:rsidRPr="00BC4BF3" w:rsidRDefault="00B71F05" w:rsidP="00B71F05">
      <w:pPr>
        <w:ind w:firstLine="900"/>
        <w:jc w:val="both"/>
        <w:rPr>
          <w:rFonts w:eastAsia="MS Mincho"/>
          <w:sz w:val="28"/>
          <w:szCs w:val="28"/>
        </w:rPr>
      </w:pPr>
    </w:p>
    <w:p w:rsidR="00B71F05" w:rsidRPr="00BC4BF3" w:rsidRDefault="00B71F05" w:rsidP="00B71F05">
      <w:pPr>
        <w:ind w:left="900"/>
        <w:jc w:val="both"/>
        <w:rPr>
          <w:rFonts w:eastAsia="MS Mincho"/>
          <w:sz w:val="28"/>
          <w:szCs w:val="28"/>
        </w:rPr>
      </w:pPr>
    </w:p>
    <w:p w:rsidR="00204F46" w:rsidRDefault="003A573A" w:rsidP="00BC4BF3">
      <w:pPr>
        <w:jc w:val="both"/>
        <w:rPr>
          <w:rFonts w:eastAsia="MS Mincho"/>
          <w:sz w:val="28"/>
          <w:szCs w:val="28"/>
        </w:rPr>
      </w:pPr>
      <w:r w:rsidRPr="00BC4BF3">
        <w:rPr>
          <w:rFonts w:eastAsia="MS Mincho"/>
          <w:sz w:val="28"/>
          <w:szCs w:val="28"/>
        </w:rPr>
        <w:t>П</w:t>
      </w:r>
      <w:r w:rsidR="00B71F05" w:rsidRPr="00BC4BF3">
        <w:rPr>
          <w:rFonts w:eastAsia="MS Mincho"/>
          <w:sz w:val="28"/>
          <w:szCs w:val="28"/>
        </w:rPr>
        <w:t>редседател</w:t>
      </w:r>
      <w:r w:rsidRPr="00BC4BF3">
        <w:rPr>
          <w:rFonts w:eastAsia="MS Mincho"/>
          <w:sz w:val="28"/>
          <w:szCs w:val="28"/>
        </w:rPr>
        <w:t>ь</w:t>
      </w:r>
      <w:r w:rsidR="00204F46">
        <w:rPr>
          <w:rFonts w:eastAsia="MS Mincho"/>
          <w:sz w:val="28"/>
          <w:szCs w:val="28"/>
        </w:rPr>
        <w:t xml:space="preserve"> </w:t>
      </w:r>
      <w:proofErr w:type="gramStart"/>
      <w:r w:rsidR="00B71F05" w:rsidRPr="00BC4BF3">
        <w:rPr>
          <w:rFonts w:eastAsia="MS Mincho"/>
          <w:sz w:val="28"/>
          <w:szCs w:val="28"/>
        </w:rPr>
        <w:t>Муниципального</w:t>
      </w:r>
      <w:proofErr w:type="gramEnd"/>
      <w:r w:rsidR="00B71F05" w:rsidRPr="00BC4BF3">
        <w:rPr>
          <w:rFonts w:eastAsia="MS Mincho"/>
          <w:sz w:val="28"/>
          <w:szCs w:val="28"/>
        </w:rPr>
        <w:t xml:space="preserve"> </w:t>
      </w:r>
    </w:p>
    <w:p w:rsidR="00204F46" w:rsidRDefault="00B71F05" w:rsidP="00BC4BF3">
      <w:pPr>
        <w:jc w:val="both"/>
        <w:rPr>
          <w:rFonts w:eastAsia="MS Mincho"/>
          <w:sz w:val="28"/>
          <w:szCs w:val="28"/>
        </w:rPr>
      </w:pPr>
      <w:r w:rsidRPr="00BC4BF3">
        <w:rPr>
          <w:rFonts w:eastAsia="MS Mincho"/>
          <w:sz w:val="28"/>
          <w:szCs w:val="28"/>
        </w:rPr>
        <w:t>Совета</w:t>
      </w:r>
      <w:r w:rsidR="00204F46">
        <w:rPr>
          <w:rFonts w:eastAsia="MS Mincho"/>
          <w:sz w:val="28"/>
          <w:szCs w:val="28"/>
        </w:rPr>
        <w:t xml:space="preserve"> </w:t>
      </w:r>
      <w:r w:rsidRPr="00BC4BF3">
        <w:rPr>
          <w:rFonts w:eastAsia="MS Mincho"/>
          <w:sz w:val="28"/>
          <w:szCs w:val="28"/>
        </w:rPr>
        <w:t>Тутаевского</w:t>
      </w:r>
      <w:r w:rsidR="0099469F" w:rsidRPr="00BC4BF3">
        <w:rPr>
          <w:rFonts w:eastAsia="MS Mincho"/>
          <w:sz w:val="28"/>
          <w:szCs w:val="28"/>
        </w:rPr>
        <w:t xml:space="preserve"> </w:t>
      </w:r>
    </w:p>
    <w:p w:rsidR="00B71F05" w:rsidRDefault="00DA76C3" w:rsidP="00BC4BF3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муниципального округа</w:t>
      </w:r>
      <w:r w:rsidR="00626616" w:rsidRPr="00BC4BF3">
        <w:rPr>
          <w:rFonts w:eastAsia="MS Mincho"/>
          <w:sz w:val="28"/>
          <w:szCs w:val="28"/>
        </w:rPr>
        <w:tab/>
      </w:r>
      <w:r w:rsidR="00B71F05" w:rsidRPr="00BC4BF3">
        <w:rPr>
          <w:rFonts w:eastAsia="MS Mincho"/>
          <w:sz w:val="28"/>
          <w:szCs w:val="28"/>
        </w:rPr>
        <w:tab/>
      </w:r>
      <w:r w:rsidR="00626616" w:rsidRPr="00BC4BF3">
        <w:rPr>
          <w:rFonts w:eastAsia="MS Mincho"/>
          <w:sz w:val="28"/>
          <w:szCs w:val="28"/>
        </w:rPr>
        <w:t xml:space="preserve"> </w:t>
      </w:r>
      <w:r w:rsidR="00204F46">
        <w:rPr>
          <w:rFonts w:eastAsia="MS Mincho"/>
          <w:sz w:val="28"/>
          <w:szCs w:val="28"/>
        </w:rPr>
        <w:tab/>
      </w:r>
      <w:r w:rsidR="00204F46">
        <w:rPr>
          <w:rFonts w:eastAsia="MS Mincho"/>
          <w:sz w:val="28"/>
          <w:szCs w:val="28"/>
        </w:rPr>
        <w:tab/>
      </w:r>
      <w:r w:rsidR="00626616" w:rsidRPr="00BC4BF3">
        <w:rPr>
          <w:rFonts w:eastAsia="MS Mincho"/>
          <w:sz w:val="28"/>
          <w:szCs w:val="28"/>
        </w:rPr>
        <w:t xml:space="preserve">      </w:t>
      </w:r>
      <w:r w:rsidR="00BC4BF3">
        <w:rPr>
          <w:rFonts w:eastAsia="MS Mincho"/>
          <w:sz w:val="28"/>
          <w:szCs w:val="28"/>
        </w:rPr>
        <w:t xml:space="preserve">                  </w:t>
      </w:r>
      <w:r>
        <w:rPr>
          <w:rFonts w:eastAsia="MS Mincho"/>
          <w:sz w:val="28"/>
          <w:szCs w:val="28"/>
        </w:rPr>
        <w:t xml:space="preserve">   С.Ю. Ершов</w:t>
      </w:r>
    </w:p>
    <w:p w:rsidR="00204F46" w:rsidRDefault="00204F46" w:rsidP="00BC4BF3">
      <w:pPr>
        <w:jc w:val="both"/>
        <w:rPr>
          <w:rFonts w:eastAsia="MS Mincho"/>
          <w:sz w:val="28"/>
          <w:szCs w:val="28"/>
        </w:rPr>
      </w:pPr>
    </w:p>
    <w:p w:rsidR="00AD3A0E" w:rsidRDefault="00AD3A0E" w:rsidP="00BC4BF3">
      <w:pPr>
        <w:jc w:val="both"/>
        <w:rPr>
          <w:rFonts w:eastAsia="MS Mincho"/>
          <w:sz w:val="28"/>
          <w:szCs w:val="28"/>
        </w:rPr>
      </w:pPr>
    </w:p>
    <w:p w:rsidR="00204F46" w:rsidRDefault="00DA76C3" w:rsidP="00BC4BF3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Временно  </w:t>
      </w:r>
      <w:proofErr w:type="gramStart"/>
      <w:r>
        <w:rPr>
          <w:rFonts w:eastAsia="MS Mincho"/>
          <w:sz w:val="28"/>
          <w:szCs w:val="28"/>
        </w:rPr>
        <w:t>исполняющий</w:t>
      </w:r>
      <w:proofErr w:type="gramEnd"/>
      <w:r>
        <w:rPr>
          <w:rFonts w:eastAsia="MS Mincho"/>
          <w:sz w:val="28"/>
          <w:szCs w:val="28"/>
        </w:rPr>
        <w:t xml:space="preserve"> полномочия</w:t>
      </w:r>
    </w:p>
    <w:p w:rsidR="00204F46" w:rsidRDefault="00DA76C3" w:rsidP="00BC4BF3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Главы</w:t>
      </w:r>
      <w:r w:rsidR="00204F46">
        <w:rPr>
          <w:rFonts w:eastAsia="MS Mincho"/>
          <w:sz w:val="28"/>
          <w:szCs w:val="28"/>
        </w:rPr>
        <w:t xml:space="preserve"> Тутаевского</w:t>
      </w:r>
    </w:p>
    <w:p w:rsidR="00204F46" w:rsidRPr="00BC4BF3" w:rsidRDefault="00EA2849" w:rsidP="00BC4BF3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="00DA76C3">
        <w:rPr>
          <w:rFonts w:eastAsia="MS Mincho"/>
          <w:sz w:val="28"/>
          <w:szCs w:val="28"/>
        </w:rPr>
        <w:t>униципального округа</w:t>
      </w:r>
      <w:r w:rsidR="00DA76C3">
        <w:rPr>
          <w:rFonts w:eastAsia="MS Mincho"/>
          <w:sz w:val="28"/>
          <w:szCs w:val="28"/>
        </w:rPr>
        <w:tab/>
      </w:r>
      <w:r w:rsidR="00DA76C3">
        <w:rPr>
          <w:rFonts w:eastAsia="MS Mincho"/>
          <w:sz w:val="28"/>
          <w:szCs w:val="28"/>
        </w:rPr>
        <w:tab/>
      </w:r>
      <w:r w:rsidR="00DA76C3">
        <w:rPr>
          <w:rFonts w:eastAsia="MS Mincho"/>
          <w:sz w:val="28"/>
          <w:szCs w:val="28"/>
        </w:rPr>
        <w:tab/>
      </w:r>
      <w:r w:rsidR="00DA76C3">
        <w:rPr>
          <w:rFonts w:eastAsia="MS Mincho"/>
          <w:sz w:val="28"/>
          <w:szCs w:val="28"/>
        </w:rPr>
        <w:tab/>
      </w:r>
      <w:r w:rsidR="00DA76C3">
        <w:rPr>
          <w:rFonts w:eastAsia="MS Mincho"/>
          <w:sz w:val="28"/>
          <w:szCs w:val="28"/>
        </w:rPr>
        <w:tab/>
      </w:r>
      <w:r w:rsidR="00DA76C3">
        <w:rPr>
          <w:rFonts w:eastAsia="MS Mincho"/>
          <w:sz w:val="28"/>
          <w:szCs w:val="28"/>
        </w:rPr>
        <w:tab/>
        <w:t xml:space="preserve">    </w:t>
      </w:r>
      <w:r w:rsidR="003B6022">
        <w:rPr>
          <w:rFonts w:eastAsia="MS Mincho"/>
          <w:sz w:val="28"/>
          <w:szCs w:val="28"/>
        </w:rPr>
        <w:t xml:space="preserve">   О.Н. Иванова</w:t>
      </w:r>
    </w:p>
    <w:p w:rsidR="00B71F05" w:rsidRPr="00BC4BF3" w:rsidRDefault="00B71F05" w:rsidP="00B71F05">
      <w:pPr>
        <w:ind w:left="900"/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p w:rsidR="00172BF8" w:rsidRDefault="00172BF8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185663" w:rsidRDefault="00185663" w:rsidP="00086152">
      <w:pPr>
        <w:pStyle w:val="ac"/>
        <w:ind w:left="0"/>
      </w:pPr>
    </w:p>
    <w:p w:rsidR="00185663" w:rsidRDefault="00185663" w:rsidP="00086152">
      <w:pPr>
        <w:pStyle w:val="ac"/>
        <w:ind w:left="0"/>
      </w:pPr>
    </w:p>
    <w:p w:rsidR="00185663" w:rsidRDefault="00185663" w:rsidP="00086152">
      <w:pPr>
        <w:pStyle w:val="ac"/>
        <w:ind w:left="0"/>
      </w:pPr>
      <w:bookmarkStart w:id="0" w:name="_GoBack"/>
      <w:bookmarkEnd w:id="0"/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5A66CD" w:rsidRPr="005A66CD" w:rsidRDefault="000F5768" w:rsidP="005A66CD">
      <w:pPr>
        <w:ind w:left="467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</w:t>
      </w:r>
      <w:r w:rsidR="00086152" w:rsidRPr="005A66CD">
        <w:rPr>
          <w:color w:val="000000"/>
          <w:sz w:val="28"/>
          <w:szCs w:val="28"/>
        </w:rPr>
        <w:t xml:space="preserve"> </w:t>
      </w:r>
    </w:p>
    <w:p w:rsidR="00086152" w:rsidRPr="005A66CD" w:rsidRDefault="00086152" w:rsidP="005A66CD">
      <w:pPr>
        <w:ind w:left="4678"/>
        <w:jc w:val="right"/>
        <w:rPr>
          <w:color w:val="000000"/>
          <w:sz w:val="28"/>
          <w:szCs w:val="28"/>
        </w:rPr>
      </w:pPr>
      <w:r w:rsidRPr="005A66CD">
        <w:rPr>
          <w:color w:val="000000"/>
          <w:sz w:val="28"/>
          <w:szCs w:val="28"/>
        </w:rPr>
        <w:t>к Решению Муниципального Совета Т</w:t>
      </w:r>
      <w:r w:rsidR="00355A5B">
        <w:rPr>
          <w:color w:val="000000"/>
          <w:sz w:val="28"/>
          <w:szCs w:val="28"/>
        </w:rPr>
        <w:t>утаевского муниципального округа</w:t>
      </w:r>
    </w:p>
    <w:p w:rsidR="00086152" w:rsidRPr="005A66CD" w:rsidRDefault="00086152" w:rsidP="005A66CD">
      <w:pPr>
        <w:ind w:left="4678"/>
        <w:jc w:val="right"/>
        <w:rPr>
          <w:color w:val="000000"/>
          <w:sz w:val="28"/>
          <w:szCs w:val="28"/>
        </w:rPr>
      </w:pPr>
      <w:r w:rsidRPr="005A66CD">
        <w:rPr>
          <w:color w:val="000000"/>
          <w:sz w:val="28"/>
          <w:szCs w:val="28"/>
        </w:rPr>
        <w:t xml:space="preserve">от </w:t>
      </w:r>
      <w:r w:rsidR="000F5768">
        <w:rPr>
          <w:color w:val="000000"/>
          <w:sz w:val="28"/>
          <w:szCs w:val="28"/>
        </w:rPr>
        <w:t>______________</w:t>
      </w:r>
      <w:r w:rsidRPr="005A66CD">
        <w:rPr>
          <w:color w:val="000000"/>
          <w:sz w:val="28"/>
          <w:szCs w:val="28"/>
        </w:rPr>
        <w:t xml:space="preserve">№ </w:t>
      </w:r>
      <w:r w:rsidR="000F5768">
        <w:rPr>
          <w:color w:val="000000"/>
          <w:sz w:val="28"/>
          <w:szCs w:val="28"/>
        </w:rPr>
        <w:t>____</w:t>
      </w:r>
    </w:p>
    <w:p w:rsidR="00D44FDA" w:rsidRDefault="00D44FDA" w:rsidP="000861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86152" w:rsidRPr="00595BD0" w:rsidRDefault="00086152" w:rsidP="000861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Положение о проверке соблюдения запретов, обязанностей и ограничений лицами, замещающими муниципальные должности Тутаевского </w:t>
      </w:r>
      <w:r w:rsidR="00DE2A96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</w:p>
    <w:p w:rsidR="00086152" w:rsidRDefault="00086152" w:rsidP="00086152">
      <w:pPr>
        <w:pStyle w:val="ConsPlusNormal"/>
        <w:jc w:val="both"/>
      </w:pPr>
    </w:p>
    <w:p w:rsidR="00086152" w:rsidRDefault="00086152" w:rsidP="00086152">
      <w:pPr>
        <w:pStyle w:val="ConsPlusNormal"/>
        <w:ind w:firstLine="709"/>
        <w:jc w:val="both"/>
      </w:pPr>
      <w:bookmarkStart w:id="1" w:name="P101"/>
      <w:bookmarkEnd w:id="1"/>
      <w:r>
        <w:t>1. Положение о проверке соблюдения запретов, обязанностей и ограничений лицами, замещающими муниципальные должности Т</w:t>
      </w:r>
      <w:r w:rsidR="002577CD">
        <w:t>утаевского муниципального округа,</w:t>
      </w:r>
      <w:r>
        <w:t xml:space="preserve"> определяет порядок осуществления проверок:</w:t>
      </w:r>
    </w:p>
    <w:p w:rsidR="00086152" w:rsidRDefault="00086152" w:rsidP="00086152">
      <w:pPr>
        <w:pStyle w:val="ConsPlusNormal"/>
        <w:ind w:firstLine="709"/>
        <w:jc w:val="both"/>
      </w:pPr>
      <w:bookmarkStart w:id="2" w:name="P102"/>
      <w:bookmarkEnd w:id="2"/>
      <w:r>
        <w:t>1.1. Соблюдения лицами, замещающими муниципальные должности Т</w:t>
      </w:r>
      <w:r w:rsidR="00F807C0">
        <w:t>утаевского муниципального округа</w:t>
      </w:r>
      <w:r>
        <w:t xml:space="preserve"> (далее - должностные лица), в течение трех лет, предшествующих поступлению информации, явившейся основанием для осуществления проверки, предусмотренной настоящим подпунктом, запретов и ограничений,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ограничения).</w:t>
      </w:r>
    </w:p>
    <w:p w:rsidR="00086152" w:rsidRPr="00793D1D" w:rsidRDefault="00086152" w:rsidP="00086152">
      <w:pPr>
        <w:pStyle w:val="ConsPlusNormal"/>
        <w:ind w:firstLine="709"/>
        <w:jc w:val="both"/>
      </w:pPr>
      <w:bookmarkStart w:id="3" w:name="P103"/>
      <w:bookmarkStart w:id="4" w:name="P104"/>
      <w:bookmarkEnd w:id="3"/>
      <w:bookmarkEnd w:id="4"/>
      <w:r w:rsidRPr="00793D1D">
        <w:t xml:space="preserve">2. Проверки, предусмотренные </w:t>
      </w:r>
      <w:hyperlink w:anchor="P101" w:history="1">
        <w:r w:rsidRPr="00793D1D">
          <w:t>пунктом 1</w:t>
        </w:r>
      </w:hyperlink>
      <w:r w:rsidRPr="00793D1D">
        <w:t xml:space="preserve"> Положения, проводятся в отношении:</w:t>
      </w:r>
    </w:p>
    <w:p w:rsidR="00086152" w:rsidRPr="00793D1D" w:rsidRDefault="00086152" w:rsidP="00086152">
      <w:pPr>
        <w:pStyle w:val="ConsPlusNormal"/>
        <w:ind w:firstLine="709"/>
        <w:jc w:val="both"/>
      </w:pPr>
      <w:r w:rsidRPr="00793D1D">
        <w:t>2.1. Главы Т</w:t>
      </w:r>
      <w:r w:rsidR="003B3856">
        <w:t>утаевского муниципального округа</w:t>
      </w:r>
      <w:r w:rsidRPr="00793D1D">
        <w:t>.</w:t>
      </w:r>
    </w:p>
    <w:p w:rsidR="00086152" w:rsidRPr="00793D1D" w:rsidRDefault="00086152" w:rsidP="00086152">
      <w:pPr>
        <w:pStyle w:val="ConsPlusNormal"/>
        <w:ind w:firstLine="709"/>
        <w:jc w:val="both"/>
      </w:pPr>
      <w:r w:rsidRPr="00793D1D">
        <w:t>2.2. Депутатов Муниципального Совета Т</w:t>
      </w:r>
      <w:r w:rsidR="003B3856">
        <w:t>утаевского муниципального округа</w:t>
      </w:r>
      <w:r w:rsidRPr="00793D1D">
        <w:t>.</w:t>
      </w:r>
    </w:p>
    <w:p w:rsidR="00D44FDA" w:rsidRDefault="00086152" w:rsidP="003B3856">
      <w:pPr>
        <w:pStyle w:val="ConsPlusNormal"/>
        <w:ind w:firstLine="709"/>
        <w:jc w:val="both"/>
      </w:pPr>
      <w:r w:rsidRPr="00793D1D">
        <w:t xml:space="preserve">3. Проверки в отношении лиц, указанных в </w:t>
      </w:r>
      <w:hyperlink w:anchor="P104" w:history="1">
        <w:r w:rsidRPr="00793D1D">
          <w:t>пункте 2</w:t>
        </w:r>
      </w:hyperlink>
      <w:r w:rsidRPr="00793D1D">
        <w:t xml:space="preserve"> Положения, осуществляются по решению Муниципального Совета Тутаевского </w:t>
      </w:r>
      <w:r w:rsidR="003B3856">
        <w:t>муниципального округа</w:t>
      </w:r>
      <w:r>
        <w:t>. Решение принимается отдельно в отношении каждого должностного лица.</w:t>
      </w:r>
    </w:p>
    <w:p w:rsidR="00086152" w:rsidRDefault="00086152" w:rsidP="00086152">
      <w:pPr>
        <w:pStyle w:val="ConsPlusNormal"/>
        <w:ind w:firstLine="709"/>
        <w:jc w:val="both"/>
      </w:pPr>
      <w:r>
        <w:t>В решении о проведении проверки определяются срок проведения проверки, должностное лицо, на которое возлагаются обязанности по руководству проведением проверки (далее - руководитель проверки), и состав рабочей группы по проведению проверки (далее - рабочая группа). Руководителем рабочей группы является руководитель проверки.</w:t>
      </w:r>
    </w:p>
    <w:p w:rsidR="00086152" w:rsidRDefault="00086152" w:rsidP="00086152">
      <w:pPr>
        <w:pStyle w:val="ConsPlusNormal"/>
        <w:ind w:firstLine="709"/>
        <w:jc w:val="both"/>
      </w:pPr>
      <w:bookmarkStart w:id="5" w:name="P109"/>
      <w:bookmarkEnd w:id="5"/>
      <w:r>
        <w:t>4. Ос</w:t>
      </w:r>
      <w:r w:rsidR="003B3856">
        <w:t>нованием для проведения проверки, предусмотренной</w:t>
      </w:r>
      <w:r>
        <w:t xml:space="preserve"> </w:t>
      </w:r>
      <w:r w:rsidR="003B3856">
        <w:t xml:space="preserve"> пунктом 1 </w:t>
      </w:r>
      <w:r w:rsidRPr="00793D1D">
        <w:t xml:space="preserve">Положения, является достаточная </w:t>
      </w:r>
      <w:r>
        <w:t>информация (за исключением информации анонимного характера), представленная в письменном виде в установленном порядке:</w:t>
      </w:r>
    </w:p>
    <w:p w:rsidR="00086152" w:rsidRDefault="00086152" w:rsidP="00086152">
      <w:pPr>
        <w:pStyle w:val="ConsPlusNormal"/>
        <w:ind w:firstLine="709"/>
        <w:jc w:val="both"/>
      </w:pPr>
      <w:r>
        <w:t>4.1. Правоохранительными органами, иными государственными органами, органами местного самоуправления муниципальных образований области (далее - органы местного самоуправления) и их должностными лицами.</w:t>
      </w:r>
    </w:p>
    <w:p w:rsidR="00086152" w:rsidRDefault="00086152" w:rsidP="00086152">
      <w:pPr>
        <w:pStyle w:val="ConsPlusNormal"/>
        <w:ind w:firstLine="709"/>
        <w:jc w:val="both"/>
      </w:pPr>
      <w:r>
        <w:t>4.2.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партиями.</w:t>
      </w:r>
    </w:p>
    <w:p w:rsidR="009845F7" w:rsidRDefault="009845F7" w:rsidP="00086152">
      <w:pPr>
        <w:pStyle w:val="ConsPlusNormal"/>
        <w:ind w:firstLine="709"/>
        <w:jc w:val="both"/>
      </w:pPr>
    </w:p>
    <w:p w:rsidR="009845F7" w:rsidRDefault="009845F7" w:rsidP="009845F7">
      <w:pPr>
        <w:pStyle w:val="ConsPlusNormal"/>
        <w:ind w:firstLine="709"/>
        <w:jc w:val="center"/>
      </w:pPr>
      <w:r>
        <w:lastRenderedPageBreak/>
        <w:t>2</w:t>
      </w:r>
    </w:p>
    <w:p w:rsidR="009845F7" w:rsidRDefault="009845F7" w:rsidP="00086152">
      <w:pPr>
        <w:pStyle w:val="ConsPlusNormal"/>
        <w:ind w:firstLine="709"/>
        <w:jc w:val="both"/>
      </w:pPr>
    </w:p>
    <w:p w:rsidR="00086152" w:rsidRDefault="00086152" w:rsidP="00086152">
      <w:pPr>
        <w:pStyle w:val="ConsPlusNormal"/>
        <w:ind w:firstLine="709"/>
        <w:jc w:val="both"/>
      </w:pPr>
      <w:r>
        <w:t>4.3. Общественной палатой Российской Федерации, Общественной палатой Ярославской области, Общественной палатой Тутаевского муниципального района.</w:t>
      </w:r>
    </w:p>
    <w:p w:rsidR="00086152" w:rsidRDefault="00086152" w:rsidP="00086152">
      <w:pPr>
        <w:pStyle w:val="ConsPlusNormal"/>
        <w:ind w:firstLine="709"/>
        <w:jc w:val="both"/>
      </w:pPr>
      <w:r>
        <w:t>4.4. Общероссийскими средствами массовой информации.</w:t>
      </w:r>
    </w:p>
    <w:p w:rsidR="00086152" w:rsidRDefault="00086152" w:rsidP="00086152">
      <w:pPr>
        <w:pStyle w:val="ConsPlusNormal"/>
        <w:ind w:firstLine="709"/>
        <w:jc w:val="both"/>
      </w:pPr>
      <w:r>
        <w:t>5. Проверка проводится в срок, не превышающий 60 календарных дней со дня принятия решения о ее проведении. Указанный срок продляется по решению Муниципального Сов</w:t>
      </w:r>
      <w:r w:rsidR="003B3856">
        <w:t>ета Тутаевского муниципального округа</w:t>
      </w:r>
      <w:r>
        <w:t>, но не более чем на 30 календарных дней.</w:t>
      </w:r>
    </w:p>
    <w:p w:rsidR="00086152" w:rsidRDefault="00086152" w:rsidP="00086152">
      <w:pPr>
        <w:pStyle w:val="ConsPlusNormal"/>
        <w:ind w:firstLine="709"/>
        <w:jc w:val="both"/>
      </w:pPr>
      <w:r>
        <w:t>6. Рабочая группа проводит проверки самостоятельно либо путем направления обращения о направлении запроса о проведении оперативно-розыскных мероприятий, подписанного руководителем проверки, подготовка которого осуществляется рабочей группой.</w:t>
      </w:r>
    </w:p>
    <w:p w:rsidR="00086152" w:rsidRDefault="00086152" w:rsidP="00086152">
      <w:pPr>
        <w:pStyle w:val="ConsPlusNormal"/>
        <w:ind w:firstLine="709"/>
        <w:jc w:val="both"/>
      </w:pPr>
      <w:r>
        <w:t>7. При самостоятельном осуществлении проверок рабочая группа вправе:</w:t>
      </w:r>
    </w:p>
    <w:p w:rsidR="00086152" w:rsidRDefault="00086152" w:rsidP="00086152">
      <w:pPr>
        <w:pStyle w:val="ConsPlusNormal"/>
        <w:ind w:firstLine="709"/>
        <w:jc w:val="both"/>
      </w:pPr>
      <w:r>
        <w:t>7.1. Проводить собеседование с должностным лицом.</w:t>
      </w:r>
    </w:p>
    <w:p w:rsidR="00086152" w:rsidRDefault="00086152" w:rsidP="00086152">
      <w:pPr>
        <w:pStyle w:val="ConsPlusNormal"/>
        <w:ind w:firstLine="709"/>
        <w:jc w:val="both"/>
      </w:pPr>
      <w:r>
        <w:t>7.2. Изучать сведения и дополнительные материалы, представленные должностным лицом, получать от них пояснения по существу представленных сведений и дополнительных материалов.</w:t>
      </w:r>
    </w:p>
    <w:p w:rsidR="00086152" w:rsidRDefault="00086152" w:rsidP="00086152">
      <w:pPr>
        <w:pStyle w:val="ConsPlusNormal"/>
        <w:ind w:firstLine="709"/>
        <w:jc w:val="both"/>
      </w:pPr>
      <w:r>
        <w:t>7.3. Анализировать сведения и дополнительные материалы, представленные должностным лицом.</w:t>
      </w:r>
    </w:p>
    <w:p w:rsidR="00086152" w:rsidRDefault="00086152" w:rsidP="00086152">
      <w:pPr>
        <w:pStyle w:val="ConsPlusNormal"/>
        <w:ind w:firstLine="709"/>
        <w:jc w:val="both"/>
      </w:pPr>
      <w:r>
        <w:t>7.4. Наводить справки у физических лиц и получать от них информацию с их согласия.</w:t>
      </w:r>
    </w:p>
    <w:p w:rsidR="00D44FDA" w:rsidRDefault="00086152" w:rsidP="00086152">
      <w:pPr>
        <w:pStyle w:val="ConsPlusNormal"/>
        <w:ind w:firstLine="709"/>
        <w:jc w:val="both"/>
      </w:pPr>
      <w:bookmarkStart w:id="6" w:name="P121"/>
      <w:bookmarkEnd w:id="6"/>
      <w:r>
        <w:t xml:space="preserve">7.5. Направлять подписанные руководителем рабочей группы запросы о получении сведений о доходах, об имуществе, обязательствах имущественного характера, представленных должностным лицом; о достоверности и полноте сведений, представляемых должностным </w:t>
      </w:r>
      <w:r w:rsidR="00D44FDA">
        <w:t xml:space="preserve"> </w:t>
      </w:r>
      <w:r>
        <w:t xml:space="preserve">лицом </w:t>
      </w:r>
      <w:r w:rsidR="00D44FDA">
        <w:t xml:space="preserve"> </w:t>
      </w:r>
      <w:proofErr w:type="gramStart"/>
      <w:r>
        <w:t>в</w:t>
      </w:r>
      <w:proofErr w:type="gramEnd"/>
    </w:p>
    <w:p w:rsidR="00086152" w:rsidRDefault="00086152" w:rsidP="00D44FDA">
      <w:pPr>
        <w:pStyle w:val="ConsPlusNormal"/>
        <w:jc w:val="both"/>
      </w:pPr>
      <w:proofErr w:type="gramStart"/>
      <w:r>
        <w:t>соответствии</w:t>
      </w:r>
      <w:proofErr w:type="gramEnd"/>
      <w:r>
        <w:t xml:space="preserve"> с нормативными правов</w:t>
      </w:r>
      <w:r w:rsidR="003B3856">
        <w:t>ыми актами Российской Федерации,</w:t>
      </w:r>
      <w:r>
        <w:t xml:space="preserve"> о соблюдении должностным лицом установленных ограничений:</w:t>
      </w:r>
    </w:p>
    <w:p w:rsidR="00086152" w:rsidRDefault="00086152" w:rsidP="00086152">
      <w:pPr>
        <w:pStyle w:val="ConsPlusNormal"/>
        <w:ind w:firstLine="709"/>
        <w:jc w:val="both"/>
      </w:pPr>
      <w:r>
        <w:t>- в органы прокуратуры Российской Федерации, иные органы государственной власти и государственные органы Российской Федерации, их территориальные подразделения;</w:t>
      </w:r>
    </w:p>
    <w:p w:rsidR="00086152" w:rsidRDefault="00086152" w:rsidP="00086152">
      <w:pPr>
        <w:pStyle w:val="ConsPlusNormal"/>
        <w:ind w:firstLine="709"/>
        <w:jc w:val="both"/>
      </w:pPr>
      <w:r>
        <w:t>- в органы государственной власти и государственные органы субъектов Российской Федерации;</w:t>
      </w:r>
    </w:p>
    <w:p w:rsidR="00086152" w:rsidRDefault="00086152" w:rsidP="00086152">
      <w:pPr>
        <w:pStyle w:val="ConsPlusNormal"/>
        <w:ind w:firstLine="709"/>
        <w:jc w:val="both"/>
      </w:pPr>
      <w:r>
        <w:t>- в органы местного самоуправления;</w:t>
      </w:r>
    </w:p>
    <w:p w:rsidR="00086152" w:rsidRDefault="00086152" w:rsidP="00086152">
      <w:pPr>
        <w:pStyle w:val="ConsPlusNormal"/>
        <w:ind w:firstLine="709"/>
        <w:jc w:val="both"/>
      </w:pPr>
      <w:r>
        <w:t>- в организации.</w:t>
      </w:r>
    </w:p>
    <w:p w:rsidR="00086152" w:rsidRDefault="00086152" w:rsidP="00086152">
      <w:pPr>
        <w:pStyle w:val="ConsPlusNormal"/>
        <w:ind w:firstLine="709"/>
        <w:jc w:val="both"/>
      </w:pPr>
      <w:bookmarkStart w:id="7" w:name="P126"/>
      <w:bookmarkEnd w:id="7"/>
      <w:r>
        <w:t xml:space="preserve">8. Запросы, </w:t>
      </w:r>
      <w:r w:rsidRPr="00793D1D">
        <w:t xml:space="preserve">указанные в </w:t>
      </w:r>
      <w:hyperlink w:anchor="P121" w:history="1">
        <w:r w:rsidRPr="00793D1D">
          <w:t>подпункте 7.5 пункта 7</w:t>
        </w:r>
      </w:hyperlink>
      <w:r>
        <w:t xml:space="preserve"> Положения, должны содержать следующие сведения:</w:t>
      </w:r>
    </w:p>
    <w:p w:rsidR="00086152" w:rsidRDefault="00086152" w:rsidP="00086152">
      <w:pPr>
        <w:pStyle w:val="ConsPlusNormal"/>
        <w:ind w:firstLine="709"/>
        <w:jc w:val="both"/>
      </w:pPr>
      <w:r>
        <w:t>- наименование органа или организации, которым направлен запрос;</w:t>
      </w:r>
    </w:p>
    <w:p w:rsidR="00086152" w:rsidRDefault="00086152" w:rsidP="00086152">
      <w:pPr>
        <w:pStyle w:val="ConsPlusNormal"/>
        <w:ind w:firstLine="709"/>
        <w:jc w:val="both"/>
      </w:pPr>
      <w:r>
        <w:t>- фамилия, имя, отчество руководителя органа или организации, которым направлен запрос;</w:t>
      </w:r>
    </w:p>
    <w:p w:rsidR="00086152" w:rsidRDefault="00086152" w:rsidP="00086152">
      <w:pPr>
        <w:pStyle w:val="ConsPlusNormal"/>
        <w:ind w:firstLine="709"/>
        <w:jc w:val="both"/>
      </w:pPr>
      <w:r>
        <w:t>- реквизиты нормативного правового акта, на основании которого направляется запрос;</w:t>
      </w:r>
    </w:p>
    <w:p w:rsidR="00194266" w:rsidRDefault="00086152" w:rsidP="00086152">
      <w:pPr>
        <w:pStyle w:val="ConsPlusNormal"/>
        <w:ind w:firstLine="709"/>
        <w:jc w:val="both"/>
      </w:pPr>
      <w:proofErr w:type="gramStart"/>
      <w:r>
        <w:t>- фамилия, имя, отчество; дата и место рождения; должность и место работы (службы), вид и реквизиты документа, удостоверяющего личность, и</w:t>
      </w:r>
      <w:proofErr w:type="gramEnd"/>
    </w:p>
    <w:p w:rsidR="00194266" w:rsidRDefault="00194266" w:rsidP="00194266">
      <w:pPr>
        <w:pStyle w:val="ConsPlusNormal"/>
        <w:ind w:firstLine="709"/>
        <w:jc w:val="center"/>
      </w:pPr>
      <w:r>
        <w:lastRenderedPageBreak/>
        <w:t>3</w:t>
      </w:r>
    </w:p>
    <w:p w:rsidR="00194266" w:rsidRDefault="00194266" w:rsidP="00086152">
      <w:pPr>
        <w:pStyle w:val="ConsPlusNormal"/>
        <w:ind w:firstLine="709"/>
        <w:jc w:val="both"/>
      </w:pPr>
    </w:p>
    <w:p w:rsidR="00086152" w:rsidRDefault="00086152" w:rsidP="00194266">
      <w:pPr>
        <w:pStyle w:val="ConsPlusNormal"/>
        <w:jc w:val="both"/>
      </w:pPr>
      <w:r>
        <w:t>(или) информация о роде занятий; место регистрации, жительства и (или) пребывания должностного лица или претендента, его супруги (супруга) или несовершеннолетнего ребенка, сведения о котором проверяются;</w:t>
      </w:r>
    </w:p>
    <w:p w:rsidR="00086152" w:rsidRDefault="00086152" w:rsidP="00086152">
      <w:pPr>
        <w:pStyle w:val="ConsPlusNormal"/>
        <w:ind w:firstLine="709"/>
        <w:jc w:val="both"/>
      </w:pPr>
      <w:r>
        <w:t>- содержание и объем сведений, подлежащих проверке;</w:t>
      </w:r>
    </w:p>
    <w:p w:rsidR="00086152" w:rsidRDefault="00086152" w:rsidP="00086152">
      <w:pPr>
        <w:pStyle w:val="ConsPlusNormal"/>
        <w:ind w:firstLine="709"/>
        <w:jc w:val="both"/>
      </w:pPr>
      <w:r>
        <w:t>- срок представления запрашиваемых сведений;</w:t>
      </w:r>
    </w:p>
    <w:p w:rsidR="00086152" w:rsidRDefault="00086152" w:rsidP="00086152">
      <w:pPr>
        <w:pStyle w:val="ConsPlusNormal"/>
        <w:ind w:firstLine="709"/>
        <w:jc w:val="both"/>
      </w:pPr>
      <w:r>
        <w:t>- фамилия, имя, отчество и номер телефона лица, подготовившего запрос;</w:t>
      </w:r>
    </w:p>
    <w:p w:rsidR="00086152" w:rsidRDefault="00086152" w:rsidP="00086152">
      <w:pPr>
        <w:pStyle w:val="ConsPlusNormal"/>
        <w:ind w:firstLine="709"/>
        <w:jc w:val="both"/>
      </w:pPr>
      <w:r>
        <w:t>- идентификационный номер налогоплательщика (в случае направления запроса в налоговые органы Российской Федерации);</w:t>
      </w:r>
    </w:p>
    <w:p w:rsidR="00086152" w:rsidRDefault="00086152" w:rsidP="00086152">
      <w:pPr>
        <w:pStyle w:val="ConsPlusNormal"/>
        <w:ind w:firstLine="709"/>
        <w:jc w:val="both"/>
      </w:pPr>
      <w:r>
        <w:t>- другие необходимые сведения.</w:t>
      </w:r>
    </w:p>
    <w:p w:rsidR="00086152" w:rsidRDefault="00086152" w:rsidP="00086152">
      <w:pPr>
        <w:pStyle w:val="ConsPlusNormal"/>
        <w:ind w:firstLine="709"/>
        <w:jc w:val="both"/>
      </w:pPr>
      <w:r>
        <w:t>9. Руководитель органа местного самоуправления Т</w:t>
      </w:r>
      <w:r w:rsidR="003B3856">
        <w:t xml:space="preserve">утаевского муниципального </w:t>
      </w:r>
      <w:proofErr w:type="spellStart"/>
      <w:r w:rsidR="003B3856">
        <w:t>округна</w:t>
      </w:r>
      <w:proofErr w:type="spellEnd"/>
      <w:r>
        <w:t xml:space="preserve"> или организации, подведомственной органам местного самоуправления Т</w:t>
      </w:r>
      <w:r w:rsidR="003B3856">
        <w:t>утаевского муниципального округа</w:t>
      </w:r>
      <w:r>
        <w:t>, обязан организовать исполнение полученного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D44FDA" w:rsidRDefault="00086152" w:rsidP="003B3856">
      <w:pPr>
        <w:pStyle w:val="ConsPlusNormal"/>
        <w:ind w:firstLine="709"/>
        <w:jc w:val="both"/>
      </w:pPr>
      <w:r>
        <w:t>Срок исполнения запроса не должен превышать 30 календарных дней со дня его поступления в соответствующий орган местного самоуправления Т</w:t>
      </w:r>
      <w:r w:rsidR="003B3856">
        <w:t>утаевского муниципального округа</w:t>
      </w:r>
      <w:r>
        <w:t xml:space="preserve"> или организацию, подведомственную органам местного самоуправления Т</w:t>
      </w:r>
      <w:r w:rsidR="003B3856">
        <w:t>утаевского муниципального округа</w:t>
      </w:r>
      <w:r>
        <w:t>. В исключительных случаях срок исполнения запроса продляется с согласия направившего запрос должностного лица, но не более чем на 30 календарных дней.</w:t>
      </w:r>
    </w:p>
    <w:p w:rsidR="00086152" w:rsidRDefault="00086152" w:rsidP="00D44FDA">
      <w:pPr>
        <w:pStyle w:val="ConsPlusNormal"/>
        <w:ind w:firstLine="709"/>
        <w:jc w:val="both"/>
      </w:pPr>
      <w:r>
        <w:t xml:space="preserve">10. В целях направления запроса о проведении оперативно-розыскных мероприятий в органы, </w:t>
      </w:r>
      <w:r w:rsidRPr="00793D1D">
        <w:t xml:space="preserve">осуществляющие оперативно-розыскную деятельность в соответствии с Федеральным </w:t>
      </w:r>
      <w:hyperlink r:id="rId10" w:history="1">
        <w:r w:rsidRPr="00793D1D">
          <w:t>законом</w:t>
        </w:r>
      </w:hyperlink>
      <w:r>
        <w:t xml:space="preserve"> от 12 августа 1995 года №</w:t>
      </w:r>
      <w:r w:rsidRPr="00793D1D">
        <w:t xml:space="preserve"> 144-ФЗ «Об оперативно-розыскной деятельности», рабочая группа направляет обращение о направлении такого запроса в управление по противодействию коррупции Правительства Ярославской области. Помимо сведений, перечисленных в </w:t>
      </w:r>
      <w:hyperlink w:anchor="P126" w:history="1">
        <w:r w:rsidRPr="00793D1D">
          <w:t>пункте 8</w:t>
        </w:r>
      </w:hyperlink>
      <w:r w:rsidRPr="00793D1D">
        <w:t xml:space="preserve"> Положения, в обращении о направлении запроса о проведении оперативно-розыскных </w:t>
      </w:r>
      <w:r>
        <w:t>мероприятий указываются сведения, послужившие основанием для проведения проверки, органы и организации, в которые направлялись (направлены) запросы, и вопросы, которые в них ставились. К данному обращению прилагаются имеющиеся материалы проверки.</w:t>
      </w:r>
    </w:p>
    <w:p w:rsidR="00086152" w:rsidRDefault="00086152" w:rsidP="00086152">
      <w:pPr>
        <w:pStyle w:val="ConsPlusNormal"/>
        <w:ind w:firstLine="709"/>
        <w:jc w:val="both"/>
      </w:pPr>
      <w:r>
        <w:t>11. Руководитель проверки обеспечивает:</w:t>
      </w:r>
    </w:p>
    <w:p w:rsidR="00086152" w:rsidRPr="00793D1D" w:rsidRDefault="00086152" w:rsidP="00086152">
      <w:pPr>
        <w:pStyle w:val="ConsPlusNormal"/>
        <w:ind w:firstLine="709"/>
        <w:jc w:val="both"/>
      </w:pPr>
      <w:bookmarkStart w:id="8" w:name="P140"/>
      <w:bookmarkEnd w:id="8"/>
      <w:r>
        <w:t>11.1. Уведомление должностного лица или претендента о начале в отношении него проверки - в течение двух рабочих дней со дня получения соответствующего решения.</w:t>
      </w:r>
    </w:p>
    <w:p w:rsidR="00086152" w:rsidRPr="00793D1D" w:rsidRDefault="00086152" w:rsidP="00086152">
      <w:pPr>
        <w:pStyle w:val="ConsPlusNormal"/>
        <w:ind w:firstLine="709"/>
        <w:jc w:val="both"/>
      </w:pPr>
      <w:r w:rsidRPr="00793D1D">
        <w:t xml:space="preserve">При невозможности уведомления в срок, указанный в </w:t>
      </w:r>
      <w:hyperlink w:anchor="P140" w:history="1">
        <w:r w:rsidRPr="00793D1D">
          <w:t>абзаце первом подпункта 11.1</w:t>
        </w:r>
      </w:hyperlink>
      <w:r w:rsidRPr="00793D1D">
        <w:t xml:space="preserve"> данного пункта Положения, по причине, не зависящей от руководителя проверки, уведомление осуществляется не позднее 2 рабочих дней после ее устранения.</w:t>
      </w:r>
    </w:p>
    <w:p w:rsidR="00086152" w:rsidRDefault="00086152" w:rsidP="00086152">
      <w:pPr>
        <w:pStyle w:val="ConsPlusNormal"/>
        <w:ind w:firstLine="709"/>
        <w:jc w:val="both"/>
      </w:pPr>
      <w:r w:rsidRPr="00793D1D">
        <w:t>12. Должностное лицо вправе:</w:t>
      </w:r>
    </w:p>
    <w:p w:rsidR="00957163" w:rsidRDefault="00957163" w:rsidP="00957163">
      <w:pPr>
        <w:pStyle w:val="ConsPlusNormal"/>
        <w:ind w:firstLine="709"/>
        <w:jc w:val="center"/>
      </w:pPr>
      <w:r>
        <w:lastRenderedPageBreak/>
        <w:t>4</w:t>
      </w:r>
    </w:p>
    <w:p w:rsidR="00957163" w:rsidRPr="00793D1D" w:rsidRDefault="00957163" w:rsidP="00086152">
      <w:pPr>
        <w:pStyle w:val="ConsPlusNormal"/>
        <w:ind w:firstLine="709"/>
        <w:jc w:val="both"/>
      </w:pPr>
    </w:p>
    <w:p w:rsidR="00086152" w:rsidRPr="00793D1D" w:rsidRDefault="00086152" w:rsidP="00086152">
      <w:pPr>
        <w:pStyle w:val="ConsPlusNormal"/>
        <w:ind w:firstLine="709"/>
        <w:jc w:val="both"/>
      </w:pPr>
      <w:r w:rsidRPr="00793D1D">
        <w:t>12.1. Обращаться с просьбой о проведении беседы</w:t>
      </w:r>
      <w:r w:rsidR="003B3856">
        <w:t xml:space="preserve"> с ним</w:t>
      </w:r>
      <w:r w:rsidRPr="00793D1D">
        <w:t>.</w:t>
      </w:r>
    </w:p>
    <w:p w:rsidR="00086152" w:rsidRDefault="00086152" w:rsidP="00086152">
      <w:pPr>
        <w:pStyle w:val="ConsPlusNormal"/>
        <w:ind w:firstLine="709"/>
        <w:jc w:val="both"/>
      </w:pPr>
      <w:r>
        <w:t>12.2. Давать пояснения в письменной форме в ходе проверки и по ее результатам.</w:t>
      </w:r>
    </w:p>
    <w:p w:rsidR="00086152" w:rsidRDefault="00086152" w:rsidP="00086152">
      <w:pPr>
        <w:pStyle w:val="ConsPlusNormal"/>
        <w:ind w:firstLine="709"/>
        <w:jc w:val="both"/>
      </w:pPr>
      <w:r>
        <w:t>12.3. Представлять дополнительные материалы и давать пояснения по ним в письменной форме.</w:t>
      </w:r>
    </w:p>
    <w:p w:rsidR="00086152" w:rsidRDefault="00086152" w:rsidP="00086152">
      <w:pPr>
        <w:pStyle w:val="ConsPlusNormal"/>
        <w:ind w:firstLine="709"/>
        <w:jc w:val="both"/>
      </w:pPr>
      <w:r>
        <w:t>13. По окончании проверки руководитель проверки обязан ознакомить должностное лицо с результатами проверки.</w:t>
      </w:r>
    </w:p>
    <w:p w:rsidR="00086152" w:rsidRDefault="00086152" w:rsidP="00086152">
      <w:pPr>
        <w:pStyle w:val="ConsPlusNormal"/>
        <w:ind w:firstLine="709"/>
        <w:jc w:val="both"/>
      </w:pPr>
      <w:bookmarkStart w:id="9" w:name="P148"/>
      <w:bookmarkEnd w:id="9"/>
      <w:r>
        <w:t>14. В докладе о результатах проверки должно содержаться одно из следующих предложений:</w:t>
      </w:r>
    </w:p>
    <w:p w:rsidR="00D44FDA" w:rsidRDefault="00086152" w:rsidP="003B3856">
      <w:pPr>
        <w:pStyle w:val="ConsPlusNormal"/>
        <w:ind w:firstLine="709"/>
        <w:jc w:val="both"/>
      </w:pPr>
      <w:r>
        <w:t>14.1. Об отсутствии оснований для применения к должностному лицу мер юридической ответственности.</w:t>
      </w:r>
    </w:p>
    <w:p w:rsidR="00086152" w:rsidRDefault="00086152" w:rsidP="00086152">
      <w:pPr>
        <w:pStyle w:val="ConsPlusNormal"/>
        <w:ind w:firstLine="709"/>
        <w:jc w:val="both"/>
      </w:pPr>
      <w:r>
        <w:t>14.2. О применении к должностному лицу мер юридической ответственности.</w:t>
      </w:r>
    </w:p>
    <w:p w:rsidR="00086152" w:rsidRDefault="00086152" w:rsidP="00086152">
      <w:pPr>
        <w:pStyle w:val="ConsPlusNormal"/>
        <w:ind w:firstLine="709"/>
        <w:jc w:val="both"/>
      </w:pPr>
      <w:r>
        <w:t xml:space="preserve">15. По запросу органов, организаций и общественных объединений, указанных </w:t>
      </w:r>
      <w:r w:rsidRPr="00793D1D">
        <w:t xml:space="preserve">в </w:t>
      </w:r>
      <w:hyperlink w:anchor="P109" w:history="1">
        <w:r w:rsidRPr="00793D1D">
          <w:t>пункте 4</w:t>
        </w:r>
      </w:hyperlink>
      <w:r w:rsidRPr="00793D1D">
        <w:t xml:space="preserve"> Положения, </w:t>
      </w:r>
      <w:r>
        <w:t>предоставивших информацию, явившуюся основанием для проведения проверки, им представляются сведения о результатах проверки.</w:t>
      </w:r>
    </w:p>
    <w:p w:rsidR="00086152" w:rsidRDefault="00086152" w:rsidP="00D44FDA">
      <w:pPr>
        <w:pStyle w:val="ConsPlusNormal"/>
        <w:ind w:firstLine="709"/>
        <w:jc w:val="both"/>
      </w:pPr>
      <w:r>
        <w:t>Указанные сведения представляются Председателем Муниципального Совета Т</w:t>
      </w:r>
      <w:r w:rsidR="003B3856">
        <w:t>утаевского муниципального округа</w:t>
      </w:r>
      <w:r>
        <w:t xml:space="preserve"> с соблюдением законодательства Российской Федерации о персональных данных и государственной тайне. Одновременно с представлением сведений о результатах проверки Председатель Муниципального Совета Тутаевского</w:t>
      </w:r>
      <w:r w:rsidR="005A66CD">
        <w:t xml:space="preserve"> </w:t>
      </w:r>
      <w:r w:rsidR="00D21DC1">
        <w:t>муниципального округа</w:t>
      </w:r>
      <w:r>
        <w:t xml:space="preserve"> уведомляет об этом должностное лицо, в отношении которого проводилась проверка.</w:t>
      </w:r>
    </w:p>
    <w:p w:rsidR="00086152" w:rsidRDefault="00086152" w:rsidP="00086152">
      <w:pPr>
        <w:pStyle w:val="ConsPlusNormal"/>
        <w:ind w:firstLine="709"/>
        <w:jc w:val="both"/>
      </w:pPr>
      <w:r>
        <w:t>16.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6152" w:rsidRDefault="00086152" w:rsidP="00086152">
      <w:pPr>
        <w:pStyle w:val="ConsPlusNormal"/>
        <w:ind w:firstLine="709"/>
        <w:jc w:val="both"/>
      </w:pPr>
      <w:r>
        <w:t xml:space="preserve">17. По итогам рассмотрения доклада, представленного в соответствии с </w:t>
      </w:r>
      <w:hyperlink w:anchor="P148" w:history="1">
        <w:r w:rsidRPr="00793D1D">
          <w:t>пунктом 14</w:t>
        </w:r>
      </w:hyperlink>
      <w:r w:rsidRPr="00793D1D">
        <w:t xml:space="preserve"> Положе</w:t>
      </w:r>
      <w:r>
        <w:t>ния, Муниципальный Совет Т</w:t>
      </w:r>
      <w:r w:rsidR="00D21DC1">
        <w:t>утаевского муниципального округа</w:t>
      </w:r>
      <w:r>
        <w:t xml:space="preserve"> в установленном порядке принимает одно из следующих решений:</w:t>
      </w:r>
    </w:p>
    <w:p w:rsidR="00086152" w:rsidRDefault="00086152" w:rsidP="00086152">
      <w:pPr>
        <w:pStyle w:val="ConsPlusNormal"/>
        <w:ind w:firstLine="709"/>
        <w:jc w:val="both"/>
      </w:pPr>
      <w:r>
        <w:t>17.1. Применить к должностному лицу меры юридической ответственности - при наличии соответствующих оснований.</w:t>
      </w:r>
    </w:p>
    <w:p w:rsidR="00086152" w:rsidRDefault="00086152" w:rsidP="00086152">
      <w:pPr>
        <w:pStyle w:val="ConsPlusNormal"/>
        <w:ind w:firstLine="709"/>
        <w:jc w:val="both"/>
      </w:pPr>
      <w:r>
        <w:t>17.2. Принять доклад к сведению.</w:t>
      </w:r>
    </w:p>
    <w:p w:rsidR="00086152" w:rsidRDefault="00086152" w:rsidP="00086152">
      <w:pPr>
        <w:pStyle w:val="ConsPlusNormal"/>
        <w:ind w:firstLine="709"/>
        <w:jc w:val="both"/>
      </w:pPr>
      <w:r>
        <w:t>18. Материалы проверки хранятся в Муниципальном Совете Т</w:t>
      </w:r>
      <w:r w:rsidR="00D21DC1">
        <w:t>утаевского муниципального округа</w:t>
      </w:r>
      <w:r>
        <w:t xml:space="preserve"> в течение трех лет со дня ее окончания, после чего передаются в архив. Информация о результатах проверки, проводившейся в отношении Главы Т</w:t>
      </w:r>
      <w:r w:rsidR="00D21DC1">
        <w:t>утаевского муниципального округа</w:t>
      </w:r>
      <w:r>
        <w:t>, приобщается к личному делу Главы Т</w:t>
      </w:r>
      <w:r w:rsidR="00D21DC1">
        <w:t>утаевского муниципального округа</w:t>
      </w:r>
      <w:r>
        <w:t>.</w:t>
      </w: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CE6D0E" w:rsidRPr="00CE6D0E" w:rsidRDefault="00FE41BA" w:rsidP="00CE6D0E">
      <w:pPr>
        <w:ind w:left="467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2</w:t>
      </w:r>
      <w:r w:rsidR="00086152" w:rsidRPr="00CE6D0E">
        <w:rPr>
          <w:color w:val="000000"/>
          <w:sz w:val="28"/>
          <w:szCs w:val="28"/>
        </w:rPr>
        <w:t xml:space="preserve"> </w:t>
      </w:r>
    </w:p>
    <w:p w:rsidR="00086152" w:rsidRPr="00CE6D0E" w:rsidRDefault="00086152" w:rsidP="00CE6D0E">
      <w:pPr>
        <w:ind w:left="4678"/>
        <w:jc w:val="right"/>
        <w:rPr>
          <w:color w:val="000000"/>
          <w:sz w:val="28"/>
          <w:szCs w:val="28"/>
        </w:rPr>
      </w:pPr>
      <w:r w:rsidRPr="00CE6D0E">
        <w:rPr>
          <w:color w:val="000000"/>
          <w:sz w:val="28"/>
          <w:szCs w:val="28"/>
        </w:rPr>
        <w:t>к Решению Муниципального Совета Т</w:t>
      </w:r>
      <w:r w:rsidR="00FE41BA">
        <w:rPr>
          <w:color w:val="000000"/>
          <w:sz w:val="28"/>
          <w:szCs w:val="28"/>
        </w:rPr>
        <w:t>утаевского муниципального округа</w:t>
      </w:r>
    </w:p>
    <w:p w:rsidR="00086152" w:rsidRPr="00CE6D0E" w:rsidRDefault="00086152" w:rsidP="00CE6D0E">
      <w:pPr>
        <w:ind w:left="4678"/>
        <w:jc w:val="right"/>
        <w:rPr>
          <w:color w:val="000000"/>
          <w:sz w:val="28"/>
          <w:szCs w:val="28"/>
        </w:rPr>
      </w:pPr>
      <w:r w:rsidRPr="00CE6D0E">
        <w:rPr>
          <w:color w:val="000000"/>
          <w:sz w:val="28"/>
          <w:szCs w:val="28"/>
        </w:rPr>
        <w:t xml:space="preserve">от </w:t>
      </w:r>
      <w:r w:rsidR="00FE41BA">
        <w:rPr>
          <w:color w:val="000000"/>
          <w:sz w:val="28"/>
          <w:szCs w:val="28"/>
        </w:rPr>
        <w:t>_______________</w:t>
      </w:r>
      <w:r w:rsidRPr="00CE6D0E">
        <w:rPr>
          <w:color w:val="000000"/>
          <w:sz w:val="28"/>
          <w:szCs w:val="28"/>
        </w:rPr>
        <w:t xml:space="preserve">№ </w:t>
      </w:r>
      <w:r w:rsidR="00FE41BA">
        <w:rPr>
          <w:color w:val="000000"/>
          <w:sz w:val="28"/>
          <w:szCs w:val="28"/>
        </w:rPr>
        <w:t xml:space="preserve"> _____</w:t>
      </w:r>
    </w:p>
    <w:p w:rsidR="00086152" w:rsidRDefault="00086152" w:rsidP="00086152">
      <w:pPr>
        <w:jc w:val="right"/>
        <w:rPr>
          <w:color w:val="000000"/>
          <w:sz w:val="28"/>
          <w:szCs w:val="28"/>
        </w:rPr>
      </w:pPr>
    </w:p>
    <w:p w:rsidR="00CE6D0E" w:rsidRDefault="00086152" w:rsidP="00086152">
      <w:pPr>
        <w:pStyle w:val="ConsPlusNormal"/>
        <w:jc w:val="center"/>
        <w:rPr>
          <w:rFonts w:eastAsia="MS Mincho"/>
        </w:rPr>
      </w:pPr>
      <w:r>
        <w:t>П</w:t>
      </w:r>
      <w:r w:rsidRPr="00BC5657">
        <w:t>оряд</w:t>
      </w:r>
      <w:r>
        <w:t>о</w:t>
      </w:r>
      <w:r w:rsidRPr="00BC5657">
        <w:t>к уведомления о возникновении личной заинтересованности лица,</w:t>
      </w:r>
      <w:r>
        <w:t xml:space="preserve"> </w:t>
      </w:r>
      <w:r w:rsidRPr="00BC5657">
        <w:t>замещающего муниципальную должность</w:t>
      </w:r>
      <w:r w:rsidRPr="00BC5657">
        <w:rPr>
          <w:rFonts w:eastAsia="MS Mincho"/>
        </w:rPr>
        <w:t xml:space="preserve"> </w:t>
      </w:r>
    </w:p>
    <w:p w:rsidR="00086152" w:rsidRDefault="00086152" w:rsidP="00086152">
      <w:pPr>
        <w:pStyle w:val="ConsPlusNormal"/>
        <w:jc w:val="center"/>
        <w:rPr>
          <w:rFonts w:eastAsia="MS Mincho"/>
        </w:rPr>
      </w:pPr>
      <w:r w:rsidRPr="00BC5657">
        <w:rPr>
          <w:rFonts w:eastAsia="MS Mincho"/>
        </w:rPr>
        <w:t>Т</w:t>
      </w:r>
      <w:r w:rsidR="00816C67">
        <w:rPr>
          <w:rFonts w:eastAsia="MS Mincho"/>
        </w:rPr>
        <w:t>утаевского муниципального округа</w:t>
      </w:r>
    </w:p>
    <w:p w:rsidR="00086152" w:rsidRDefault="00086152" w:rsidP="00086152">
      <w:pPr>
        <w:pStyle w:val="ConsPlusNormal"/>
        <w:jc w:val="both"/>
      </w:pPr>
    </w:p>
    <w:p w:rsidR="00086152" w:rsidRDefault="00086152" w:rsidP="00086152">
      <w:pPr>
        <w:pStyle w:val="ConsPlusNormal"/>
        <w:ind w:firstLine="709"/>
        <w:jc w:val="both"/>
      </w:pPr>
      <w:r w:rsidRPr="00343DE7">
        <w:t xml:space="preserve">1. </w:t>
      </w:r>
      <w:r>
        <w:t xml:space="preserve">Лицо, </w:t>
      </w:r>
      <w:r w:rsidRPr="00343DE7">
        <w:t>замещающе</w:t>
      </w:r>
      <w:r>
        <w:t>е</w:t>
      </w:r>
      <w:r w:rsidRPr="00343DE7">
        <w:t xml:space="preserve"> муниципальную должность Тутаевского м</w:t>
      </w:r>
      <w:r w:rsidR="00456076">
        <w:t>униципального округа</w:t>
      </w:r>
      <w:r>
        <w:t>,</w:t>
      </w:r>
      <w:r w:rsidRPr="00343DE7">
        <w:t xml:space="preserve"> обязано</w:t>
      </w:r>
      <w:r>
        <w:t xml:space="preserve"> в соответствии с настоящим Порядком</w:t>
      </w:r>
      <w:r w:rsidRPr="00343DE7">
        <w:t xml:space="preserve">  уведомл</w:t>
      </w:r>
      <w:r>
        <w:t>ять</w:t>
      </w:r>
      <w:r w:rsidRPr="00343DE7"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Start w:id="10" w:name="P61"/>
      <w:bookmarkEnd w:id="10"/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 xml:space="preserve">2. </w:t>
      </w:r>
      <w:proofErr w:type="gramStart"/>
      <w:r>
        <w:t>Лицо, замещающее муниципальную должность Т</w:t>
      </w:r>
      <w:r w:rsidR="005F095A">
        <w:t>утаевского муниципального округа</w:t>
      </w:r>
      <w:r>
        <w:t>,</w:t>
      </w:r>
      <w:r w:rsidRPr="005B0B61">
        <w:t xml:space="preserve"> не позднее одного рабочего дня с момента, как только ему станет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направляет </w:t>
      </w:r>
      <w:r w:rsidRPr="00343DE7">
        <w:t>(передает лично либо отправляет по почте)</w:t>
      </w:r>
      <w:r>
        <w:t xml:space="preserve"> в постоянную</w:t>
      </w:r>
      <w:r w:rsidRPr="00894426">
        <w:t xml:space="preserve"> комисси</w:t>
      </w:r>
      <w:r>
        <w:t>ю</w:t>
      </w:r>
      <w:r w:rsidRPr="00894426">
        <w:t xml:space="preserve"> Муниципального Совета Тутаевского муниципального района по</w:t>
      </w:r>
      <w:r w:rsidR="005F095A">
        <w:t xml:space="preserve"> законодательству</w:t>
      </w:r>
      <w:r w:rsidRPr="00894426">
        <w:t xml:space="preserve"> и вопросам местного самоуправления</w:t>
      </w:r>
      <w:r>
        <w:t>,</w:t>
      </w:r>
      <w:r w:rsidRPr="005B0B61">
        <w:t xml:space="preserve"> </w:t>
      </w:r>
      <w:r w:rsidRPr="00343DE7">
        <w:t>уведомление</w:t>
      </w:r>
      <w:r w:rsidRPr="005B0B61">
        <w:t xml:space="preserve"> о возникновении личной</w:t>
      </w:r>
      <w:proofErr w:type="gramEnd"/>
      <w:r w:rsidRPr="005B0B61">
        <w:t xml:space="preserve"> заинтересованности при исполнении должностных обязанностей, которая приводит или может привести к конфликту интересов (далее - уведомление), по форме согласно приложению 1 к Порядку или в произвольной форме в соответствии с </w:t>
      </w:r>
      <w:r w:rsidRPr="00343DE7">
        <w:t>пунктом 3</w:t>
      </w:r>
      <w:r w:rsidRPr="005B0B61">
        <w:t xml:space="preserve"> Порядка.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 xml:space="preserve">При невозможности сообщить о возникновении личной заинтересованности при исполнении должностных обязанностей, которая приводит или может привести к конфликту интересов, в срок, указанный в </w:t>
      </w:r>
      <w:r w:rsidRPr="00343DE7">
        <w:t>абзаце первом пункта 2</w:t>
      </w:r>
      <w:r w:rsidRPr="005B0B61">
        <w:t xml:space="preserve"> Порядка, по причине, не зависящей от </w:t>
      </w:r>
      <w:r>
        <w:t>лица</w:t>
      </w:r>
      <w:r w:rsidRPr="005B0B61">
        <w:t>, уведомление направляется в срок не позднее одного рабочего дня с момента устранения данной причины.</w:t>
      </w:r>
    </w:p>
    <w:p w:rsidR="00086152" w:rsidRPr="005B0B61" w:rsidRDefault="00086152" w:rsidP="00086152">
      <w:pPr>
        <w:pStyle w:val="ConsPlusNormal"/>
        <w:ind w:firstLine="709"/>
        <w:jc w:val="both"/>
      </w:pPr>
      <w:bookmarkStart w:id="11" w:name="P63"/>
      <w:bookmarkEnd w:id="11"/>
      <w:r w:rsidRPr="005B0B61">
        <w:t>3. В уведомлении указываются следующие сведения: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>- фамилия, имя, отчество лица (при наличии), направившего уведомление, его должность;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>- описание ситуации личной заинтересованности, которая приводит или может привести к возникновению конфликта интересов;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>- должностные обязанности, на исполнение которых может негативно повлиять либо негативно влияет личная заинтересованность.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 xml:space="preserve">По усмотрению </w:t>
      </w:r>
      <w:r>
        <w:t>лица</w:t>
      </w:r>
      <w:r w:rsidRPr="005B0B61">
        <w:t xml:space="preserve"> в уведомление включаются дополнительные сведения, которые он считает необходимым сообщить.</w:t>
      </w:r>
    </w:p>
    <w:p w:rsidR="00086152" w:rsidRDefault="00086152" w:rsidP="00086152">
      <w:pPr>
        <w:pStyle w:val="ConsPlusNormal"/>
        <w:ind w:firstLine="709"/>
        <w:jc w:val="both"/>
      </w:pPr>
      <w:r w:rsidRPr="005B0B61">
        <w:t xml:space="preserve">Уведомление заверяется личной подписью </w:t>
      </w:r>
      <w:r>
        <w:t>лица</w:t>
      </w:r>
      <w:r w:rsidRPr="005B0B61">
        <w:t xml:space="preserve"> с указанием даты его составления.</w:t>
      </w:r>
    </w:p>
    <w:p w:rsidR="00086092" w:rsidRDefault="00086092" w:rsidP="00086152">
      <w:pPr>
        <w:pStyle w:val="ConsPlusNormal"/>
        <w:ind w:firstLine="709"/>
        <w:jc w:val="both"/>
      </w:pPr>
    </w:p>
    <w:p w:rsidR="00086092" w:rsidRDefault="00086092" w:rsidP="00086092">
      <w:pPr>
        <w:pStyle w:val="ConsPlusNormal"/>
        <w:ind w:firstLine="709"/>
        <w:jc w:val="center"/>
      </w:pPr>
      <w:r>
        <w:lastRenderedPageBreak/>
        <w:t>2</w:t>
      </w:r>
    </w:p>
    <w:p w:rsidR="00086092" w:rsidRPr="005B0B61" w:rsidRDefault="00086092" w:rsidP="00086152">
      <w:pPr>
        <w:pStyle w:val="ConsPlusNormal"/>
        <w:ind w:firstLine="709"/>
        <w:jc w:val="both"/>
      </w:pPr>
    </w:p>
    <w:p w:rsidR="00D44FDA" w:rsidRPr="005B0B61" w:rsidRDefault="00086152" w:rsidP="00086092">
      <w:pPr>
        <w:pStyle w:val="ConsPlusNormal"/>
        <w:ind w:firstLine="709"/>
        <w:jc w:val="both"/>
      </w:pPr>
      <w:r>
        <w:t>4</w:t>
      </w:r>
      <w:r w:rsidRPr="005B0B61">
        <w:t xml:space="preserve">. Уведомления регистрируются в </w:t>
      </w:r>
      <w:r w:rsidRPr="00343DE7">
        <w:t>журнале</w:t>
      </w:r>
      <w:r w:rsidRPr="005B0B61">
        <w:t xml:space="preserve"> регистрации уведомлений по форме согласно приложению 2 к Порядку (далее - журнал).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>Копия зарегистрированного уведомления (с отметкой о регистрации) в день регистрации выдается под подпись либо направляется по почте с уведомлением о вручении.</w:t>
      </w:r>
    </w:p>
    <w:p w:rsidR="00086152" w:rsidRPr="005B0B61" w:rsidRDefault="00086152" w:rsidP="00086152">
      <w:pPr>
        <w:pStyle w:val="ConsPlusNormal"/>
        <w:ind w:firstLine="709"/>
        <w:jc w:val="both"/>
      </w:pPr>
      <w:r>
        <w:t>5</w:t>
      </w:r>
      <w:r w:rsidRPr="005B0B61">
        <w:t>. Журнал является документом строгой отчетности и хранится не менее 5 лет с момента регистрации в нем последнего уведомления. Листы журнала нумеруются и скрепляются печатью.</w:t>
      </w:r>
    </w:p>
    <w:p w:rsidR="00086152" w:rsidRPr="005B0B61" w:rsidRDefault="00086152" w:rsidP="00086152">
      <w:pPr>
        <w:pStyle w:val="ConsPlusNormal"/>
        <w:ind w:firstLine="709"/>
        <w:jc w:val="both"/>
      </w:pPr>
      <w:r>
        <w:t>6</w:t>
      </w:r>
      <w:r w:rsidRPr="005B0B61">
        <w:t xml:space="preserve">. </w:t>
      </w:r>
      <w:r>
        <w:t>Постоянная</w:t>
      </w:r>
      <w:r w:rsidRPr="00894426">
        <w:t xml:space="preserve"> комисси</w:t>
      </w:r>
      <w:r>
        <w:t>я</w:t>
      </w:r>
      <w:r w:rsidRPr="00894426">
        <w:t xml:space="preserve"> Муниципального Совета Тутаевского муниципального района по</w:t>
      </w:r>
      <w:r w:rsidR="00086092">
        <w:t xml:space="preserve"> законодательству</w:t>
      </w:r>
      <w:r w:rsidRPr="00894426">
        <w:t xml:space="preserve"> и вопросам местного самоуправления</w:t>
      </w:r>
      <w:r>
        <w:t xml:space="preserve"> </w:t>
      </w:r>
      <w:r w:rsidRPr="005B0B61">
        <w:t xml:space="preserve">в течение двух рабочих дней </w:t>
      </w:r>
      <w:proofErr w:type="gramStart"/>
      <w:r w:rsidRPr="005B0B61">
        <w:t>с даты поступления</w:t>
      </w:r>
      <w:proofErr w:type="gramEnd"/>
      <w:r w:rsidRPr="005B0B61">
        <w:t xml:space="preserve"> уведомления</w:t>
      </w:r>
      <w:r>
        <w:t xml:space="preserve"> </w:t>
      </w:r>
      <w:r w:rsidRPr="005B0B61">
        <w:t>принимает предусмотренные действующим законодательством меры, направленные на предотвращение или урегулирование конфликта интересов, или выносит решение о необходимости проведения проверки соблюдения требований о предотвращении или об урегулировании конфликта интересов.</w:t>
      </w:r>
    </w:p>
    <w:p w:rsidR="00086152" w:rsidRDefault="00086152" w:rsidP="00086152">
      <w:pPr>
        <w:pStyle w:val="ConsPlusNormal"/>
        <w:ind w:firstLine="709"/>
        <w:jc w:val="both"/>
      </w:pPr>
      <w:r>
        <w:t>7</w:t>
      </w:r>
      <w:r w:rsidRPr="005B0B61">
        <w:t xml:space="preserve">. Невыполнение требований Порядка влечет за собой ответственность, предусмотренную </w:t>
      </w:r>
      <w:r>
        <w:t xml:space="preserve">действующим </w:t>
      </w:r>
      <w:r w:rsidRPr="005B0B61">
        <w:t>законодательством</w:t>
      </w:r>
      <w:r>
        <w:t xml:space="preserve"> Российской Федерации</w:t>
      </w:r>
      <w:r w:rsidRPr="005B0B61">
        <w:t>.</w:t>
      </w:r>
    </w:p>
    <w:p w:rsidR="00086152" w:rsidRDefault="00086152" w:rsidP="00086152">
      <w:pPr>
        <w:pStyle w:val="ConsPlusNormal"/>
        <w:ind w:firstLine="709"/>
        <w:jc w:val="both"/>
        <w:sectPr w:rsidR="00086152" w:rsidSect="00D44FD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5" w:h="16838"/>
          <w:pgMar w:top="709" w:right="850" w:bottom="1134" w:left="1701" w:header="0" w:footer="0" w:gutter="0"/>
          <w:cols w:space="720"/>
          <w:titlePg/>
          <w:docGrid w:linePitch="272"/>
        </w:sectPr>
      </w:pPr>
    </w:p>
    <w:p w:rsidR="00CE6D0E" w:rsidRDefault="00086152" w:rsidP="00CE6D0E">
      <w:pPr>
        <w:pStyle w:val="ConsPlusNormal"/>
        <w:ind w:left="4111"/>
        <w:jc w:val="right"/>
      </w:pPr>
      <w:r>
        <w:lastRenderedPageBreak/>
        <w:t>Пр</w:t>
      </w:r>
      <w:r w:rsidRPr="005B0B61">
        <w:t>иложение 1</w:t>
      </w:r>
    </w:p>
    <w:p w:rsidR="00CE6D0E" w:rsidRDefault="00CE6D0E" w:rsidP="00CE6D0E">
      <w:pPr>
        <w:pStyle w:val="ConsPlusNormal"/>
        <w:ind w:left="4111"/>
        <w:jc w:val="right"/>
        <w:rPr>
          <w:rFonts w:eastAsia="MS Mincho"/>
        </w:rPr>
      </w:pPr>
      <w:r w:rsidRPr="005B0B61">
        <w:t xml:space="preserve">к </w:t>
      </w:r>
      <w:r>
        <w:t xml:space="preserve">Порядку </w:t>
      </w:r>
      <w:r w:rsidRPr="00BC5657">
        <w:t>уведомления о возникновении личной заинтересованности лица,</w:t>
      </w:r>
      <w:r>
        <w:t xml:space="preserve"> </w:t>
      </w:r>
      <w:r w:rsidRPr="00BC5657">
        <w:t>замещающего муниципальную должность</w:t>
      </w:r>
      <w:r w:rsidRPr="00BC5657">
        <w:rPr>
          <w:rFonts w:eastAsia="MS Mincho"/>
        </w:rPr>
        <w:t xml:space="preserve"> Т</w:t>
      </w:r>
      <w:r w:rsidR="004F778B">
        <w:rPr>
          <w:rFonts w:eastAsia="MS Mincho"/>
        </w:rPr>
        <w:t>утаевского муниципального округа</w:t>
      </w:r>
    </w:p>
    <w:p w:rsidR="00086152" w:rsidRDefault="00086152" w:rsidP="00CE6D0E">
      <w:pPr>
        <w:pStyle w:val="ConsPlusNormal"/>
        <w:ind w:firstLine="5245"/>
        <w:jc w:val="right"/>
      </w:pPr>
    </w:p>
    <w:p w:rsidR="00086152" w:rsidRPr="005B0B61" w:rsidRDefault="00086152" w:rsidP="00CE6D0E">
      <w:pPr>
        <w:pStyle w:val="ConsPlusNormal"/>
        <w:ind w:firstLine="5245"/>
        <w:jc w:val="right"/>
      </w:pPr>
      <w:r w:rsidRPr="005B0B61">
        <w:t>Форма</w:t>
      </w:r>
    </w:p>
    <w:p w:rsidR="00086152" w:rsidRPr="005B0B61" w:rsidRDefault="00086152" w:rsidP="00CE6D0E">
      <w:pPr>
        <w:pStyle w:val="ConsPlusNormal"/>
        <w:ind w:firstLine="709"/>
        <w:jc w:val="right"/>
      </w:pPr>
      <w:r w:rsidRPr="005B0B61">
        <w:t xml:space="preserve">                                           ________________________________</w:t>
      </w:r>
    </w:p>
    <w:p w:rsidR="00086152" w:rsidRPr="00CE6D0E" w:rsidRDefault="00086152" w:rsidP="00CE6D0E">
      <w:pPr>
        <w:pStyle w:val="ConsPlusNormal"/>
        <w:ind w:firstLine="709"/>
        <w:jc w:val="right"/>
        <w:rPr>
          <w:sz w:val="20"/>
          <w:szCs w:val="20"/>
        </w:rPr>
      </w:pPr>
      <w:r w:rsidRPr="005B0B61">
        <w:t xml:space="preserve">                                                  </w:t>
      </w:r>
      <w:r w:rsidRPr="00CE6D0E">
        <w:rPr>
          <w:sz w:val="20"/>
          <w:szCs w:val="20"/>
        </w:rPr>
        <w:t>(наименование органа,</w:t>
      </w:r>
      <w:r w:rsidR="00CE6D0E">
        <w:rPr>
          <w:sz w:val="20"/>
          <w:szCs w:val="20"/>
        </w:rPr>
        <w:t xml:space="preserve"> </w:t>
      </w:r>
      <w:r w:rsidR="00CE6D0E" w:rsidRPr="00CE6D0E">
        <w:rPr>
          <w:sz w:val="20"/>
          <w:szCs w:val="20"/>
        </w:rPr>
        <w:t>куда подается уведомление</w:t>
      </w:r>
      <w:r w:rsidR="00CE6D0E">
        <w:rPr>
          <w:sz w:val="20"/>
          <w:szCs w:val="20"/>
        </w:rPr>
        <w:t>)</w:t>
      </w:r>
    </w:p>
    <w:p w:rsidR="00086152" w:rsidRPr="005B0B61" w:rsidRDefault="00CE6D0E" w:rsidP="00CE6D0E">
      <w:pPr>
        <w:pStyle w:val="ConsPlusNormal"/>
        <w:ind w:left="3539" w:firstLine="1"/>
        <w:jc w:val="right"/>
      </w:pPr>
      <w:r>
        <w:t xml:space="preserve">   ____</w:t>
      </w:r>
      <w:r w:rsidR="00086152">
        <w:t>______</w:t>
      </w:r>
      <w:r w:rsidR="00086152" w:rsidRPr="005B0B61">
        <w:t>_____________________</w:t>
      </w:r>
    </w:p>
    <w:p w:rsidR="00086152" w:rsidRPr="00CE6D0E" w:rsidRDefault="00086152" w:rsidP="00CE6D0E">
      <w:pPr>
        <w:pStyle w:val="ConsPlusNormal"/>
        <w:ind w:firstLine="709"/>
        <w:jc w:val="right"/>
        <w:rPr>
          <w:sz w:val="20"/>
          <w:szCs w:val="20"/>
        </w:rPr>
      </w:pPr>
      <w:r w:rsidRPr="005B0B61">
        <w:t xml:space="preserve">                                              </w:t>
      </w:r>
    </w:p>
    <w:p w:rsidR="00086152" w:rsidRPr="005B0B61" w:rsidRDefault="00086152" w:rsidP="00CE6D0E">
      <w:pPr>
        <w:pStyle w:val="ConsPlusNormal"/>
        <w:ind w:firstLine="709"/>
        <w:jc w:val="right"/>
      </w:pPr>
      <w:r w:rsidRPr="005B0B61">
        <w:t xml:space="preserve">                                           от _____________________________</w:t>
      </w:r>
    </w:p>
    <w:p w:rsidR="00086152" w:rsidRPr="00CE6D0E" w:rsidRDefault="00086152" w:rsidP="00CE6D0E">
      <w:pPr>
        <w:pStyle w:val="ConsPlusNormal"/>
        <w:ind w:firstLine="709"/>
        <w:jc w:val="right"/>
        <w:rPr>
          <w:sz w:val="20"/>
          <w:szCs w:val="20"/>
        </w:rPr>
      </w:pPr>
      <w:r w:rsidRPr="005B0B61">
        <w:t xml:space="preserve">                                              </w:t>
      </w:r>
      <w:r>
        <w:t xml:space="preserve">          </w:t>
      </w:r>
      <w:r w:rsidRPr="00CE6D0E">
        <w:rPr>
          <w:sz w:val="20"/>
          <w:szCs w:val="20"/>
        </w:rPr>
        <w:t xml:space="preserve">(Ф.И.О., должность </w:t>
      </w:r>
      <w:r w:rsidR="00CE6D0E">
        <w:rPr>
          <w:sz w:val="20"/>
          <w:szCs w:val="20"/>
        </w:rPr>
        <w:t>должностного лица)</w:t>
      </w:r>
    </w:p>
    <w:p w:rsidR="00086152" w:rsidRDefault="00086152" w:rsidP="00CE6D0E">
      <w:pPr>
        <w:pStyle w:val="ConsPlusNormal"/>
        <w:ind w:left="709"/>
        <w:jc w:val="right"/>
      </w:pPr>
      <w:r w:rsidRPr="005B0B61">
        <w:t xml:space="preserve">                                           </w:t>
      </w:r>
      <w:r w:rsidR="00CE6D0E">
        <w:t>_______________________________</w:t>
      </w:r>
    </w:p>
    <w:p w:rsidR="00086152" w:rsidRPr="005B0B61" w:rsidRDefault="00086152" w:rsidP="00CE6D0E">
      <w:pPr>
        <w:pStyle w:val="ConsPlusNormal"/>
        <w:ind w:left="709"/>
        <w:jc w:val="right"/>
      </w:pPr>
      <w:r>
        <w:t xml:space="preserve">                                                     </w:t>
      </w:r>
    </w:p>
    <w:p w:rsidR="00086152" w:rsidRPr="005B0B61" w:rsidRDefault="00086152" w:rsidP="00086152">
      <w:pPr>
        <w:pStyle w:val="ConsPlusNormal"/>
        <w:ind w:firstLine="709"/>
      </w:pPr>
    </w:p>
    <w:p w:rsidR="00086152" w:rsidRPr="005B0B61" w:rsidRDefault="00086152" w:rsidP="00086152">
      <w:pPr>
        <w:pStyle w:val="ConsPlusNormal"/>
        <w:jc w:val="center"/>
      </w:pPr>
      <w:bookmarkStart w:id="12" w:name="P97"/>
      <w:bookmarkEnd w:id="12"/>
      <w:r>
        <w:t>Уведомление</w:t>
      </w:r>
    </w:p>
    <w:p w:rsidR="00CE6D0E" w:rsidRDefault="00086152" w:rsidP="00086152">
      <w:pPr>
        <w:pStyle w:val="ConsPlusNormal"/>
        <w:jc w:val="center"/>
      </w:pPr>
      <w:r w:rsidRPr="005B0B61">
        <w:t xml:space="preserve">о возникновении личной заинтересованности </w:t>
      </w:r>
    </w:p>
    <w:p w:rsidR="00CE6D0E" w:rsidRDefault="00086152" w:rsidP="00086152">
      <w:pPr>
        <w:pStyle w:val="ConsPlusNormal"/>
        <w:jc w:val="center"/>
      </w:pPr>
      <w:r w:rsidRPr="005B0B61">
        <w:t>при исполнении</w:t>
      </w:r>
      <w:r w:rsidR="00CE6D0E">
        <w:t xml:space="preserve"> </w:t>
      </w:r>
      <w:r w:rsidRPr="005B0B61">
        <w:t xml:space="preserve">должностных обязанностей, </w:t>
      </w:r>
    </w:p>
    <w:p w:rsidR="00086152" w:rsidRPr="005B0B61" w:rsidRDefault="00086152" w:rsidP="00086152">
      <w:pPr>
        <w:pStyle w:val="ConsPlusNormal"/>
        <w:jc w:val="center"/>
      </w:pPr>
      <w:proofErr w:type="gramStart"/>
      <w:r w:rsidRPr="005B0B61">
        <w:t>которая</w:t>
      </w:r>
      <w:proofErr w:type="gramEnd"/>
      <w:r w:rsidRPr="005B0B61">
        <w:t xml:space="preserve"> приводит</w:t>
      </w:r>
      <w:r w:rsidR="00CE6D0E">
        <w:t xml:space="preserve"> </w:t>
      </w:r>
      <w:r w:rsidRPr="005B0B61">
        <w:t>или может привести к конфликту интересов</w:t>
      </w:r>
    </w:p>
    <w:p w:rsidR="00086152" w:rsidRPr="005B0B61" w:rsidRDefault="00086152" w:rsidP="00086152">
      <w:pPr>
        <w:pStyle w:val="ConsPlusNormal"/>
        <w:jc w:val="center"/>
      </w:pPr>
    </w:p>
    <w:p w:rsidR="00086152" w:rsidRDefault="00086152" w:rsidP="00086152">
      <w:pPr>
        <w:pStyle w:val="ConsPlusNormal"/>
        <w:ind w:firstLine="709"/>
        <w:jc w:val="both"/>
      </w:pPr>
      <w:r w:rsidRPr="005B0B61">
        <w:t xml:space="preserve">    В  соответствии  со  </w:t>
      </w:r>
      <w:hyperlink r:id="rId17" w:history="1">
        <w:r w:rsidRPr="00CE6D0E">
          <w:rPr>
            <w:rStyle w:val="ad"/>
            <w:color w:val="auto"/>
            <w:u w:val="none"/>
          </w:rPr>
          <w:t>статьей  11</w:t>
        </w:r>
      </w:hyperlink>
      <w:r w:rsidRPr="00CE6D0E">
        <w:t xml:space="preserve"> </w:t>
      </w:r>
      <w:r w:rsidRPr="005B0B61">
        <w:t>Федерального закона от 25 декабря 2008</w:t>
      </w:r>
      <w:r>
        <w:t xml:space="preserve"> </w:t>
      </w:r>
      <w:r w:rsidRPr="005B0B61">
        <w:t xml:space="preserve">года </w:t>
      </w:r>
      <w:r>
        <w:t>№</w:t>
      </w:r>
      <w:r w:rsidRPr="005B0B61">
        <w:t xml:space="preserve"> 273-ФЗ </w:t>
      </w:r>
      <w:r w:rsidR="00CE6D0E">
        <w:t>«</w:t>
      </w:r>
      <w:r w:rsidRPr="005B0B61">
        <w:t>О противодействии коррупции</w:t>
      </w:r>
      <w:r w:rsidR="00CE6D0E">
        <w:t>»</w:t>
      </w:r>
      <w:r w:rsidRPr="005B0B61">
        <w:t xml:space="preserve"> сообщаю следующее:</w:t>
      </w:r>
      <w:r>
        <w:t xml:space="preserve"> </w:t>
      </w:r>
      <w:r w:rsidRPr="005B0B61">
        <w:t>__________________________________________________________________</w:t>
      </w:r>
    </w:p>
    <w:p w:rsidR="00086152" w:rsidRPr="005B0B61" w:rsidRDefault="00086152" w:rsidP="00086152">
      <w:pPr>
        <w:pStyle w:val="ConsPlusNormal"/>
        <w:ind w:firstLine="709"/>
        <w:jc w:val="both"/>
      </w:pPr>
      <w:r w:rsidRPr="005B0B61">
        <w:t xml:space="preserve">       </w:t>
      </w:r>
      <w:proofErr w:type="gramStart"/>
      <w:r w:rsidRPr="005B0B61">
        <w:t>(описывается ситуация, при которой личная заинтересованность</w:t>
      </w:r>
      <w:proofErr w:type="gramEnd"/>
    </w:p>
    <w:p w:rsidR="00086152" w:rsidRPr="005B0B61" w:rsidRDefault="00086152" w:rsidP="00086152">
      <w:pPr>
        <w:pStyle w:val="ConsPlusNormal"/>
        <w:jc w:val="both"/>
      </w:pPr>
      <w:r w:rsidRPr="005B0B61">
        <w:t>__________________________________________________________________</w:t>
      </w:r>
    </w:p>
    <w:p w:rsidR="00086152" w:rsidRDefault="00086152" w:rsidP="00086152">
      <w:pPr>
        <w:pStyle w:val="ConsPlusNormal"/>
        <w:ind w:left="1416"/>
        <w:jc w:val="both"/>
      </w:pPr>
      <w:r>
        <w:t xml:space="preserve">  должностного лица </w:t>
      </w:r>
      <w:r w:rsidRPr="005B0B61">
        <w:t>влияет или может повлиять</w:t>
      </w:r>
    </w:p>
    <w:p w:rsidR="00086152" w:rsidRPr="005B0B61" w:rsidRDefault="00086152" w:rsidP="00086152">
      <w:pPr>
        <w:pStyle w:val="ConsPlusNormal"/>
        <w:jc w:val="both"/>
      </w:pPr>
      <w:r>
        <w:t>__</w:t>
      </w:r>
      <w:r w:rsidRPr="005B0B61">
        <w:t>_____________________________________________________________</w:t>
      </w:r>
      <w:r>
        <w:t>___</w:t>
      </w:r>
    </w:p>
    <w:p w:rsidR="00086152" w:rsidRPr="005B0B61" w:rsidRDefault="00086152" w:rsidP="00086152">
      <w:pPr>
        <w:pStyle w:val="ConsPlusNormal"/>
        <w:ind w:firstLine="709"/>
        <w:jc w:val="both"/>
      </w:pPr>
      <w:r>
        <w:t xml:space="preserve">     </w:t>
      </w:r>
      <w:r w:rsidRPr="005B0B61">
        <w:t xml:space="preserve">на надлежащее, объективное и беспристрастное исполнение </w:t>
      </w:r>
    </w:p>
    <w:p w:rsidR="00086152" w:rsidRPr="005B0B61" w:rsidRDefault="00086152" w:rsidP="00086152">
      <w:pPr>
        <w:pStyle w:val="ConsPlusNormal"/>
        <w:jc w:val="both"/>
      </w:pPr>
      <w:r>
        <w:t>____</w:t>
      </w:r>
      <w:r w:rsidRPr="005B0B61">
        <w:t>______________________________________________________________</w:t>
      </w:r>
    </w:p>
    <w:p w:rsidR="00086152" w:rsidRDefault="00086152" w:rsidP="00086152">
      <w:pPr>
        <w:pStyle w:val="ConsPlusNormal"/>
        <w:ind w:firstLine="709"/>
        <w:jc w:val="both"/>
      </w:pPr>
      <w:r w:rsidRPr="005B0B61">
        <w:t xml:space="preserve">                  </w:t>
      </w:r>
      <w:r>
        <w:t>им</w:t>
      </w:r>
      <w:r w:rsidRPr="005B0B61">
        <w:t xml:space="preserve"> должностных обязанностей)</w:t>
      </w:r>
    </w:p>
    <w:p w:rsidR="00086152" w:rsidRDefault="00086152" w:rsidP="00086152">
      <w:pPr>
        <w:pStyle w:val="ConsPlusNormal"/>
        <w:jc w:val="both"/>
      </w:pPr>
      <w:r w:rsidRPr="005B0B61">
        <w:t>__________________________________________________________________</w:t>
      </w:r>
    </w:p>
    <w:p w:rsidR="00086152" w:rsidRDefault="00086152" w:rsidP="00086152">
      <w:pPr>
        <w:pStyle w:val="ConsPlusNormal"/>
        <w:ind w:firstLine="709"/>
        <w:jc w:val="both"/>
      </w:pPr>
    </w:p>
    <w:p w:rsidR="00CE6D0E" w:rsidRDefault="00086152" w:rsidP="00086152">
      <w:pPr>
        <w:pStyle w:val="ConsPlusNormal"/>
        <w:ind w:firstLine="709"/>
        <w:jc w:val="both"/>
      </w:pPr>
      <w:r>
        <w:t xml:space="preserve">    Предлагаемые   меры  по  предотвращению  или  урегулированию  </w:t>
      </w:r>
    </w:p>
    <w:p w:rsidR="00CE6D0E" w:rsidRDefault="00CE6D0E" w:rsidP="00CE6D0E">
      <w:pPr>
        <w:pStyle w:val="ConsPlusNormal"/>
        <w:jc w:val="both"/>
      </w:pPr>
    </w:p>
    <w:p w:rsidR="00086152" w:rsidRDefault="00086152" w:rsidP="00CE6D0E">
      <w:pPr>
        <w:pStyle w:val="ConsPlusNormal"/>
        <w:jc w:val="both"/>
      </w:pPr>
      <w:r>
        <w:t>конфликта интересов:_______________________________________________</w:t>
      </w:r>
      <w:r w:rsidR="00CE6D0E">
        <w:t xml:space="preserve"> </w:t>
      </w:r>
    </w:p>
    <w:p w:rsidR="00CE6D0E" w:rsidRDefault="00CE6D0E" w:rsidP="00CE6D0E">
      <w:pPr>
        <w:pStyle w:val="ConsPlusNormal"/>
        <w:jc w:val="both"/>
      </w:pPr>
    </w:p>
    <w:p w:rsidR="00086152" w:rsidRDefault="00086152" w:rsidP="00086152">
      <w:pPr>
        <w:pStyle w:val="ConsPlusNormal"/>
        <w:jc w:val="both"/>
      </w:pPr>
      <w:r>
        <w:t>__________________________________________________________________</w:t>
      </w:r>
      <w:r w:rsidR="00CE6D0E">
        <w:t xml:space="preserve"> </w:t>
      </w:r>
    </w:p>
    <w:p w:rsidR="00CE6D0E" w:rsidRDefault="00CE6D0E" w:rsidP="00086152">
      <w:pPr>
        <w:pStyle w:val="ConsPlusNormal"/>
        <w:jc w:val="both"/>
      </w:pPr>
    </w:p>
    <w:p w:rsidR="00086152" w:rsidRDefault="00086152" w:rsidP="00086152">
      <w:pPr>
        <w:pStyle w:val="ConsPlusNonformat"/>
        <w:jc w:val="both"/>
      </w:pPr>
    </w:p>
    <w:p w:rsidR="00CE6D0E" w:rsidRDefault="00086152" w:rsidP="000861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1D95">
        <w:rPr>
          <w:rFonts w:ascii="Times New Roman" w:hAnsi="Times New Roman" w:cs="Times New Roman"/>
          <w:sz w:val="28"/>
          <w:szCs w:val="28"/>
        </w:rPr>
        <w:t>«___»__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81D9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81D95">
        <w:rPr>
          <w:rFonts w:ascii="Times New Roman" w:hAnsi="Times New Roman" w:cs="Times New Roman"/>
          <w:sz w:val="28"/>
          <w:szCs w:val="28"/>
        </w:rPr>
        <w:t>0____г.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D0E">
        <w:rPr>
          <w:rFonts w:ascii="Times New Roman" w:hAnsi="Times New Roman" w:cs="Times New Roman"/>
          <w:sz w:val="28"/>
          <w:szCs w:val="28"/>
        </w:rPr>
        <w:t xml:space="preserve">    </w:t>
      </w:r>
      <w:r w:rsidRPr="00481D95">
        <w:rPr>
          <w:rFonts w:ascii="Times New Roman" w:hAnsi="Times New Roman" w:cs="Times New Roman"/>
          <w:sz w:val="28"/>
          <w:szCs w:val="28"/>
        </w:rPr>
        <w:t>___________________</w:t>
      </w:r>
      <w:r w:rsidR="00CE6D0E">
        <w:rPr>
          <w:rFonts w:ascii="Times New Roman" w:hAnsi="Times New Roman" w:cs="Times New Roman"/>
          <w:sz w:val="28"/>
          <w:szCs w:val="28"/>
        </w:rPr>
        <w:t>__</w:t>
      </w:r>
      <w:r w:rsidRPr="00481D95">
        <w:rPr>
          <w:rFonts w:ascii="Times New Roman" w:hAnsi="Times New Roman" w:cs="Times New Roman"/>
          <w:sz w:val="28"/>
          <w:szCs w:val="28"/>
        </w:rPr>
        <w:t xml:space="preserve">___ </w:t>
      </w:r>
      <w:r w:rsidR="00CE6D0E">
        <w:rPr>
          <w:rFonts w:ascii="Times New Roman" w:hAnsi="Times New Roman" w:cs="Times New Roman"/>
          <w:sz w:val="28"/>
          <w:szCs w:val="28"/>
        </w:rPr>
        <w:t xml:space="preserve">     </w:t>
      </w:r>
      <w:r w:rsidRPr="00481D95">
        <w:rPr>
          <w:rFonts w:ascii="Times New Roman" w:hAnsi="Times New Roman" w:cs="Times New Roman"/>
          <w:sz w:val="28"/>
          <w:szCs w:val="28"/>
        </w:rPr>
        <w:t>_______________</w:t>
      </w:r>
      <w:r w:rsidR="00CE6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152" w:rsidRPr="00CE6D0E" w:rsidRDefault="00CE6D0E" w:rsidP="0008615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86152" w:rsidRPr="00CE6D0E">
        <w:rPr>
          <w:rFonts w:ascii="Times New Roman" w:hAnsi="Times New Roman" w:cs="Times New Roman"/>
        </w:rPr>
        <w:t xml:space="preserve">(подпись лица, </w:t>
      </w:r>
      <w:r>
        <w:rPr>
          <w:rFonts w:ascii="Times New Roman" w:hAnsi="Times New Roman" w:cs="Times New Roman"/>
        </w:rPr>
        <w:t>направляющего уведомление)</w:t>
      </w:r>
      <w:r w:rsidRPr="00CE6D0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086152" w:rsidRPr="00CE6D0E">
        <w:rPr>
          <w:rFonts w:ascii="Times New Roman" w:hAnsi="Times New Roman" w:cs="Times New Roman"/>
        </w:rPr>
        <w:t xml:space="preserve">(Ф.И.О.)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086152" w:rsidRPr="00CE6D0E">
        <w:rPr>
          <w:rFonts w:ascii="Times New Roman" w:hAnsi="Times New Roman" w:cs="Times New Roman"/>
        </w:rPr>
        <w:t xml:space="preserve"> </w:t>
      </w:r>
    </w:p>
    <w:p w:rsidR="00086152" w:rsidRPr="005B0B61" w:rsidRDefault="00086152" w:rsidP="00086152">
      <w:pPr>
        <w:pStyle w:val="ConsPlusNormal"/>
        <w:ind w:firstLine="709"/>
      </w:pPr>
    </w:p>
    <w:p w:rsidR="00086152" w:rsidRPr="005B0B61" w:rsidRDefault="00086152" w:rsidP="00086152">
      <w:pPr>
        <w:pStyle w:val="ConsPlusNormal"/>
        <w:ind w:firstLine="709"/>
      </w:pPr>
    </w:p>
    <w:p w:rsidR="00086152" w:rsidRPr="005B0B61" w:rsidRDefault="00086152" w:rsidP="00086152">
      <w:pPr>
        <w:pStyle w:val="ConsPlusNormal"/>
        <w:ind w:firstLine="709"/>
      </w:pPr>
    </w:p>
    <w:p w:rsidR="00086152" w:rsidRPr="005B0B61" w:rsidRDefault="00086152" w:rsidP="00086152">
      <w:pPr>
        <w:pStyle w:val="ConsPlusNormal"/>
        <w:ind w:firstLine="709"/>
      </w:pPr>
    </w:p>
    <w:p w:rsidR="00086152" w:rsidRDefault="00086152" w:rsidP="00086152">
      <w:pPr>
        <w:rPr>
          <w:sz w:val="28"/>
          <w:szCs w:val="28"/>
        </w:rPr>
        <w:sectPr w:rsidR="00086152" w:rsidSect="005A66CD">
          <w:headerReference w:type="default" r:id="rId18"/>
          <w:pgSz w:w="11905" w:h="16838"/>
          <w:pgMar w:top="1134" w:right="850" w:bottom="1134" w:left="1701" w:header="0" w:footer="0" w:gutter="0"/>
          <w:cols w:space="720"/>
          <w:docGrid w:linePitch="272"/>
        </w:sectPr>
      </w:pPr>
    </w:p>
    <w:p w:rsidR="00CE6D0E" w:rsidRDefault="00CE6D0E" w:rsidP="00CE6D0E">
      <w:pPr>
        <w:pStyle w:val="ConsPlusNormal"/>
        <w:ind w:left="4111"/>
        <w:jc w:val="right"/>
      </w:pPr>
      <w:r>
        <w:lastRenderedPageBreak/>
        <w:t>Пр</w:t>
      </w:r>
      <w:r w:rsidRPr="005B0B61">
        <w:t xml:space="preserve">иложение </w:t>
      </w:r>
      <w:r>
        <w:t>2</w:t>
      </w:r>
    </w:p>
    <w:p w:rsidR="00CE6D0E" w:rsidRDefault="00CE6D0E" w:rsidP="00CE6D0E">
      <w:pPr>
        <w:pStyle w:val="ConsPlusNormal"/>
        <w:ind w:left="4111"/>
        <w:jc w:val="right"/>
        <w:rPr>
          <w:rFonts w:eastAsia="MS Mincho"/>
        </w:rPr>
      </w:pPr>
      <w:r w:rsidRPr="005B0B61">
        <w:t xml:space="preserve">к </w:t>
      </w:r>
      <w:r>
        <w:t xml:space="preserve">Порядку </w:t>
      </w:r>
      <w:r w:rsidRPr="00BC5657">
        <w:t>уведомления о возникновении личной заинтересованности лица,</w:t>
      </w:r>
      <w:r>
        <w:t xml:space="preserve"> </w:t>
      </w:r>
      <w:r w:rsidRPr="00BC5657">
        <w:t>замещающего муниципальную должность</w:t>
      </w:r>
      <w:r w:rsidRPr="00BC5657">
        <w:rPr>
          <w:rFonts w:eastAsia="MS Mincho"/>
        </w:rPr>
        <w:t xml:space="preserve"> Т</w:t>
      </w:r>
      <w:r w:rsidR="000742A1">
        <w:rPr>
          <w:rFonts w:eastAsia="MS Mincho"/>
        </w:rPr>
        <w:t>утаевского муниципального округа</w:t>
      </w:r>
    </w:p>
    <w:p w:rsidR="00CE6D0E" w:rsidRDefault="00CE6D0E" w:rsidP="00CE6D0E">
      <w:pPr>
        <w:pStyle w:val="ConsPlusNormal"/>
        <w:ind w:firstLine="5245"/>
        <w:jc w:val="right"/>
      </w:pPr>
    </w:p>
    <w:p w:rsidR="00086152" w:rsidRPr="005B0B61" w:rsidRDefault="00CE6D0E" w:rsidP="00CE6D0E">
      <w:pPr>
        <w:pStyle w:val="ConsPlusNormal"/>
        <w:ind w:firstLine="709"/>
        <w:jc w:val="right"/>
      </w:pPr>
      <w:r w:rsidRPr="005B0B61">
        <w:t>Форма</w:t>
      </w:r>
    </w:p>
    <w:p w:rsidR="00086152" w:rsidRPr="005B0B61" w:rsidRDefault="00086152" w:rsidP="00086152">
      <w:pPr>
        <w:pStyle w:val="ConsPlusNormal"/>
        <w:ind w:firstLine="709"/>
        <w:jc w:val="center"/>
      </w:pPr>
      <w:bookmarkStart w:id="13" w:name="P136"/>
      <w:bookmarkEnd w:id="13"/>
      <w:r w:rsidRPr="005B0B61">
        <w:t>ЖУРНАЛ</w:t>
      </w:r>
    </w:p>
    <w:p w:rsidR="00CE6D0E" w:rsidRDefault="00086152" w:rsidP="00086152">
      <w:pPr>
        <w:pStyle w:val="ConsPlusNormal"/>
        <w:ind w:firstLine="709"/>
        <w:jc w:val="center"/>
      </w:pPr>
      <w:r w:rsidRPr="005B0B61">
        <w:t xml:space="preserve">регистрации уведомлений </w:t>
      </w:r>
    </w:p>
    <w:p w:rsidR="00CE6D0E" w:rsidRDefault="00086152" w:rsidP="00086152">
      <w:pPr>
        <w:pStyle w:val="ConsPlusNormal"/>
        <w:ind w:firstLine="709"/>
        <w:jc w:val="center"/>
      </w:pPr>
      <w:r w:rsidRPr="005B0B61">
        <w:t>о возникновении личной</w:t>
      </w:r>
      <w:r w:rsidR="00CE6D0E">
        <w:t xml:space="preserve"> </w:t>
      </w:r>
      <w:r w:rsidRPr="005B0B61">
        <w:t xml:space="preserve">заинтересованности </w:t>
      </w:r>
    </w:p>
    <w:p w:rsidR="00CE6D0E" w:rsidRDefault="00086152" w:rsidP="00086152">
      <w:pPr>
        <w:pStyle w:val="ConsPlusNormal"/>
        <w:ind w:firstLine="709"/>
        <w:jc w:val="center"/>
      </w:pPr>
      <w:r w:rsidRPr="005B0B61">
        <w:t xml:space="preserve">при исполнении должностных обязанностей, </w:t>
      </w:r>
    </w:p>
    <w:p w:rsidR="00086152" w:rsidRPr="005B0B61" w:rsidRDefault="00086152" w:rsidP="00086152">
      <w:pPr>
        <w:pStyle w:val="ConsPlusNormal"/>
        <w:ind w:firstLine="709"/>
        <w:jc w:val="center"/>
      </w:pPr>
      <w:proofErr w:type="gramStart"/>
      <w:r w:rsidRPr="005B0B61">
        <w:t>которая</w:t>
      </w:r>
      <w:proofErr w:type="gramEnd"/>
      <w:r w:rsidRPr="005B0B61">
        <w:t xml:space="preserve"> приводит или может привести</w:t>
      </w:r>
      <w:r w:rsidR="00CD529E">
        <w:t xml:space="preserve"> </w:t>
      </w:r>
      <w:r w:rsidRPr="005B0B61">
        <w:t>к конфликту интересов</w:t>
      </w:r>
    </w:p>
    <w:p w:rsidR="00086152" w:rsidRPr="005B0B61" w:rsidRDefault="00086152" w:rsidP="00086152">
      <w:pPr>
        <w:pStyle w:val="ConsPlusNormal"/>
        <w:ind w:firstLine="709"/>
      </w:pPr>
    </w:p>
    <w:tbl>
      <w:tblPr>
        <w:tblW w:w="978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844"/>
        <w:gridCol w:w="1816"/>
        <w:gridCol w:w="1701"/>
        <w:gridCol w:w="2011"/>
      </w:tblGrid>
      <w:tr w:rsidR="00086152" w:rsidRPr="005B0B61" w:rsidTr="00CD529E">
        <w:tc>
          <w:tcPr>
            <w:tcW w:w="709" w:type="dxa"/>
          </w:tcPr>
          <w:p w:rsidR="00086152" w:rsidRDefault="00CD529E" w:rsidP="00CD529E">
            <w:pPr>
              <w:pStyle w:val="ConsPlusNormal"/>
              <w:jc w:val="center"/>
            </w:pPr>
            <w:r>
              <w:t>№</w:t>
            </w:r>
          </w:p>
          <w:p w:rsidR="00CD529E" w:rsidRPr="005B0B61" w:rsidRDefault="00CD529E" w:rsidP="00CD529E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086152" w:rsidRPr="005B0B61" w:rsidRDefault="00086152" w:rsidP="00CD529E">
            <w:pPr>
              <w:pStyle w:val="ConsPlusNormal"/>
              <w:jc w:val="center"/>
            </w:pPr>
            <w:r w:rsidRPr="005B0B61">
              <w:t>Дата и время регистрации уведомления</w:t>
            </w:r>
          </w:p>
        </w:tc>
        <w:tc>
          <w:tcPr>
            <w:tcW w:w="1844" w:type="dxa"/>
          </w:tcPr>
          <w:p w:rsidR="00086152" w:rsidRPr="005B0B61" w:rsidRDefault="00086152" w:rsidP="00CD529E">
            <w:pPr>
              <w:pStyle w:val="ConsPlusNormal"/>
              <w:jc w:val="center"/>
            </w:pPr>
            <w:r w:rsidRPr="005B0B61">
              <w:t>Ф.И.О., должность лица, подавшего уведомление</w:t>
            </w:r>
          </w:p>
        </w:tc>
        <w:tc>
          <w:tcPr>
            <w:tcW w:w="1816" w:type="dxa"/>
          </w:tcPr>
          <w:p w:rsidR="00086152" w:rsidRPr="005B0B61" w:rsidRDefault="00086152" w:rsidP="00CD529E">
            <w:pPr>
              <w:pStyle w:val="ConsPlusNormal"/>
              <w:jc w:val="center"/>
            </w:pPr>
            <w:r w:rsidRPr="005B0B61">
              <w:t>Ф.И.О., должность регистратора уведомления</w:t>
            </w:r>
          </w:p>
        </w:tc>
        <w:tc>
          <w:tcPr>
            <w:tcW w:w="1701" w:type="dxa"/>
          </w:tcPr>
          <w:p w:rsidR="00086152" w:rsidRPr="005B0B61" w:rsidRDefault="00086152" w:rsidP="00CD529E">
            <w:pPr>
              <w:pStyle w:val="ConsPlusNormal"/>
              <w:jc w:val="center"/>
            </w:pPr>
            <w:r w:rsidRPr="005B0B61">
              <w:t>Подпись регистратора уведомления</w:t>
            </w:r>
          </w:p>
        </w:tc>
        <w:tc>
          <w:tcPr>
            <w:tcW w:w="2011" w:type="dxa"/>
          </w:tcPr>
          <w:p w:rsidR="00086152" w:rsidRPr="005B0B61" w:rsidRDefault="00086152" w:rsidP="00CD529E">
            <w:pPr>
              <w:pStyle w:val="ConsPlusNormal"/>
              <w:jc w:val="center"/>
            </w:pPr>
            <w:r w:rsidRPr="005B0B61">
              <w:t>Принятое решение по результатам рассмотрения уведомления</w:t>
            </w:r>
          </w:p>
        </w:tc>
      </w:tr>
      <w:tr w:rsidR="00CD529E" w:rsidRPr="005B0B61" w:rsidTr="00CD529E">
        <w:trPr>
          <w:trHeight w:val="275"/>
        </w:trPr>
        <w:tc>
          <w:tcPr>
            <w:tcW w:w="709" w:type="dxa"/>
          </w:tcPr>
          <w:p w:rsidR="00CD529E" w:rsidRDefault="00CD529E" w:rsidP="00CD52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CD529E" w:rsidRPr="005B0B61" w:rsidRDefault="00CD529E" w:rsidP="00CD52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4" w:type="dxa"/>
          </w:tcPr>
          <w:p w:rsidR="00CD529E" w:rsidRPr="005B0B61" w:rsidRDefault="00CD529E" w:rsidP="00CD52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6" w:type="dxa"/>
          </w:tcPr>
          <w:p w:rsidR="00CD529E" w:rsidRPr="005B0B61" w:rsidRDefault="00CD529E" w:rsidP="00CD52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CD529E" w:rsidRPr="005B0B61" w:rsidRDefault="00CD529E" w:rsidP="00CD52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11" w:type="dxa"/>
          </w:tcPr>
          <w:p w:rsidR="00CD529E" w:rsidRPr="005B0B61" w:rsidRDefault="00CD529E" w:rsidP="00CD529E">
            <w:pPr>
              <w:pStyle w:val="ConsPlusNormal"/>
              <w:jc w:val="center"/>
            </w:pPr>
            <w:r>
              <w:t>6</w:t>
            </w:r>
          </w:p>
        </w:tc>
      </w:tr>
      <w:tr w:rsidR="00CD529E" w:rsidRPr="005B0B61" w:rsidTr="00CD529E">
        <w:tc>
          <w:tcPr>
            <w:tcW w:w="709" w:type="dxa"/>
          </w:tcPr>
          <w:p w:rsidR="00CD529E" w:rsidRDefault="00CD529E" w:rsidP="00CD529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CD529E" w:rsidRPr="005B0B61" w:rsidRDefault="00CD529E" w:rsidP="00CD529E">
            <w:pPr>
              <w:pStyle w:val="ConsPlusNormal"/>
              <w:jc w:val="center"/>
            </w:pPr>
          </w:p>
        </w:tc>
        <w:tc>
          <w:tcPr>
            <w:tcW w:w="1844" w:type="dxa"/>
          </w:tcPr>
          <w:p w:rsidR="00CD529E" w:rsidRPr="005B0B61" w:rsidRDefault="00CD529E" w:rsidP="00CD529E">
            <w:pPr>
              <w:pStyle w:val="ConsPlusNormal"/>
              <w:jc w:val="center"/>
            </w:pPr>
          </w:p>
        </w:tc>
        <w:tc>
          <w:tcPr>
            <w:tcW w:w="1816" w:type="dxa"/>
          </w:tcPr>
          <w:p w:rsidR="00CD529E" w:rsidRPr="005B0B61" w:rsidRDefault="00CD529E" w:rsidP="00CD529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CD529E" w:rsidRPr="005B0B61" w:rsidRDefault="00CD529E" w:rsidP="00CD529E">
            <w:pPr>
              <w:pStyle w:val="ConsPlusNormal"/>
              <w:jc w:val="center"/>
            </w:pPr>
          </w:p>
        </w:tc>
        <w:tc>
          <w:tcPr>
            <w:tcW w:w="2011" w:type="dxa"/>
          </w:tcPr>
          <w:p w:rsidR="00CD529E" w:rsidRPr="005B0B61" w:rsidRDefault="00CD529E" w:rsidP="00CD529E">
            <w:pPr>
              <w:pStyle w:val="ConsPlusNormal"/>
              <w:jc w:val="center"/>
            </w:pPr>
          </w:p>
        </w:tc>
      </w:tr>
    </w:tbl>
    <w:p w:rsidR="00086152" w:rsidRDefault="00086152" w:rsidP="00086152">
      <w:pPr>
        <w:pStyle w:val="ConsPlusNormal"/>
        <w:jc w:val="both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086152" w:rsidRDefault="00086152" w:rsidP="00086152">
      <w:pPr>
        <w:pStyle w:val="ac"/>
        <w:ind w:left="0"/>
      </w:pPr>
    </w:p>
    <w:p w:rsidR="00BC4BF3" w:rsidRDefault="00BC4BF3" w:rsidP="00BC4BF3">
      <w:pPr>
        <w:jc w:val="both"/>
        <w:rPr>
          <w:rFonts w:eastAsia="MS Mincho"/>
          <w:sz w:val="28"/>
          <w:szCs w:val="28"/>
        </w:rPr>
      </w:pPr>
    </w:p>
    <w:sectPr w:rsidR="00BC4BF3" w:rsidSect="00BC4BF3">
      <w:headerReference w:type="even" r:id="rId19"/>
      <w:headerReference w:type="default" r:id="rId20"/>
      <w:headerReference w:type="first" r:id="rId21"/>
      <w:pgSz w:w="11906" w:h="16838"/>
      <w:pgMar w:top="851" w:right="851" w:bottom="113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CDF" w:rsidRDefault="000C2CDF">
      <w:r>
        <w:separator/>
      </w:r>
    </w:p>
  </w:endnote>
  <w:endnote w:type="continuationSeparator" w:id="0">
    <w:p w:rsidR="000C2CDF" w:rsidRDefault="000C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CDF" w:rsidRDefault="000C2CDF">
      <w:r>
        <w:separator/>
      </w:r>
    </w:p>
  </w:footnote>
  <w:footnote w:type="continuationSeparator" w:id="0">
    <w:p w:rsidR="000C2CDF" w:rsidRDefault="000C2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  <w:jc w:val="center"/>
    </w:pPr>
  </w:p>
  <w:p w:rsidR="00991620" w:rsidRDefault="00991620" w:rsidP="005A66CD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  <w:jc w:val="center"/>
    </w:pPr>
  </w:p>
  <w:p w:rsidR="00991620" w:rsidRPr="00D00EC7" w:rsidRDefault="00991620" w:rsidP="005A66CD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 w:rsidP="00427F1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1620" w:rsidRDefault="00991620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  <w:jc w:val="center"/>
      <w:rPr>
        <w:lang w:val="ru-RU"/>
      </w:rPr>
    </w:pPr>
  </w:p>
  <w:p w:rsidR="00991620" w:rsidRDefault="0099162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086152">
      <w:rPr>
        <w:noProof/>
        <w:lang w:val="ru-RU"/>
      </w:rPr>
      <w:t>12</w:t>
    </w:r>
    <w:r>
      <w:fldChar w:fldCharType="end"/>
    </w:r>
  </w:p>
  <w:p w:rsidR="00991620" w:rsidRPr="003D3AE2" w:rsidRDefault="00991620">
    <w:pPr>
      <w:pStyle w:val="a4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20" w:rsidRDefault="00991620">
    <w:pPr>
      <w:pStyle w:val="a4"/>
      <w:jc w:val="center"/>
      <w:rPr>
        <w:lang w:val="ru-RU"/>
      </w:rPr>
    </w:pPr>
  </w:p>
  <w:p w:rsidR="00991620" w:rsidRDefault="00991620">
    <w:pPr>
      <w:pStyle w:val="a4"/>
      <w:jc w:val="center"/>
      <w:rPr>
        <w:lang w:val="ru-RU"/>
      </w:rPr>
    </w:pPr>
  </w:p>
  <w:p w:rsidR="00991620" w:rsidRDefault="00991620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F5AB0"/>
    <w:multiLevelType w:val="hybridMultilevel"/>
    <w:tmpl w:val="4920BF12"/>
    <w:lvl w:ilvl="0" w:tplc="B01A4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CB5AD1"/>
    <w:multiLevelType w:val="multilevel"/>
    <w:tmpl w:val="75C8D554"/>
    <w:lvl w:ilvl="0">
      <w:start w:val="1"/>
      <w:numFmt w:val="decimal"/>
      <w:pStyle w:val="1"/>
      <w:suff w:val="space"/>
      <w:lvlText w:val="Глава %1.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Restart w:val="0"/>
      <w:pStyle w:val="2"/>
      <w:suff w:val="space"/>
      <w:lvlText w:val="Статья %2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13"/>
    <w:rsid w:val="00010325"/>
    <w:rsid w:val="000231AC"/>
    <w:rsid w:val="0002528F"/>
    <w:rsid w:val="00045B11"/>
    <w:rsid w:val="00061C9B"/>
    <w:rsid w:val="000742A1"/>
    <w:rsid w:val="00076EE9"/>
    <w:rsid w:val="00086092"/>
    <w:rsid w:val="00086152"/>
    <w:rsid w:val="000C2CDF"/>
    <w:rsid w:val="000F5768"/>
    <w:rsid w:val="0011406B"/>
    <w:rsid w:val="00115C63"/>
    <w:rsid w:val="00117837"/>
    <w:rsid w:val="00134858"/>
    <w:rsid w:val="00135803"/>
    <w:rsid w:val="00136F67"/>
    <w:rsid w:val="00140E59"/>
    <w:rsid w:val="00156BA6"/>
    <w:rsid w:val="0017173E"/>
    <w:rsid w:val="00172BF8"/>
    <w:rsid w:val="001740D9"/>
    <w:rsid w:val="00175FD9"/>
    <w:rsid w:val="00184AB2"/>
    <w:rsid w:val="00185663"/>
    <w:rsid w:val="00186DF0"/>
    <w:rsid w:val="00192BD1"/>
    <w:rsid w:val="00194266"/>
    <w:rsid w:val="001A2C57"/>
    <w:rsid w:val="001A6898"/>
    <w:rsid w:val="001C5577"/>
    <w:rsid w:val="001D0F86"/>
    <w:rsid w:val="001E3D2B"/>
    <w:rsid w:val="00204F46"/>
    <w:rsid w:val="00213D45"/>
    <w:rsid w:val="002204A6"/>
    <w:rsid w:val="00224F69"/>
    <w:rsid w:val="00227321"/>
    <w:rsid w:val="002451F2"/>
    <w:rsid w:val="00253433"/>
    <w:rsid w:val="002577CD"/>
    <w:rsid w:val="002A2EC3"/>
    <w:rsid w:val="002A508C"/>
    <w:rsid w:val="002B7911"/>
    <w:rsid w:val="002D2E90"/>
    <w:rsid w:val="002E6038"/>
    <w:rsid w:val="002F09DE"/>
    <w:rsid w:val="00340E61"/>
    <w:rsid w:val="00355A5B"/>
    <w:rsid w:val="00356F7C"/>
    <w:rsid w:val="00371E62"/>
    <w:rsid w:val="00372F68"/>
    <w:rsid w:val="003743C9"/>
    <w:rsid w:val="0038612F"/>
    <w:rsid w:val="003A4937"/>
    <w:rsid w:val="003A573A"/>
    <w:rsid w:val="003B3856"/>
    <w:rsid w:val="003B6022"/>
    <w:rsid w:val="003D3AE2"/>
    <w:rsid w:val="003F354E"/>
    <w:rsid w:val="003F62A5"/>
    <w:rsid w:val="00427F13"/>
    <w:rsid w:val="00431129"/>
    <w:rsid w:val="00432F5F"/>
    <w:rsid w:val="0043550A"/>
    <w:rsid w:val="00443222"/>
    <w:rsid w:val="00445FDA"/>
    <w:rsid w:val="004530F2"/>
    <w:rsid w:val="00456076"/>
    <w:rsid w:val="00482315"/>
    <w:rsid w:val="004855C0"/>
    <w:rsid w:val="00494597"/>
    <w:rsid w:val="004950E9"/>
    <w:rsid w:val="004A6D77"/>
    <w:rsid w:val="004B0AA8"/>
    <w:rsid w:val="004B5A6C"/>
    <w:rsid w:val="004F6477"/>
    <w:rsid w:val="004F778B"/>
    <w:rsid w:val="00510DD1"/>
    <w:rsid w:val="00527C25"/>
    <w:rsid w:val="00530141"/>
    <w:rsid w:val="005325B5"/>
    <w:rsid w:val="00545448"/>
    <w:rsid w:val="00554606"/>
    <w:rsid w:val="0055481B"/>
    <w:rsid w:val="0055799A"/>
    <w:rsid w:val="00567CD6"/>
    <w:rsid w:val="0057616D"/>
    <w:rsid w:val="00581170"/>
    <w:rsid w:val="005A66CD"/>
    <w:rsid w:val="005E3701"/>
    <w:rsid w:val="005E439A"/>
    <w:rsid w:val="005E6373"/>
    <w:rsid w:val="005E6A39"/>
    <w:rsid w:val="005F095A"/>
    <w:rsid w:val="00625B9B"/>
    <w:rsid w:val="00626616"/>
    <w:rsid w:val="00664D0B"/>
    <w:rsid w:val="0067779F"/>
    <w:rsid w:val="006908F2"/>
    <w:rsid w:val="0069300E"/>
    <w:rsid w:val="006A6FE3"/>
    <w:rsid w:val="006A7AAC"/>
    <w:rsid w:val="006B372A"/>
    <w:rsid w:val="006B51E9"/>
    <w:rsid w:val="006B6A0A"/>
    <w:rsid w:val="006C1867"/>
    <w:rsid w:val="006D06BE"/>
    <w:rsid w:val="006D5183"/>
    <w:rsid w:val="006F2A46"/>
    <w:rsid w:val="007005F0"/>
    <w:rsid w:val="00737256"/>
    <w:rsid w:val="00744731"/>
    <w:rsid w:val="007759EC"/>
    <w:rsid w:val="0078427E"/>
    <w:rsid w:val="00796B6E"/>
    <w:rsid w:val="007B2115"/>
    <w:rsid w:val="007B7A4A"/>
    <w:rsid w:val="007D1FEA"/>
    <w:rsid w:val="0080536B"/>
    <w:rsid w:val="0080785D"/>
    <w:rsid w:val="00816C67"/>
    <w:rsid w:val="00831F12"/>
    <w:rsid w:val="00846298"/>
    <w:rsid w:val="008462C0"/>
    <w:rsid w:val="0084726D"/>
    <w:rsid w:val="00852797"/>
    <w:rsid w:val="00856CF4"/>
    <w:rsid w:val="00877BCB"/>
    <w:rsid w:val="00885400"/>
    <w:rsid w:val="008A3EA0"/>
    <w:rsid w:val="008D7180"/>
    <w:rsid w:val="008E6BB8"/>
    <w:rsid w:val="008E6CA2"/>
    <w:rsid w:val="008E7885"/>
    <w:rsid w:val="008F43EE"/>
    <w:rsid w:val="008F6051"/>
    <w:rsid w:val="00910B43"/>
    <w:rsid w:val="00912E02"/>
    <w:rsid w:val="009138E4"/>
    <w:rsid w:val="00913F29"/>
    <w:rsid w:val="00932F7F"/>
    <w:rsid w:val="00937955"/>
    <w:rsid w:val="0094029D"/>
    <w:rsid w:val="00942FF3"/>
    <w:rsid w:val="00944D92"/>
    <w:rsid w:val="00957163"/>
    <w:rsid w:val="00961D81"/>
    <w:rsid w:val="00981495"/>
    <w:rsid w:val="0098401C"/>
    <w:rsid w:val="009845F7"/>
    <w:rsid w:val="00991620"/>
    <w:rsid w:val="0099469F"/>
    <w:rsid w:val="00997D6F"/>
    <w:rsid w:val="009A5F39"/>
    <w:rsid w:val="009C3AA7"/>
    <w:rsid w:val="009C75DE"/>
    <w:rsid w:val="009D2F22"/>
    <w:rsid w:val="009F5C6F"/>
    <w:rsid w:val="00A15889"/>
    <w:rsid w:val="00A31584"/>
    <w:rsid w:val="00A563D9"/>
    <w:rsid w:val="00A64899"/>
    <w:rsid w:val="00A67FB6"/>
    <w:rsid w:val="00A87878"/>
    <w:rsid w:val="00A9589C"/>
    <w:rsid w:val="00AC682D"/>
    <w:rsid w:val="00AD19EF"/>
    <w:rsid w:val="00AD3A0E"/>
    <w:rsid w:val="00AE5F16"/>
    <w:rsid w:val="00AF093B"/>
    <w:rsid w:val="00AF636F"/>
    <w:rsid w:val="00B20F87"/>
    <w:rsid w:val="00B46AB1"/>
    <w:rsid w:val="00B54850"/>
    <w:rsid w:val="00B617EF"/>
    <w:rsid w:val="00B71F05"/>
    <w:rsid w:val="00B74007"/>
    <w:rsid w:val="00B74C75"/>
    <w:rsid w:val="00B8032B"/>
    <w:rsid w:val="00B853C9"/>
    <w:rsid w:val="00B912A8"/>
    <w:rsid w:val="00B91810"/>
    <w:rsid w:val="00B9234F"/>
    <w:rsid w:val="00B9487A"/>
    <w:rsid w:val="00BB027C"/>
    <w:rsid w:val="00BB30DD"/>
    <w:rsid w:val="00BC38D9"/>
    <w:rsid w:val="00BC4BF3"/>
    <w:rsid w:val="00BE1D89"/>
    <w:rsid w:val="00BE4BB9"/>
    <w:rsid w:val="00BF57F1"/>
    <w:rsid w:val="00C00C7B"/>
    <w:rsid w:val="00C10952"/>
    <w:rsid w:val="00C56E5B"/>
    <w:rsid w:val="00CB2AE5"/>
    <w:rsid w:val="00CD513F"/>
    <w:rsid w:val="00CD529E"/>
    <w:rsid w:val="00CD63BB"/>
    <w:rsid w:val="00CE6D0E"/>
    <w:rsid w:val="00CF4649"/>
    <w:rsid w:val="00D04A64"/>
    <w:rsid w:val="00D0511F"/>
    <w:rsid w:val="00D15359"/>
    <w:rsid w:val="00D21DC1"/>
    <w:rsid w:val="00D43EE6"/>
    <w:rsid w:val="00D44FDA"/>
    <w:rsid w:val="00D53223"/>
    <w:rsid w:val="00D643EF"/>
    <w:rsid w:val="00D96929"/>
    <w:rsid w:val="00D973C4"/>
    <w:rsid w:val="00DA45D0"/>
    <w:rsid w:val="00DA76C3"/>
    <w:rsid w:val="00DC0AFC"/>
    <w:rsid w:val="00DD36ED"/>
    <w:rsid w:val="00DD55CA"/>
    <w:rsid w:val="00DE2A96"/>
    <w:rsid w:val="00E15AFE"/>
    <w:rsid w:val="00E2165E"/>
    <w:rsid w:val="00E24967"/>
    <w:rsid w:val="00E31EB9"/>
    <w:rsid w:val="00E41E1F"/>
    <w:rsid w:val="00E44C47"/>
    <w:rsid w:val="00E66355"/>
    <w:rsid w:val="00E97247"/>
    <w:rsid w:val="00EA2849"/>
    <w:rsid w:val="00EB0844"/>
    <w:rsid w:val="00EB5E14"/>
    <w:rsid w:val="00EC5015"/>
    <w:rsid w:val="00ED03ED"/>
    <w:rsid w:val="00EE1E5D"/>
    <w:rsid w:val="00EE4581"/>
    <w:rsid w:val="00EF34A7"/>
    <w:rsid w:val="00F01F7C"/>
    <w:rsid w:val="00F11CEE"/>
    <w:rsid w:val="00F21369"/>
    <w:rsid w:val="00F262C7"/>
    <w:rsid w:val="00F534D3"/>
    <w:rsid w:val="00F6042D"/>
    <w:rsid w:val="00F807C0"/>
    <w:rsid w:val="00F90C96"/>
    <w:rsid w:val="00FC5C2B"/>
    <w:rsid w:val="00FC70D3"/>
    <w:rsid w:val="00FD14FF"/>
    <w:rsid w:val="00FD4681"/>
    <w:rsid w:val="00FE41BA"/>
    <w:rsid w:val="00FE64A3"/>
    <w:rsid w:val="00FF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F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40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85400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8540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8540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854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8540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8540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8540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854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27F13"/>
    <w:pPr>
      <w:jc w:val="both"/>
    </w:pPr>
    <w:rPr>
      <w:color w:val="000000"/>
    </w:rPr>
  </w:style>
  <w:style w:type="paragraph" w:styleId="21">
    <w:name w:val="Body Text Indent 2"/>
    <w:basedOn w:val="a"/>
    <w:rsid w:val="00427F13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427F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427F13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427F13"/>
  </w:style>
  <w:style w:type="paragraph" w:styleId="a7">
    <w:name w:val="Balloon Text"/>
    <w:basedOn w:val="a"/>
    <w:semiHidden/>
    <w:rsid w:val="001D0F8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78427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78427E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8427E"/>
    <w:rPr>
      <w:sz w:val="24"/>
      <w:szCs w:val="24"/>
    </w:rPr>
  </w:style>
  <w:style w:type="paragraph" w:customStyle="1" w:styleId="u">
    <w:name w:val="u"/>
    <w:basedOn w:val="a"/>
    <w:rsid w:val="004B5A6C"/>
    <w:pPr>
      <w:suppressAutoHyphens/>
      <w:ind w:firstLine="174"/>
      <w:jc w:val="both"/>
    </w:pPr>
    <w:rPr>
      <w:rFonts w:eastAsia="Calibri" w:cs="Calibri"/>
      <w:color w:val="000000"/>
      <w:lang w:eastAsia="ar-SA"/>
    </w:rPr>
  </w:style>
  <w:style w:type="paragraph" w:styleId="aa">
    <w:name w:val="Body Text Indent"/>
    <w:aliases w:val="Основной текст 1"/>
    <w:basedOn w:val="a"/>
    <w:link w:val="ab"/>
    <w:uiPriority w:val="99"/>
    <w:rsid w:val="00626616"/>
    <w:pPr>
      <w:spacing w:after="120"/>
      <w:ind w:left="283"/>
    </w:pPr>
    <w:rPr>
      <w:rFonts w:eastAsia="MS Mincho"/>
      <w:lang w:val="x-none" w:eastAsia="x-none"/>
    </w:rPr>
  </w:style>
  <w:style w:type="character" w:customStyle="1" w:styleId="ab">
    <w:name w:val="Основной текст с отступом Знак"/>
    <w:aliases w:val="Основной текст 1 Знак"/>
    <w:link w:val="aa"/>
    <w:uiPriority w:val="99"/>
    <w:rsid w:val="00626616"/>
    <w:rPr>
      <w:rFonts w:eastAsia="MS Mincho"/>
      <w:sz w:val="24"/>
      <w:szCs w:val="24"/>
      <w:lang w:val="x-none"/>
    </w:rPr>
  </w:style>
  <w:style w:type="paragraph" w:styleId="ac">
    <w:name w:val="List Paragraph"/>
    <w:basedOn w:val="a"/>
    <w:uiPriority w:val="34"/>
    <w:qFormat/>
    <w:rsid w:val="00172BF8"/>
    <w:pPr>
      <w:ind w:left="720"/>
      <w:contextualSpacing/>
    </w:pPr>
  </w:style>
  <w:style w:type="paragraph" w:customStyle="1" w:styleId="ConsPlusNormal">
    <w:name w:val="ConsPlusNormal"/>
    <w:rsid w:val="0008615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08615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rsid w:val="0008615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85400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85400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8540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854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854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8540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885400"/>
    <w:rPr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854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85400"/>
    <w:rPr>
      <w:rFonts w:ascii="Arial" w:hAnsi="Arial" w:cs="Arial"/>
      <w:sz w:val="22"/>
      <w:szCs w:val="22"/>
    </w:rPr>
  </w:style>
  <w:style w:type="paragraph" w:styleId="ae">
    <w:name w:val="Title"/>
    <w:basedOn w:val="a"/>
    <w:link w:val="af"/>
    <w:qFormat/>
    <w:rsid w:val="00885400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rsid w:val="00885400"/>
    <w:rPr>
      <w:sz w:val="28"/>
    </w:rPr>
  </w:style>
  <w:style w:type="paragraph" w:customStyle="1" w:styleId="c2">
    <w:name w:val="c2"/>
    <w:basedOn w:val="a"/>
    <w:rsid w:val="0088540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F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40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85400"/>
    <w:pPr>
      <w:keepNext/>
      <w:numPr>
        <w:ilvl w:val="1"/>
        <w:numId w:val="1"/>
      </w:numPr>
      <w:spacing w:before="240" w:after="60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8540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8540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854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8540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8540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88540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854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27F13"/>
    <w:pPr>
      <w:jc w:val="both"/>
    </w:pPr>
    <w:rPr>
      <w:color w:val="000000"/>
    </w:rPr>
  </w:style>
  <w:style w:type="paragraph" w:styleId="21">
    <w:name w:val="Body Text Indent 2"/>
    <w:basedOn w:val="a"/>
    <w:rsid w:val="00427F13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427F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427F13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427F13"/>
  </w:style>
  <w:style w:type="paragraph" w:styleId="a7">
    <w:name w:val="Balloon Text"/>
    <w:basedOn w:val="a"/>
    <w:semiHidden/>
    <w:rsid w:val="001D0F8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78427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78427E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8427E"/>
    <w:rPr>
      <w:sz w:val="24"/>
      <w:szCs w:val="24"/>
    </w:rPr>
  </w:style>
  <w:style w:type="paragraph" w:customStyle="1" w:styleId="u">
    <w:name w:val="u"/>
    <w:basedOn w:val="a"/>
    <w:rsid w:val="004B5A6C"/>
    <w:pPr>
      <w:suppressAutoHyphens/>
      <w:ind w:firstLine="174"/>
      <w:jc w:val="both"/>
    </w:pPr>
    <w:rPr>
      <w:rFonts w:eastAsia="Calibri" w:cs="Calibri"/>
      <w:color w:val="000000"/>
      <w:lang w:eastAsia="ar-SA"/>
    </w:rPr>
  </w:style>
  <w:style w:type="paragraph" w:styleId="aa">
    <w:name w:val="Body Text Indent"/>
    <w:aliases w:val="Основной текст 1"/>
    <w:basedOn w:val="a"/>
    <w:link w:val="ab"/>
    <w:uiPriority w:val="99"/>
    <w:rsid w:val="00626616"/>
    <w:pPr>
      <w:spacing w:after="120"/>
      <w:ind w:left="283"/>
    </w:pPr>
    <w:rPr>
      <w:rFonts w:eastAsia="MS Mincho"/>
      <w:lang w:val="x-none" w:eastAsia="x-none"/>
    </w:rPr>
  </w:style>
  <w:style w:type="character" w:customStyle="1" w:styleId="ab">
    <w:name w:val="Основной текст с отступом Знак"/>
    <w:aliases w:val="Основной текст 1 Знак"/>
    <w:link w:val="aa"/>
    <w:uiPriority w:val="99"/>
    <w:rsid w:val="00626616"/>
    <w:rPr>
      <w:rFonts w:eastAsia="MS Mincho"/>
      <w:sz w:val="24"/>
      <w:szCs w:val="24"/>
      <w:lang w:val="x-none"/>
    </w:rPr>
  </w:style>
  <w:style w:type="paragraph" w:styleId="ac">
    <w:name w:val="List Paragraph"/>
    <w:basedOn w:val="a"/>
    <w:uiPriority w:val="34"/>
    <w:qFormat/>
    <w:rsid w:val="00172BF8"/>
    <w:pPr>
      <w:ind w:left="720"/>
      <w:contextualSpacing/>
    </w:pPr>
  </w:style>
  <w:style w:type="paragraph" w:customStyle="1" w:styleId="ConsPlusNormal">
    <w:name w:val="ConsPlusNormal"/>
    <w:rsid w:val="0008615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086152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rsid w:val="0008615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85400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85400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88540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854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854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8540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885400"/>
    <w:rPr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854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85400"/>
    <w:rPr>
      <w:rFonts w:ascii="Arial" w:hAnsi="Arial" w:cs="Arial"/>
      <w:sz w:val="22"/>
      <w:szCs w:val="22"/>
    </w:rPr>
  </w:style>
  <w:style w:type="paragraph" w:styleId="ae">
    <w:name w:val="Title"/>
    <w:basedOn w:val="a"/>
    <w:link w:val="af"/>
    <w:qFormat/>
    <w:rsid w:val="00885400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rsid w:val="00885400"/>
    <w:rPr>
      <w:sz w:val="28"/>
    </w:rPr>
  </w:style>
  <w:style w:type="paragraph" w:customStyle="1" w:styleId="c2">
    <w:name w:val="c2"/>
    <w:basedOn w:val="a"/>
    <w:rsid w:val="0088540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5C65BA310A30F96B7B63E3F5677381EAA64E8E641B93B5759752DD5E5181B425D49454BDFFxAnFN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6CCAF3B7AF6A3CAFC606E97AD6C8D0FDEC9F918ACAF0DA9A5B4E24FF26EOFO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B5483-7EEC-40A3-B661-4A336AB5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arkada</Company>
  <LinksUpToDate>false</LinksUpToDate>
  <CharactersWithSpaces>17513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rogovskaya</dc:creator>
  <cp:lastModifiedBy>K1UD</cp:lastModifiedBy>
  <cp:revision>4</cp:revision>
  <cp:lastPrinted>2026-07-07T13:06:00Z</cp:lastPrinted>
  <dcterms:created xsi:type="dcterms:W3CDTF">2026-07-07T13:08:00Z</dcterms:created>
  <dcterms:modified xsi:type="dcterms:W3CDTF">2026-07-22T10:45:00Z</dcterms:modified>
</cp:coreProperties>
</file>