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5E" w:rsidRPr="00DD0E6B" w:rsidRDefault="0081405E" w:rsidP="00DD0E6B">
      <w:pPr>
        <w:jc w:val="right"/>
        <w:rPr>
          <w:sz w:val="24"/>
          <w:szCs w:val="24"/>
        </w:rPr>
      </w:pPr>
    </w:p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3"/>
      </w:tblGrid>
      <w:tr w:rsidR="0081405E" w:rsidTr="00DD0E6B">
        <w:trPr>
          <w:cantSplit/>
        </w:trPr>
        <w:tc>
          <w:tcPr>
            <w:tcW w:w="9363" w:type="dxa"/>
          </w:tcPr>
          <w:p w:rsidR="0081405E" w:rsidRDefault="005B423C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61F7CAF" wp14:editId="20FF1048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05E" w:rsidRDefault="005B423C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81405E" w:rsidRDefault="005B423C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81405E" w:rsidRDefault="0081405E">
            <w:pPr>
              <w:ind w:left="-567"/>
              <w:jc w:val="center"/>
              <w:rPr>
                <w:sz w:val="24"/>
              </w:rPr>
            </w:pPr>
          </w:p>
          <w:p w:rsidR="0081405E" w:rsidRPr="00DD0E6B" w:rsidRDefault="005B423C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DD0E6B">
              <w:rPr>
                <w:bCs/>
                <w:sz w:val="40"/>
                <w:szCs w:val="40"/>
              </w:rPr>
              <w:t>РЕШЕНИЕ</w:t>
            </w:r>
          </w:p>
          <w:p w:rsidR="0081405E" w:rsidRDefault="005B423C">
            <w:pPr>
              <w:ind w:left="-70"/>
              <w:rPr>
                <w:b/>
              </w:rPr>
            </w:pPr>
            <w:r>
              <w:rPr>
                <w:b/>
              </w:rPr>
              <w:t xml:space="preserve">от </w:t>
            </w:r>
            <w:r w:rsidR="000422C8">
              <w:rPr>
                <w:b/>
              </w:rPr>
              <w:t>26.02.2026</w:t>
            </w:r>
            <w:r>
              <w:rPr>
                <w:b/>
              </w:rPr>
              <w:t xml:space="preserve"> № </w:t>
            </w:r>
            <w:r w:rsidR="000422C8">
              <w:rPr>
                <w:b/>
              </w:rPr>
              <w:t>12</w:t>
            </w:r>
          </w:p>
          <w:p w:rsidR="0081405E" w:rsidRDefault="005B423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81405E" w:rsidRDefault="0081405E">
      <w:pPr>
        <w:ind w:left="-7" w:firstLine="7"/>
        <w:rPr>
          <w:sz w:val="26"/>
          <w:szCs w:val="26"/>
        </w:rPr>
      </w:pPr>
    </w:p>
    <w:p w:rsidR="0081405E" w:rsidRDefault="005B423C" w:rsidP="00DD0E6B">
      <w:pPr>
        <w:ind w:left="-7" w:rightChars="1441" w:right="4035" w:firstLine="7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Муниципального Совета Тутаевского муниципального округа от 23.10.2025 № 85  </w:t>
      </w:r>
    </w:p>
    <w:p w:rsidR="0081405E" w:rsidRDefault="0081405E">
      <w:pPr>
        <w:ind w:left="-7" w:firstLine="7"/>
        <w:jc w:val="both"/>
        <w:rPr>
          <w:sz w:val="26"/>
          <w:szCs w:val="26"/>
        </w:rPr>
      </w:pPr>
    </w:p>
    <w:p w:rsidR="0081405E" w:rsidRDefault="005B423C">
      <w:pPr>
        <w:pStyle w:val="ConsPlusNormal"/>
        <w:ind w:left="-7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26.07.2006 № 135-ФЗ «О защите конкуренции», Уставом  Тутаевского муниципального округа Муниципальный Совет Тутаевского муниципального округа</w:t>
      </w:r>
    </w:p>
    <w:p w:rsidR="0081405E" w:rsidRDefault="0081405E">
      <w:pPr>
        <w:pStyle w:val="ConsPlusNormal"/>
        <w:jc w:val="both"/>
        <w:rPr>
          <w:sz w:val="26"/>
          <w:szCs w:val="26"/>
        </w:rPr>
      </w:pPr>
    </w:p>
    <w:p w:rsidR="0081405E" w:rsidRDefault="005B423C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81405E" w:rsidRDefault="0081405E">
      <w:pPr>
        <w:pStyle w:val="ConsPlusNormal"/>
        <w:ind w:left="-7" w:firstLine="7"/>
        <w:jc w:val="both"/>
        <w:rPr>
          <w:sz w:val="26"/>
          <w:szCs w:val="26"/>
        </w:rPr>
      </w:pPr>
    </w:p>
    <w:p w:rsidR="0081405E" w:rsidRDefault="005B423C">
      <w:pPr>
        <w:pStyle w:val="ConsPlusNormal"/>
        <w:numPr>
          <w:ilvl w:val="0"/>
          <w:numId w:val="1"/>
        </w:numPr>
        <w:ind w:left="-7" w:firstLine="847"/>
        <w:jc w:val="both"/>
        <w:rPr>
          <w:sz w:val="26"/>
          <w:szCs w:val="26"/>
        </w:rPr>
      </w:pPr>
      <w:r>
        <w:rPr>
          <w:sz w:val="26"/>
          <w:szCs w:val="26"/>
        </w:rPr>
        <w:t>Внести в решение Муниципального Совета Тутаевского муниципального округа от 23.10.2025 № 85 «Об утверждении положения о порядке управления и распоряжения имуществом, находящимся в муниципальной собственности Тутаевского муниципального округа» следующие изменения:</w:t>
      </w:r>
    </w:p>
    <w:p w:rsidR="0081405E" w:rsidRDefault="005B423C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- слова «муниципальные учреждения, муниципальные предприятия в случае нецелесообразности передачи им данного имущества в оперативное управление или хозяйственное ведение» абзаца первого пп.11.2 п.11 положения о порядке управления и распоряжения имуществом, находящимся в муниципальной собственности Тутаевского муниципального округа, заменить словами «государственные и муниципальные учреждения, муниципальные предприятия в случае нецелесообразности передачи им данного имущества в оперативное управление или хозяйственное ведение» </w:t>
      </w:r>
      <w:proofErr w:type="gramEnd"/>
    </w:p>
    <w:p w:rsidR="0081405E" w:rsidRDefault="005B423C">
      <w:pPr>
        <w:pStyle w:val="ConsPlusNormal"/>
        <w:ind w:left="-7" w:firstLine="84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решения возложить на постоянную  комиссию по экономической политике, инвестициям, промышленности и предпринимательству.</w:t>
      </w:r>
    </w:p>
    <w:p w:rsidR="0081405E" w:rsidRDefault="005B423C">
      <w:pPr>
        <w:pStyle w:val="ConsPlusNormal"/>
        <w:numPr>
          <w:ilvl w:val="0"/>
          <w:numId w:val="2"/>
        </w:numPr>
        <w:ind w:left="-7" w:firstLine="847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81405E" w:rsidRDefault="0081405E">
      <w:pPr>
        <w:pStyle w:val="ConsPlusNormal"/>
        <w:ind w:left="-7" w:firstLine="7"/>
        <w:jc w:val="both"/>
        <w:rPr>
          <w:sz w:val="26"/>
          <w:szCs w:val="26"/>
        </w:rPr>
      </w:pPr>
    </w:p>
    <w:p w:rsidR="000422C8" w:rsidRDefault="000422C8">
      <w:pPr>
        <w:pStyle w:val="ConsPlusNormal"/>
        <w:ind w:left="-7" w:firstLine="7"/>
        <w:jc w:val="both"/>
        <w:rPr>
          <w:sz w:val="26"/>
          <w:szCs w:val="26"/>
        </w:rPr>
      </w:pPr>
    </w:p>
    <w:p w:rsidR="00DD0E6B" w:rsidRDefault="00DD0E6B" w:rsidP="00DD0E6B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Муниципального Совета</w:t>
      </w:r>
    </w:p>
    <w:p w:rsidR="00DD0E6B" w:rsidRDefault="00DD0E6B" w:rsidP="00DD0E6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Тутаевского муниципального округа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С.Ю. Ершов</w:t>
      </w:r>
    </w:p>
    <w:p w:rsidR="00DD0E6B" w:rsidRDefault="00DD0E6B" w:rsidP="00DD0E6B">
      <w:pPr>
        <w:ind w:firstLine="708"/>
        <w:jc w:val="both"/>
        <w:rPr>
          <w:sz w:val="26"/>
          <w:szCs w:val="26"/>
        </w:rPr>
      </w:pPr>
    </w:p>
    <w:p w:rsidR="000422C8" w:rsidRDefault="000422C8" w:rsidP="00DD0E6B">
      <w:pPr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DD0E6B" w:rsidRDefault="00DD0E6B" w:rsidP="00DD0E6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Тутаевского</w:t>
      </w:r>
    </w:p>
    <w:p w:rsidR="0081405E" w:rsidRPr="00DD0E6B" w:rsidRDefault="00DD0E6B" w:rsidP="00DD0E6B">
      <w:pPr>
        <w:jc w:val="both"/>
        <w:rPr>
          <w:szCs w:val="28"/>
        </w:rPr>
      </w:pPr>
      <w:r>
        <w:rPr>
          <w:sz w:val="26"/>
          <w:szCs w:val="26"/>
        </w:rPr>
        <w:t xml:space="preserve">муниципального округа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О.В. </w:t>
      </w:r>
      <w:proofErr w:type="spellStart"/>
      <w:r>
        <w:rPr>
          <w:sz w:val="26"/>
          <w:szCs w:val="26"/>
        </w:rPr>
        <w:t>Низова</w:t>
      </w:r>
      <w:proofErr w:type="spellEnd"/>
    </w:p>
    <w:sectPr w:rsidR="0081405E" w:rsidRPr="00DD0E6B" w:rsidSect="000422C8">
      <w:headerReference w:type="even" r:id="rId10"/>
      <w:headerReference w:type="default" r:id="rId11"/>
      <w:pgSz w:w="11906" w:h="16838"/>
      <w:pgMar w:top="567" w:right="851" w:bottom="567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619" w:rsidRDefault="00DE6619">
      <w:r>
        <w:separator/>
      </w:r>
    </w:p>
  </w:endnote>
  <w:endnote w:type="continuationSeparator" w:id="0">
    <w:p w:rsidR="00DE6619" w:rsidRDefault="00DE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619" w:rsidRDefault="00DE6619">
      <w:r>
        <w:separator/>
      </w:r>
    </w:p>
  </w:footnote>
  <w:footnote w:type="continuationSeparator" w:id="0">
    <w:p w:rsidR="00DE6619" w:rsidRDefault="00DE6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E" w:rsidRDefault="005B423C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05E" w:rsidRDefault="0081405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E" w:rsidRDefault="0081405E">
    <w:pPr>
      <w:pStyle w:val="a9"/>
      <w:jc w:val="both"/>
      <w:rPr>
        <w:sz w:val="20"/>
      </w:rPr>
    </w:pPr>
  </w:p>
  <w:p w:rsidR="0081405E" w:rsidRDefault="0081405E">
    <w:pPr>
      <w:pStyle w:val="a9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67808C"/>
    <w:multiLevelType w:val="singleLevel"/>
    <w:tmpl w:val="DA67808C"/>
    <w:lvl w:ilvl="0">
      <w:start w:val="3"/>
      <w:numFmt w:val="decimal"/>
      <w:suff w:val="space"/>
      <w:lvlText w:val="%1."/>
      <w:lvlJc w:val="left"/>
    </w:lvl>
  </w:abstractNum>
  <w:abstractNum w:abstractNumId="1">
    <w:nsid w:val="218CD9A2"/>
    <w:multiLevelType w:val="singleLevel"/>
    <w:tmpl w:val="218CD9A2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422C8"/>
    <w:rsid w:val="000D5629"/>
    <w:rsid w:val="00111908"/>
    <w:rsid w:val="00126D3B"/>
    <w:rsid w:val="001537DB"/>
    <w:rsid w:val="00181B0F"/>
    <w:rsid w:val="001B0A16"/>
    <w:rsid w:val="001C6738"/>
    <w:rsid w:val="001C7993"/>
    <w:rsid w:val="002250FC"/>
    <w:rsid w:val="00252E4D"/>
    <w:rsid w:val="00287857"/>
    <w:rsid w:val="002C0759"/>
    <w:rsid w:val="0032039E"/>
    <w:rsid w:val="003949E3"/>
    <w:rsid w:val="00396C85"/>
    <w:rsid w:val="003B442E"/>
    <w:rsid w:val="003C4971"/>
    <w:rsid w:val="003C78DF"/>
    <w:rsid w:val="003D18A9"/>
    <w:rsid w:val="004A534B"/>
    <w:rsid w:val="005225D0"/>
    <w:rsid w:val="00523614"/>
    <w:rsid w:val="005414A2"/>
    <w:rsid w:val="005566CD"/>
    <w:rsid w:val="005648F7"/>
    <w:rsid w:val="005649A2"/>
    <w:rsid w:val="00581193"/>
    <w:rsid w:val="005B423C"/>
    <w:rsid w:val="005B7641"/>
    <w:rsid w:val="005C4C93"/>
    <w:rsid w:val="00610603"/>
    <w:rsid w:val="00672495"/>
    <w:rsid w:val="006776D9"/>
    <w:rsid w:val="00677EE8"/>
    <w:rsid w:val="006E0B7B"/>
    <w:rsid w:val="006F352F"/>
    <w:rsid w:val="008107A3"/>
    <w:rsid w:val="0081405E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93C2D"/>
    <w:rsid w:val="00A93C35"/>
    <w:rsid w:val="00AA2D8A"/>
    <w:rsid w:val="00AB4893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F3CCF"/>
    <w:rsid w:val="00D25107"/>
    <w:rsid w:val="00D60B83"/>
    <w:rsid w:val="00D8738E"/>
    <w:rsid w:val="00DC6C63"/>
    <w:rsid w:val="00DD0E6B"/>
    <w:rsid w:val="00DD48C3"/>
    <w:rsid w:val="00DE4AC9"/>
    <w:rsid w:val="00DE6619"/>
    <w:rsid w:val="00E379A6"/>
    <w:rsid w:val="00E541A5"/>
    <w:rsid w:val="00E55E3D"/>
    <w:rsid w:val="00E6373C"/>
    <w:rsid w:val="00EB4C65"/>
    <w:rsid w:val="00EB5E5C"/>
    <w:rsid w:val="00EF11AB"/>
    <w:rsid w:val="00EF73E1"/>
    <w:rsid w:val="00F11C6C"/>
    <w:rsid w:val="00F257D8"/>
    <w:rsid w:val="00F435BB"/>
    <w:rsid w:val="00F72C43"/>
    <w:rsid w:val="00FC1EED"/>
    <w:rsid w:val="040442BF"/>
    <w:rsid w:val="0624694E"/>
    <w:rsid w:val="06830D72"/>
    <w:rsid w:val="0DD326C0"/>
    <w:rsid w:val="0E7E712E"/>
    <w:rsid w:val="11F92A82"/>
    <w:rsid w:val="2A4105B3"/>
    <w:rsid w:val="2E4F33F3"/>
    <w:rsid w:val="3CC77B29"/>
    <w:rsid w:val="44232250"/>
    <w:rsid w:val="4F101751"/>
    <w:rsid w:val="578822EE"/>
    <w:rsid w:val="5A4926F4"/>
    <w:rsid w:val="5AB771E8"/>
    <w:rsid w:val="5D145092"/>
    <w:rsid w:val="640F10CD"/>
    <w:rsid w:val="642A67B0"/>
    <w:rsid w:val="65981AAC"/>
    <w:rsid w:val="6A4511D9"/>
    <w:rsid w:val="74511EBE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EEAAC-7176-48D2-8C4A-044F9356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1530</Characters>
  <Application>Microsoft Office Word</Application>
  <DocSecurity>0</DocSecurity>
  <Lines>12</Lines>
  <Paragraphs>3</Paragraphs>
  <ScaleCrop>false</ScaleCrop>
  <Company>Grizli777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16</cp:revision>
  <cp:lastPrinted>2026-02-26T09:55:00Z</cp:lastPrinted>
  <dcterms:created xsi:type="dcterms:W3CDTF">2023-12-14T14:18:00Z</dcterms:created>
  <dcterms:modified xsi:type="dcterms:W3CDTF">2026-02-26T09:55:00Z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FC5CE1AC95A54D3E9C140945C761B2A4_13</vt:lpwstr>
  </property>
</Properties>
</file>