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8C" w:rsidRDefault="0025408C">
      <w:pPr>
        <w:autoSpaceDE w:val="0"/>
        <w:autoSpaceDN w:val="0"/>
        <w:adjustRightInd w:val="0"/>
        <w:jc w:val="both"/>
      </w:pPr>
    </w:p>
    <w:p w:rsidR="0025408C" w:rsidRDefault="0025408C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19 июня 2002 года 42-з</w:t>
      </w:r>
      <w:r>
        <w:br/>
      </w:r>
      <w:r>
        <w:br/>
      </w:r>
    </w:p>
    <w:p w:rsidR="0025408C" w:rsidRDefault="0025408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pStyle w:val="ConsPlusTitle"/>
        <w:widowControl/>
        <w:jc w:val="center"/>
      </w:pPr>
      <w:r>
        <w:t>РОССИЙСКАЯ ФЕДЕРАЦИЯ</w:t>
      </w:r>
    </w:p>
    <w:p w:rsidR="0025408C" w:rsidRDefault="0025408C">
      <w:pPr>
        <w:pStyle w:val="ConsPlusTitle"/>
        <w:widowControl/>
        <w:jc w:val="center"/>
      </w:pPr>
    </w:p>
    <w:p w:rsidR="0025408C" w:rsidRDefault="0025408C">
      <w:pPr>
        <w:pStyle w:val="ConsPlusTitle"/>
        <w:widowControl/>
        <w:jc w:val="center"/>
      </w:pPr>
      <w:r>
        <w:t>ГОСУДАРСТВЕННАЯ ДУМА ЯРОСЛАВСКОЙ ОБЛАСТИ</w:t>
      </w:r>
    </w:p>
    <w:p w:rsidR="0025408C" w:rsidRDefault="0025408C">
      <w:pPr>
        <w:pStyle w:val="ConsPlusTitle"/>
        <w:widowControl/>
        <w:jc w:val="center"/>
      </w:pPr>
      <w:r>
        <w:t>ТРЕТЬЕГО СОЗЫВА</w:t>
      </w:r>
    </w:p>
    <w:p w:rsidR="0025408C" w:rsidRDefault="0025408C">
      <w:pPr>
        <w:pStyle w:val="ConsPlusTitle"/>
        <w:widowControl/>
        <w:jc w:val="center"/>
      </w:pPr>
    </w:p>
    <w:p w:rsidR="0025408C" w:rsidRDefault="0025408C">
      <w:pPr>
        <w:pStyle w:val="ConsPlusTitle"/>
        <w:widowControl/>
        <w:jc w:val="center"/>
      </w:pPr>
      <w:r>
        <w:t>ЗАКОН</w:t>
      </w:r>
    </w:p>
    <w:p w:rsidR="0025408C" w:rsidRDefault="0025408C">
      <w:pPr>
        <w:pStyle w:val="ConsPlusTitle"/>
        <w:widowControl/>
        <w:jc w:val="center"/>
      </w:pPr>
      <w:r>
        <w:t>ЯРОСЛАВСКОЙ ОБЛАСТИ</w:t>
      </w:r>
    </w:p>
    <w:p w:rsidR="0025408C" w:rsidRDefault="0025408C">
      <w:pPr>
        <w:pStyle w:val="ConsPlusTitle"/>
        <w:widowControl/>
        <w:jc w:val="center"/>
      </w:pPr>
    </w:p>
    <w:p w:rsidR="0025408C" w:rsidRDefault="0025408C">
      <w:pPr>
        <w:pStyle w:val="ConsPlusTitle"/>
        <w:widowControl/>
        <w:jc w:val="center"/>
      </w:pPr>
      <w:r>
        <w:t xml:space="preserve">О ПЕРИОДАХ СЛУЖБЫ (РАБОТЫ), УЧИТЫВАЕМЫХ </w:t>
      </w:r>
      <w:proofErr w:type="gramStart"/>
      <w:r>
        <w:t>ПРИ</w:t>
      </w:r>
      <w:proofErr w:type="gramEnd"/>
    </w:p>
    <w:p w:rsidR="0025408C" w:rsidRDefault="0025408C">
      <w:pPr>
        <w:pStyle w:val="ConsPlusTitle"/>
        <w:widowControl/>
        <w:jc w:val="center"/>
      </w:pPr>
      <w:proofErr w:type="gramStart"/>
      <w:r>
        <w:t>ИСЧИСЛЕНИИ</w:t>
      </w:r>
      <w:proofErr w:type="gramEnd"/>
      <w:r>
        <w:t xml:space="preserve"> СТАЖА ГОСУДАРСТВЕННОЙ ГРАЖДАНСКОЙ СЛУЖБЫ</w:t>
      </w:r>
    </w:p>
    <w:p w:rsidR="0025408C" w:rsidRDefault="0025408C">
      <w:pPr>
        <w:pStyle w:val="ConsPlusTitle"/>
        <w:widowControl/>
        <w:jc w:val="center"/>
      </w:pPr>
      <w:r>
        <w:t xml:space="preserve">ГОСУДАРСТВЕННЫХ ГРАЖДАНСКИХ СЛУЖАЩИХ </w:t>
      </w:r>
      <w:proofErr w:type="gramStart"/>
      <w:r>
        <w:t>ЯРОСЛАВСКОЙ</w:t>
      </w:r>
      <w:proofErr w:type="gramEnd"/>
    </w:p>
    <w:p w:rsidR="0025408C" w:rsidRDefault="0025408C">
      <w:pPr>
        <w:pStyle w:val="ConsPlusTitle"/>
        <w:widowControl/>
        <w:jc w:val="center"/>
      </w:pPr>
      <w:r>
        <w:t>ОБЛАСТИ И МУНИЦИПАЛЬНОЙ СЛУЖБЫ МУНИЦИПАЛЬНЫХ СЛУЖАЩИХ</w:t>
      </w:r>
    </w:p>
    <w:p w:rsidR="0025408C" w:rsidRDefault="0025408C">
      <w:pPr>
        <w:pStyle w:val="ConsPlusTitle"/>
        <w:widowControl/>
        <w:jc w:val="center"/>
      </w:pPr>
      <w:r>
        <w:t>В ЯРОСЛАВСКОЙ ОБЛАСТИ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25408C" w:rsidRDefault="0025408C">
      <w:pPr>
        <w:autoSpaceDE w:val="0"/>
        <w:autoSpaceDN w:val="0"/>
        <w:adjustRightInd w:val="0"/>
        <w:jc w:val="right"/>
      </w:pPr>
      <w:r>
        <w:t>Государственной Думой</w:t>
      </w:r>
    </w:p>
    <w:p w:rsidR="0025408C" w:rsidRDefault="0025408C">
      <w:pPr>
        <w:autoSpaceDE w:val="0"/>
        <w:autoSpaceDN w:val="0"/>
        <w:adjustRightInd w:val="0"/>
        <w:jc w:val="right"/>
      </w:pPr>
      <w:r>
        <w:t>Ярославской области</w:t>
      </w:r>
    </w:p>
    <w:p w:rsidR="0025408C" w:rsidRDefault="0025408C">
      <w:pPr>
        <w:autoSpaceDE w:val="0"/>
        <w:autoSpaceDN w:val="0"/>
        <w:adjustRightInd w:val="0"/>
        <w:jc w:val="right"/>
      </w:pPr>
      <w:r>
        <w:t>4 июня 2002 года</w:t>
      </w:r>
    </w:p>
    <w:p w:rsidR="0025408C" w:rsidRDefault="0025408C">
      <w:pPr>
        <w:autoSpaceDE w:val="0"/>
        <w:autoSpaceDN w:val="0"/>
        <w:adjustRightInd w:val="0"/>
        <w:jc w:val="center"/>
      </w:pPr>
    </w:p>
    <w:p w:rsidR="0025408C" w:rsidRDefault="0025408C">
      <w:pPr>
        <w:autoSpaceDE w:val="0"/>
        <w:autoSpaceDN w:val="0"/>
        <w:adjustRightInd w:val="0"/>
        <w:jc w:val="center"/>
      </w:pPr>
      <w:proofErr w:type="gramStart"/>
      <w:r>
        <w:t>(в ред. Законов ЯО</w:t>
      </w:r>
      <w:proofErr w:type="gramEnd"/>
    </w:p>
    <w:p w:rsidR="0025408C" w:rsidRDefault="0025408C">
      <w:pPr>
        <w:autoSpaceDE w:val="0"/>
        <w:autoSpaceDN w:val="0"/>
        <w:adjustRightInd w:val="0"/>
        <w:jc w:val="center"/>
      </w:pPr>
      <w:r>
        <w:t>от 12.02.2007 N 5-з, от 06.05.2008 N 18-з,</w:t>
      </w:r>
    </w:p>
    <w:p w:rsidR="0025408C" w:rsidRDefault="0025408C">
      <w:pPr>
        <w:autoSpaceDE w:val="0"/>
        <w:autoSpaceDN w:val="0"/>
        <w:adjustRightInd w:val="0"/>
        <w:jc w:val="center"/>
      </w:pPr>
      <w:r>
        <w:t>от 06.07.2010 N 21-з)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В соответствии с федеральным законодательством и законодательством Ярославской области о государственной гражданской службе и муниципальной службе настоящий Закон устанавливает периоды службы (работы), включаемые в стаж государственной гражданской службы государственных гражданских служащих Ярославской области и муниципальной службы муниципальных служащих в Ярославской области, определяет порядок исчисления стажа государственной гражданской и муниципальной службы, а также регулирует отношения, возникающие в связи с исчислением стажа государственной гражданской службы государственных гражданских служащих Ярославской области и муниципальной службы муниципальных служащих в Ярославской области.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  <w:outlineLvl w:val="0"/>
      </w:pPr>
      <w:r>
        <w:t>Статья 1. Стаж государственной гражданской и муниципальной службы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</w:pPr>
      <w:proofErr w:type="gramStart"/>
      <w:r>
        <w:t>Стаж государственной гражданской службы (далее - гражданская служба) государственных гражданских служащих Ярославской области (далее - гражданские служащие) и муниципальной службы муниципальных служащих в Ярославской области (далее - муниципальные служащие) - это суммарная продолжительность работы (независимо от наличия перерывов в ней и их продолжительности) на должностях, в том числе выборных, в органах государственной власти, а также иных государственных органах, на государственных должностях Российской Федерации и</w:t>
      </w:r>
      <w:proofErr w:type="gramEnd"/>
      <w:r>
        <w:t xml:space="preserve"> субъектов Российской Федерации, на должностях гражданской службы, воинских должностях, должностях правоохранительной службы, на должностях в органах местного самоуправления, муниципальных должностях и должностях муниципальной службы.</w:t>
      </w:r>
    </w:p>
    <w:p w:rsidR="0025408C" w:rsidRDefault="0025408C">
      <w:pPr>
        <w:autoSpaceDE w:val="0"/>
        <w:autoSpaceDN w:val="0"/>
        <w:adjustRightInd w:val="0"/>
        <w:jc w:val="both"/>
      </w:pPr>
      <w:r>
        <w:t>(часть первая в ред. Закона ЯО от 12.02.2007 N 5-з)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Наличие соответствующего стажа гражданской службы и муниципальной службы, исчисляемого в соответствии с настоящим Законом, является основанием для замещения </w:t>
      </w:r>
      <w:r>
        <w:lastRenderedPageBreak/>
        <w:t>соответствующей государственной должности, должности гражданской службы или муниципальной должности, должности муниципальной службы и дает право на получение ежемесячной надбавки за выслугу лет, предоставление ежегодного дополнительного оплачиваемого отпуска за выслугу лет, получение пенсии за выслугу лет, а также иных социальных гарантий, предусмотренных для</w:t>
      </w:r>
      <w:proofErr w:type="gramEnd"/>
      <w:r>
        <w:t xml:space="preserve"> гражданских служащих и муниципальных служащих.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  <w:outlineLvl w:val="0"/>
      </w:pPr>
      <w:r>
        <w:t>Статья 2. Периоды службы (работы), включаемые в стаж гражданской службы гражданских служащих и муниципальной службы муниципальных служащих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(в ред. Закона ЯО от 06.05.2008 N 18-з)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В стаж гражданской службы гражданских служащих включаются периоды государственной службы и иные периоды замещения должностей, предусмотренные в установленном федеральным законодательством перечне периодов государственной службы и иных периодов замещения должностей, включаемых (засчитываемых) в стаж гражданской службы.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В стаж муниципальной службы муниципальных служащих включаются периоды, указанные в части первой настоящей статьи.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  <w:outlineLvl w:val="0"/>
      </w:pPr>
      <w:r>
        <w:t>Статья 3. Включение в стаж гражданской (муниципальной) службы других периодов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Законов ЯО от 12.02.2007 N 5-з, 06.05.2008 N 18-з)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В стаж гражданской (муниципальной) службы включаются, помимо периодов службы (работы), включаемых в стаж в соответствии со статьей 2 настоящего Закона, следующие другие периоды: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Законов ЯО от 12.02.2007 N 5-з, 06.05.2008 N 18-з)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1) время нахождения на инвалидности I и II гру</w:t>
      </w:r>
      <w:proofErr w:type="gramStart"/>
      <w:r>
        <w:t>пп всл</w:t>
      </w:r>
      <w:proofErr w:type="gramEnd"/>
      <w:r>
        <w:t>едствие увечья, профессионального заболевания, полученных при исполнении обязанностей на гражданской (муниципальной) службе;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2) время отпуска по уходу за ребенком до достижения им возраста трех лет, приходящегося на период гражданской (муниципальной) службы.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3) периоды обучения государственных и муниципальных служащих (работников) с отрывом от службы (работы) в учебных заведениях для получения дополнительного профессионального образования, повышения квалификации или переподготовки (стажировки) в случае их направления на обучение: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- государственными органами, органами местного самоуправления при замещении государственных, муниципальных должностей (для продолжения работы) в этих государственных органах, органах местного самоуправления после окончания обучения;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- органами государственной власти и управления, а также организациями и учреждениями, осуществлявшими в соответствии с законодательством Союза ССР и союзных республик отдельные функции государственного управления, при продолжении работы в указанных органах (организациях и учреждениях) после окончания обучения.</w:t>
      </w:r>
    </w:p>
    <w:p w:rsidR="0025408C" w:rsidRDefault="0025408C">
      <w:pPr>
        <w:autoSpaceDE w:val="0"/>
        <w:autoSpaceDN w:val="0"/>
        <w:adjustRightInd w:val="0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Законом ЯО от 06.05.2008 N 18-з)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 xml:space="preserve">В порядке исключения иные отдельные периоды работы (службы), в </w:t>
      </w:r>
      <w:proofErr w:type="gramStart"/>
      <w:r>
        <w:t>совокупности</w:t>
      </w:r>
      <w:proofErr w:type="gramEnd"/>
      <w:r>
        <w:t xml:space="preserve"> не превышающие 5 лет, профессиональный опыт и специальные знания по которой необходимы гражданским и муниципальным служащим для выполнения обязанностей по замещаемой должности гражданской службы и муниципальной должности муниципальной службы, включаются в стаж гражданской (муниципальной) службы в порядке, установленном статьей 6 настоящего Закона.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Законов ЯО от 12.02.2007 N 5-з, 06.05.2008 N 18-з)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  <w:outlineLvl w:val="0"/>
      </w:pPr>
      <w:r>
        <w:t>Статья 4. Принципы и порядок исчисления стажа гражданской (муниципальной) службы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Исчисление стажа гражданской (муниципальной) службы основывается на принципах законности и единства основных требований, предъявляемых к гражданской и муниципальной службе и должностям, которые соотносятся с гражданской и муниципальной службой с учетом предъявляемых к ним квалификационных требований.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Исчисление стажа гражданской (муниципальной) службы осуществляется в следующем порядке: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1) периоды, засчитываемые в стаж гражданской, муниципальной службы, суммируются независимо от наличия и продолжительности перерывов в службе (работе) или иной деятельности;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2) стаж гражданской, муниципальной службы исчисляется в календарном порядке (в годах, месяцах, днях);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3) льготное исчисление стажа гражданской, муниципальной службы не производится, кроме исчисления стажа военнослужащих, проходивших службу по призыву, а также в иных случаях, предусмотренных федеральными законами;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4) в стаже гражданской (муниципальной) службы сохраняются периоды службы (работы), которые были включены в указанный стаж в установленном порядке до вступления в силу настоящего Закона.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  <w:outlineLvl w:val="0"/>
      </w:pPr>
      <w:r>
        <w:t>Статья 5. Документы, подтверждающие стаж гражданской (муниципальной) службы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Документами, подтверждающими стаж гражданской (муниципальной) службы, являются: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1) трудовая книжка;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2)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3) военный билет либо справки военных комиссариатов в подтверждение стажа военной службы;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4) документы об инвалидности I и II гру</w:t>
      </w:r>
      <w:proofErr w:type="gramStart"/>
      <w:r>
        <w:t>пп всл</w:t>
      </w:r>
      <w:proofErr w:type="gramEnd"/>
      <w:r>
        <w:t>едствие увечья, профессионального заболевания, полученных при исполнении обязанностей гражданской и муниципальной службы;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5) документы о периодах обучения гражданских и муниципальных служащих, повышения квалификации или переподготовки (стажировки) в случае их направления на обучение;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6) решение суда.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  <w:outlineLvl w:val="0"/>
      </w:pPr>
      <w:r>
        <w:t>Статья 6. Порядок принятия решения об исчислении стажа гражданской (муниципальной) службы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lastRenderedPageBreak/>
        <w:t>Решение об исчислении стажа принимается в отношении лиц, замещающих должности гражданской (муниципальной) службы. В отношении лиц, ранее замещавших должности гражданской (муниципальной) службы, решение об исчислении стажа принимается только при рассмотрении их заявлений о включении в стаж периода, указанного в пункте 1 части первой статьи 3 настоящего Закона.</w:t>
      </w:r>
    </w:p>
    <w:p w:rsidR="0025408C" w:rsidRDefault="0025408C">
      <w:pPr>
        <w:autoSpaceDE w:val="0"/>
        <w:autoSpaceDN w:val="0"/>
        <w:adjustRightInd w:val="0"/>
        <w:jc w:val="both"/>
      </w:pPr>
      <w:r>
        <w:t>(часть первая введена Законом ЯО от 06.07.2010 N 21-з)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proofErr w:type="gramStart"/>
      <w:r>
        <w:t>Решение о включении в стаж гражданской службы гражданских служащих и муниципальной службы муниципальных служащих периодов службы (работы), а также других периодов в соответствии с настоящим Законом принимается на основании решений комиссий по исчислению стажа, образуемых руководителями органов государственной власти Ярославской области, иных государственных органов Ярославской области, органов местного самоуправления муниципальных образований Ярославской области.</w:t>
      </w:r>
      <w:proofErr w:type="gramEnd"/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Законов ЯО от 12.02.2007 N 5-з, 06.05.2008 N 18-з)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Решение о включении в стаж гражданской службы гражданских служащих и муниципальной службы муниципальных служащих иных отдельных периодов службы (работы), предусмотренных частью второй статьи 3 настоящего Закона, принимается на основании решения областной комиссии, уполномоченной рассматривать вопросы по исчислению стажа гражданской (муниципальной) службы.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Законов ЯО от 12.02.2007 N 5-з, 06.05.2008 N 18-з)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Решение о включении в стаж гражданской службы гражданских служащих и муниципальной службы муниципальных служащих периодов службы (работы) оформляется правовым актом соответствующего органа, подписываемым представителем нанимателя.</w:t>
      </w:r>
    </w:p>
    <w:p w:rsidR="0025408C" w:rsidRDefault="0025408C">
      <w:pPr>
        <w:autoSpaceDE w:val="0"/>
        <w:autoSpaceDN w:val="0"/>
        <w:adjustRightInd w:val="0"/>
        <w:jc w:val="both"/>
      </w:pPr>
      <w:r>
        <w:t>(часть введена Законом ЯО от 06.05.2008 N 18-з)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Пересмотр стажа службы лиц, замещающих должности гражданской (муниципальной) службы, осуществляется по мере необходимости. Установленный гражданскому (муниципальному) служащему стаж службы пересмотру после увольнения с гражданской (муниципальной) службы не подлежит, за исключением случая, предусмотренного частью первой настоящей статьи.</w:t>
      </w:r>
    </w:p>
    <w:p w:rsidR="0025408C" w:rsidRDefault="0025408C">
      <w:pPr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>асть пятая в ред. Закона ЯО от 06.07.2010 N 21-з)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Порядок образования и деятельности комиссий определяется руководителем соответствующего органа государственной власти, иного государственного органа, органа местного самоуправления.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Порядок образования областной комиссии, уполномоченной рассматривать вопросы по исчислению стажа гражданской (муниципальной) службы, ее состав и положение о комиссии определяются постановлением Губернатора Ярославской области.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Законов ЯО от 12.02.2007 N 5-з, 06.05.2008 N 18-з)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  <w:outlineLvl w:val="0"/>
      </w:pPr>
      <w:r>
        <w:t>Статья 7. Рассмотрение споров по вопросам установления стажа гражданской, муниципальной службы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Споры по установлению стажа гражданской (муниципальной) службы рассматриваются областной комиссией, уполномоченной рассматривать вопросы по исчислению стажа гражданской (муниципальной) службы.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Законов ЯО от 12.02.2007 N 5-з, 06.05.2008 N 18-з)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В случае несогласия гражданского или муниципального служащего с решением комиссии спор разрешается в порядке, установленном федеральным законодательством.</w:t>
      </w:r>
    </w:p>
    <w:p w:rsidR="0025408C" w:rsidRDefault="0025408C">
      <w:pPr>
        <w:autoSpaceDE w:val="0"/>
        <w:autoSpaceDN w:val="0"/>
        <w:adjustRightInd w:val="0"/>
        <w:jc w:val="both"/>
      </w:pPr>
      <w:r>
        <w:t>(в ред. Закона ЯО от 12.02.2007 N 5-з)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  <w:outlineLvl w:val="0"/>
      </w:pPr>
      <w:r>
        <w:t>Статья 8. Вступление в силу настоящего Закона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25408C" w:rsidRDefault="0025408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Органам государственной власти Ярославской области и органам местного самоуправления муниципальных образований Ярославской области привести свои нормативные правовые акты </w:t>
      </w:r>
      <w:proofErr w:type="gramStart"/>
      <w:r>
        <w:t>в соответствие с настоящим Законом в течение трех месяцев со дня его вступления в силу</w:t>
      </w:r>
      <w:proofErr w:type="gramEnd"/>
      <w:r>
        <w:t>.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  <w:jc w:val="right"/>
      </w:pPr>
      <w:r>
        <w:t>Губернатор</w:t>
      </w:r>
    </w:p>
    <w:p w:rsidR="0025408C" w:rsidRDefault="0025408C">
      <w:pPr>
        <w:autoSpaceDE w:val="0"/>
        <w:autoSpaceDN w:val="0"/>
        <w:adjustRightInd w:val="0"/>
        <w:jc w:val="right"/>
      </w:pPr>
      <w:r>
        <w:t>Ярославской области</w:t>
      </w:r>
    </w:p>
    <w:p w:rsidR="0025408C" w:rsidRDefault="0025408C">
      <w:pPr>
        <w:autoSpaceDE w:val="0"/>
        <w:autoSpaceDN w:val="0"/>
        <w:adjustRightInd w:val="0"/>
        <w:jc w:val="right"/>
      </w:pPr>
      <w:r>
        <w:t>А.И.ЛИСИЦЫН</w:t>
      </w:r>
    </w:p>
    <w:p w:rsidR="0025408C" w:rsidRDefault="0025408C">
      <w:pPr>
        <w:autoSpaceDE w:val="0"/>
        <w:autoSpaceDN w:val="0"/>
        <w:adjustRightInd w:val="0"/>
      </w:pPr>
      <w:r>
        <w:t>г. Ярославль</w:t>
      </w:r>
    </w:p>
    <w:p w:rsidR="0025408C" w:rsidRDefault="0025408C">
      <w:pPr>
        <w:autoSpaceDE w:val="0"/>
        <w:autoSpaceDN w:val="0"/>
        <w:adjustRightInd w:val="0"/>
      </w:pPr>
      <w:r>
        <w:t>19.06.2002</w:t>
      </w:r>
    </w:p>
    <w:p w:rsidR="0025408C" w:rsidRDefault="0025408C">
      <w:pPr>
        <w:autoSpaceDE w:val="0"/>
        <w:autoSpaceDN w:val="0"/>
        <w:adjustRightInd w:val="0"/>
      </w:pPr>
      <w:r>
        <w:t>N 42-з</w:t>
      </w: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autoSpaceDE w:val="0"/>
        <w:autoSpaceDN w:val="0"/>
        <w:adjustRightInd w:val="0"/>
      </w:pPr>
    </w:p>
    <w:p w:rsidR="0025408C" w:rsidRDefault="0025408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95A7F" w:rsidRDefault="00A95A7F"/>
    <w:sectPr w:rsidR="00A95A7F" w:rsidSect="0025408C">
      <w:pgSz w:w="11906" w:h="16838"/>
      <w:pgMar w:top="851" w:right="567" w:bottom="845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25408C"/>
    <w:rsid w:val="002428B6"/>
    <w:rsid w:val="002539BD"/>
    <w:rsid w:val="0025408C"/>
    <w:rsid w:val="00304DBE"/>
    <w:rsid w:val="00A9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54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40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июня 2002 года 42-з</vt:lpstr>
    </vt:vector>
  </TitlesOfParts>
  <Company>Grizli777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июня 2002 года 42-з</dc:title>
  <dc:creator>User</dc:creator>
  <cp:lastModifiedBy>oleg</cp:lastModifiedBy>
  <cp:revision>2</cp:revision>
  <dcterms:created xsi:type="dcterms:W3CDTF">2012-10-01T17:24:00Z</dcterms:created>
  <dcterms:modified xsi:type="dcterms:W3CDTF">2012-10-01T17:24:00Z</dcterms:modified>
</cp:coreProperties>
</file>