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AB" w:rsidRPr="005D16A7" w:rsidRDefault="009D1EAB" w:rsidP="009D1EA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D1EAB">
        <w:rPr>
          <w:rFonts w:eastAsia="Times New Roman" w:cs="Times New Roman"/>
          <w:bCs/>
          <w:color w:val="000000"/>
          <w:sz w:val="28"/>
          <w:szCs w:val="28"/>
          <w:lang w:eastAsia="ru-RU"/>
        </w:rPr>
        <w:t>ЛЬГОТНАЯ ИПОТЕКА Д</w:t>
      </w:r>
      <w:bookmarkStart w:id="0" w:name="_GoBack"/>
      <w:bookmarkEnd w:id="0"/>
      <w:r w:rsidRPr="009D1EAB">
        <w:rPr>
          <w:rFonts w:eastAsia="Times New Roman" w:cs="Times New Roman"/>
          <w:bCs/>
          <w:color w:val="000000"/>
          <w:sz w:val="28"/>
          <w:szCs w:val="28"/>
          <w:lang w:eastAsia="ru-RU"/>
        </w:rPr>
        <w:t>ЛЯ ГРАЖДАН РФ С ДЕТЬМИ</w:t>
      </w:r>
    </w:p>
    <w:p w:rsidR="009D1EAB" w:rsidRPr="009D1EAB" w:rsidRDefault="009D1EAB" w:rsidP="009D1EA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</w:p>
    <w:p w:rsidR="009D1EAB" w:rsidRPr="009D1EAB" w:rsidRDefault="00F813D8" w:rsidP="009D1EAB">
      <w:pPr>
        <w:shd w:val="clear" w:color="auto" w:fill="FFFFFF"/>
        <w:spacing w:after="150" w:line="240" w:lineRule="auto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      </w:t>
      </w:r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 рамках реализации Постановления Правительства РФ от 31.12.2017 №1711</w:t>
      </w: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(ред. 28.03.2019)</w:t>
      </w: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в целях стимулирования рождаемости, рынка ипотечного кредитования и строительства жилья Минфином России реализуется программа субсидирования, предусматривающая предоставление субсидий из федерального бюджета российским кредитным организациям и АО </w:t>
      </w:r>
      <w:r w:rsidR="009D1EAB" w:rsidRPr="009D1EAB"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  <w:t>«</w:t>
      </w:r>
      <w:hyperlink r:id="rId4" w:history="1">
        <w:r w:rsidR="009D1EAB" w:rsidRPr="009D1EAB">
          <w:rPr>
            <w:rFonts w:eastAsia="Times New Roman" w:cs="Times New Roman"/>
            <w:b w:val="0"/>
            <w:color w:val="000000" w:themeColor="text1"/>
            <w:sz w:val="28"/>
            <w:szCs w:val="28"/>
            <w:lang w:eastAsia="ru-RU"/>
          </w:rPr>
          <w:t>ДОМ</w:t>
        </w:r>
        <w:proofErr w:type="gramStart"/>
        <w:r w:rsidR="009D1EAB" w:rsidRPr="009D1EAB">
          <w:rPr>
            <w:rFonts w:eastAsia="Times New Roman" w:cs="Times New Roman"/>
            <w:b w:val="0"/>
            <w:color w:val="000000" w:themeColor="text1"/>
            <w:sz w:val="28"/>
            <w:szCs w:val="28"/>
            <w:lang w:eastAsia="ru-RU"/>
          </w:rPr>
          <w:t>.Р</w:t>
        </w:r>
        <w:proofErr w:type="gramEnd"/>
        <w:r w:rsidR="009D1EAB" w:rsidRPr="009D1EAB">
          <w:rPr>
            <w:rFonts w:eastAsia="Times New Roman" w:cs="Times New Roman"/>
            <w:b w:val="0"/>
            <w:color w:val="000000" w:themeColor="text1"/>
            <w:sz w:val="28"/>
            <w:szCs w:val="28"/>
            <w:lang w:eastAsia="ru-RU"/>
          </w:rPr>
          <w:t>Ф</w:t>
        </w:r>
      </w:hyperlink>
      <w:r w:rsidR="009D1EAB" w:rsidRPr="009D1EAB"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  <w:t xml:space="preserve">» </w:t>
      </w:r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на возмещение недополученных доходов по выданным (приобретённым) жилищным (ипотечным) кредитам (займам), предоставленным гражданам РФ, имеющим детей.</w:t>
      </w:r>
    </w:p>
    <w:p w:rsidR="009D1EAB" w:rsidRPr="009D1EAB" w:rsidRDefault="00F813D8" w:rsidP="009D1EAB">
      <w:pPr>
        <w:shd w:val="clear" w:color="auto" w:fill="FFFFFF"/>
        <w:spacing w:after="150" w:line="240" w:lineRule="auto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       </w:t>
      </w:r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Государственная программа носит социально-ориентированный характер и, прежде всего, направлена на снижение долговой нагрузки для заёмщиков, соответствующих критериям, установленным Правилам.</w:t>
      </w:r>
    </w:p>
    <w:p w:rsidR="009D1EAB" w:rsidRPr="009D1EAB" w:rsidRDefault="00F813D8" w:rsidP="009D1EAB">
      <w:pPr>
        <w:shd w:val="clear" w:color="auto" w:fill="FFFFFF"/>
        <w:spacing w:after="150" w:line="240" w:lineRule="auto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       </w:t>
      </w:r>
      <w:proofErr w:type="gramStart"/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Право на получение кредита (займа) в соответствии с Правилами возникает у гражданина Российской Федерации при рождении у него начиная с 1 января 2018 года и не позднее 31 декабря 2022 года второго ребёнка и (или) последующих детей, имеющих гражданство Российской Федерации, а также при условии приобретения жилья у юридического лица на первичном рынке.</w:t>
      </w:r>
      <w:proofErr w:type="gramEnd"/>
    </w:p>
    <w:p w:rsidR="009D1EAB" w:rsidRPr="009D1EAB" w:rsidRDefault="00F813D8" w:rsidP="009D1EAB">
      <w:pPr>
        <w:shd w:val="clear" w:color="auto" w:fill="FFFFFF"/>
        <w:spacing w:after="150" w:line="240" w:lineRule="auto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        </w:t>
      </w:r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Право на получение кредита (займа) в соответствии с Правилами, возникает как у матери, так и у отца второго и (или) последующих детей. Состав заемщиков (солидарных должников) по кредиту (займу) определяется кредитным договором (договором займа) или дополнительным соглашением о рефинансировании.</w:t>
      </w:r>
    </w:p>
    <w:p w:rsidR="009D1EAB" w:rsidRPr="009D1EAB" w:rsidRDefault="00F813D8" w:rsidP="009D1EAB">
      <w:pPr>
        <w:shd w:val="clear" w:color="auto" w:fill="FFFFFF"/>
        <w:spacing w:after="150" w:line="240" w:lineRule="auto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        </w:t>
      </w:r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Таким образом, российские семьи</w:t>
      </w: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</w:t>
      </w:r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у которых в период с начала 2018 по конец 2022 года появится второй и (</w:t>
      </w:r>
      <w:proofErr w:type="gramStart"/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или) </w:t>
      </w:r>
      <w:proofErr w:type="gramEnd"/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последующий ребёнок, могут получить льготную ипотеку на покупку жилья под 6 % годовых на весь срок кредитования.</w:t>
      </w:r>
    </w:p>
    <w:p w:rsidR="009D1EAB" w:rsidRPr="009D1EAB" w:rsidRDefault="00F813D8" w:rsidP="009D1EAB">
      <w:pPr>
        <w:shd w:val="clear" w:color="auto" w:fill="FFFFFF"/>
        <w:spacing w:after="150" w:line="240" w:lineRule="auto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      </w:t>
      </w:r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Также предоставляется возможность воспользоваться условиями программы субсидирования при рефинансировании ранее полученных кредитов.</w:t>
      </w:r>
    </w:p>
    <w:p w:rsidR="009D1EAB" w:rsidRPr="009D1EAB" w:rsidRDefault="00F813D8" w:rsidP="009D1EAB">
      <w:pPr>
        <w:shd w:val="clear" w:color="auto" w:fill="FFFFFF"/>
        <w:spacing w:after="150" w:line="240" w:lineRule="auto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       </w:t>
      </w:r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Информацию об участии кредитных организаций и АО «ДОМ</w:t>
      </w:r>
      <w:proofErr w:type="gramStart"/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.Р</w:t>
      </w:r>
      <w:proofErr w:type="gramEnd"/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Ф» в реализации Правил опубликована на официальном сайте Министерства финансов Российской Федерации в информационно-телекоммуникационно</w:t>
      </w:r>
      <w:r w:rsidR="005D16A7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й сети «Интернет» и доступна по </w:t>
      </w:r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ссылке</w:t>
      </w: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9D1EAB" w:rsidRPr="009D1EAB">
          <w:rPr>
            <w:rFonts w:eastAsia="Times New Roman" w:cs="Times New Roman"/>
            <w:b w:val="0"/>
            <w:color w:val="428BCA"/>
            <w:sz w:val="28"/>
            <w:szCs w:val="28"/>
            <w:lang w:eastAsia="ru-RU"/>
          </w:rPr>
          <w:t>https://www.minfin.ru/ru/perfomance/GovSupport</w:t>
        </w:r>
      </w:hyperlink>
      <w:r w:rsidR="009D1EAB" w:rsidRPr="009D1EAB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BC7973" w:rsidRPr="005D16A7" w:rsidRDefault="00F813D8">
      <w:pPr>
        <w:rPr>
          <w:rFonts w:cs="Times New Roman"/>
          <w:sz w:val="28"/>
          <w:szCs w:val="28"/>
        </w:rPr>
      </w:pPr>
    </w:p>
    <w:sectPr w:rsidR="00BC7973" w:rsidRPr="005D16A7" w:rsidSect="0041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BA"/>
    <w:rsid w:val="00411880"/>
    <w:rsid w:val="0051786E"/>
    <w:rsid w:val="005D16A7"/>
    <w:rsid w:val="007B2A0A"/>
    <w:rsid w:val="008009D9"/>
    <w:rsid w:val="009D1EAB"/>
    <w:rsid w:val="00A31A40"/>
    <w:rsid w:val="00A931D3"/>
    <w:rsid w:val="00F813D8"/>
    <w:rsid w:val="00F9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ки диплом"/>
    <w:qFormat/>
    <w:rsid w:val="0051786E"/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fin.ru/ru/perfomance/GovSupport" TargetMode="External"/><Relationship Id="rId4" Type="http://schemas.openxmlformats.org/officeDocument/2006/relationships/hyperlink" Target="http://ksp-adm.ru/%D0%94%D0%9E%D0%9C.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dcterms:created xsi:type="dcterms:W3CDTF">2019-08-30T11:40:00Z</dcterms:created>
  <dcterms:modified xsi:type="dcterms:W3CDTF">2019-08-30T11:40:00Z</dcterms:modified>
</cp:coreProperties>
</file>