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FC" w:rsidRPr="000E6655" w:rsidRDefault="000E6655" w:rsidP="000E6655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72FF9" w:rsidRPr="000E6655">
        <w:rPr>
          <w:sz w:val="28"/>
          <w:szCs w:val="28"/>
        </w:rPr>
        <w:t>ВНИМАНИЕ</w:t>
      </w:r>
      <w:r w:rsidR="0019008E" w:rsidRPr="000E6655">
        <w:rPr>
          <w:sz w:val="28"/>
          <w:szCs w:val="28"/>
        </w:rPr>
        <w:t xml:space="preserve"> ВЛАДЕЛЬЦАМ ЗЕМЕЛЬНЫХ УЧАСТКОВ!</w:t>
      </w:r>
    </w:p>
    <w:p w:rsidR="00D72FF9" w:rsidRPr="00CD1EFC" w:rsidRDefault="00D72FF9" w:rsidP="00D72FF9">
      <w:pPr>
        <w:pStyle w:val="a3"/>
        <w:widowControl/>
        <w:ind w:left="1069"/>
        <w:jc w:val="center"/>
        <w:rPr>
          <w:sz w:val="28"/>
          <w:szCs w:val="28"/>
        </w:rPr>
      </w:pPr>
    </w:p>
    <w:p w:rsidR="00CD1EFC" w:rsidRDefault="00CD1EFC" w:rsidP="00CD1EF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марта 2017 года вступ</w:t>
      </w:r>
      <w:r w:rsidR="00D72FF9">
        <w:rPr>
          <w:sz w:val="28"/>
          <w:szCs w:val="28"/>
        </w:rPr>
        <w:t>или</w:t>
      </w:r>
      <w:r w:rsidR="00F61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силу изменения Правил пожарной безопасности в лесах, утвержденных постановлением Правительства Российской Федерации </w:t>
      </w:r>
      <w:r>
        <w:rPr>
          <w:rFonts w:eastAsia="Calibri"/>
          <w:sz w:val="28"/>
          <w:szCs w:val="28"/>
        </w:rPr>
        <w:t>от 30 июня 2007 г. № 417</w:t>
      </w:r>
      <w:r w:rsidR="001900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(далее - Правила пожарной  безопасности).</w:t>
      </w:r>
    </w:p>
    <w:p w:rsidR="00CD1EFC" w:rsidRPr="00F61EE9" w:rsidRDefault="00CD1EFC" w:rsidP="00CD1EF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пунктом 9</w:t>
      </w:r>
      <w:r w:rsidR="00B128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(1) Правил пожарной безопасности, в период со дня схода снежного покрова до установления устойчивой дождливой погоды или образования снежного покрова юридические лица</w:t>
      </w:r>
      <w:r w:rsidR="00D72FF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крестьянские (фермерские) хозяйства, общественные объединения, индивидуальные предприниматели, должностные лица, граждане,  владеющие, территорией, прилегающей к лесу, </w:t>
      </w:r>
      <w:r w:rsidR="00D72FF9">
        <w:rPr>
          <w:rFonts w:eastAsia="Calibri"/>
          <w:sz w:val="28"/>
          <w:szCs w:val="28"/>
          <w:lang w:eastAsia="en-US"/>
        </w:rPr>
        <w:t xml:space="preserve">обязаны </w:t>
      </w:r>
      <w:r>
        <w:rPr>
          <w:rFonts w:eastAsia="Calibri"/>
          <w:sz w:val="28"/>
          <w:szCs w:val="28"/>
          <w:lang w:eastAsia="en-US"/>
        </w:rPr>
        <w:t>обеспечиват</w:t>
      </w:r>
      <w:r w:rsidR="00D72FF9"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 ее очистку от сухой травянистой растительности, пожнивных остатков, валежника, порубочных </w:t>
      </w:r>
      <w:r w:rsidRPr="00F61EE9">
        <w:rPr>
          <w:rFonts w:eastAsia="Calibri"/>
          <w:sz w:val="28"/>
          <w:szCs w:val="28"/>
          <w:lang w:eastAsia="en-US"/>
        </w:rPr>
        <w:t>остатков, мусора и других горючих материалов на полосе шириной не менее 10 метров от леса либо отделят</w:t>
      </w:r>
      <w:r w:rsidR="00D72FF9" w:rsidRPr="00F61EE9">
        <w:rPr>
          <w:rFonts w:eastAsia="Calibri"/>
          <w:sz w:val="28"/>
          <w:szCs w:val="28"/>
          <w:lang w:eastAsia="en-US"/>
        </w:rPr>
        <w:t>ь</w:t>
      </w:r>
      <w:r w:rsidRPr="00F61EE9">
        <w:rPr>
          <w:rFonts w:eastAsia="Calibri"/>
          <w:sz w:val="28"/>
          <w:szCs w:val="28"/>
          <w:lang w:eastAsia="en-US"/>
        </w:rPr>
        <w:t xml:space="preserve"> лес противопожарной минерализованной полосой шириной не менее 0,5 метра или иным противопожарным барьером.   </w:t>
      </w:r>
    </w:p>
    <w:p w:rsidR="00D72FF9" w:rsidRPr="00F61EE9" w:rsidRDefault="00CD1EFC" w:rsidP="000B7A4D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F61EE9">
        <w:rPr>
          <w:rFonts w:eastAsia="Calibri"/>
          <w:sz w:val="28"/>
          <w:szCs w:val="28"/>
          <w:lang w:eastAsia="en-US"/>
        </w:rPr>
        <w:t xml:space="preserve">Обращаем Ваше внимание, что нарушение требований Правил пожарной безопасности  в лесах влечет административную ответственность по статье 8.32 Кодекса Российской Федерации об административных правонарушениях, в виде </w:t>
      </w:r>
      <w:r w:rsidRPr="00F61EE9">
        <w:rPr>
          <w:rFonts w:eastAsia="Calibri"/>
          <w:sz w:val="28"/>
          <w:szCs w:val="28"/>
        </w:rPr>
        <w:t>наложения административного штрафа на граждан</w:t>
      </w:r>
      <w:r w:rsidR="00D72FF9" w:rsidRPr="00F61EE9">
        <w:rPr>
          <w:rFonts w:eastAsia="Calibri"/>
          <w:sz w:val="28"/>
          <w:szCs w:val="28"/>
        </w:rPr>
        <w:t>:</w:t>
      </w:r>
    </w:p>
    <w:p w:rsidR="00D72FF9" w:rsidRPr="00F61EE9" w:rsidRDefault="00CD1EFC" w:rsidP="00CD1EFC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F61EE9">
        <w:rPr>
          <w:rFonts w:eastAsia="Calibri"/>
          <w:sz w:val="28"/>
          <w:szCs w:val="28"/>
        </w:rPr>
        <w:t xml:space="preserve">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рублей, </w:t>
      </w:r>
    </w:p>
    <w:p w:rsidR="000B7A4D" w:rsidRDefault="00D72FF9" w:rsidP="000B7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F61EE9">
        <w:rPr>
          <w:rFonts w:eastAsia="Calibri"/>
          <w:sz w:val="28"/>
          <w:szCs w:val="28"/>
        </w:rPr>
        <w:t>Е</w:t>
      </w:r>
      <w:r w:rsidR="00CD1EFC" w:rsidRPr="00F61EE9">
        <w:rPr>
          <w:rFonts w:eastAsia="Calibri"/>
          <w:sz w:val="28"/>
          <w:szCs w:val="28"/>
        </w:rPr>
        <w:t>сли указанные нарушения допущены в условиях особого противопожарного режима размер административного штрафа на граждан составит от четырех тысяч до пяти тысяч рублей; на должностных лиц - от двадцати тысяч до сорока тысяч рублей; на юридических лиц - от трехсот до пятисот тысяч рублей.</w:t>
      </w:r>
      <w:r w:rsidRPr="00F61EE9">
        <w:rPr>
          <w:sz w:val="28"/>
          <w:szCs w:val="28"/>
        </w:rPr>
        <w:t xml:space="preserve"> </w:t>
      </w:r>
    </w:p>
    <w:p w:rsidR="00D72FF9" w:rsidRPr="00D72FF9" w:rsidRDefault="00D53E3E" w:rsidP="000B7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61EE9">
        <w:rPr>
          <w:sz w:val="28"/>
          <w:szCs w:val="28"/>
        </w:rPr>
        <w:t xml:space="preserve">арушения правил пожарной безопасности </w:t>
      </w:r>
      <w:r>
        <w:rPr>
          <w:sz w:val="28"/>
          <w:szCs w:val="28"/>
        </w:rPr>
        <w:t>повлекшее в результате в</w:t>
      </w:r>
      <w:r w:rsidR="00D72FF9" w:rsidRPr="00F61EE9">
        <w:rPr>
          <w:sz w:val="28"/>
          <w:szCs w:val="28"/>
        </w:rPr>
        <w:t xml:space="preserve">озникновение лесного пожара </w:t>
      </w:r>
      <w:r>
        <w:rPr>
          <w:sz w:val="28"/>
          <w:szCs w:val="28"/>
        </w:rPr>
        <w:t xml:space="preserve">наказывается </w:t>
      </w:r>
      <w:r w:rsidR="00D72FF9" w:rsidRPr="00D72FF9">
        <w:rPr>
          <w:sz w:val="28"/>
          <w:szCs w:val="28"/>
        </w:rPr>
        <w:t>административн</w:t>
      </w:r>
      <w:r>
        <w:rPr>
          <w:sz w:val="28"/>
          <w:szCs w:val="28"/>
        </w:rPr>
        <w:t>ым</w:t>
      </w:r>
      <w:r w:rsidR="00D72FF9" w:rsidRPr="00D72FF9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ом</w:t>
      </w:r>
      <w:r w:rsidR="00D72FF9" w:rsidRPr="00D72FF9">
        <w:rPr>
          <w:sz w:val="28"/>
          <w:szCs w:val="28"/>
        </w:rPr>
        <w:t xml:space="preserve">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D53E3E" w:rsidRDefault="00B84B02" w:rsidP="00B84B02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11316">
        <w:rPr>
          <w:rFonts w:eastAsia="Calibri"/>
          <w:sz w:val="28"/>
          <w:szCs w:val="28"/>
        </w:rPr>
        <w:t xml:space="preserve">Кроме этого, </w:t>
      </w:r>
      <w:r>
        <w:rPr>
          <w:rFonts w:eastAsia="Calibri"/>
          <w:sz w:val="28"/>
          <w:szCs w:val="28"/>
        </w:rPr>
        <w:t>в случае если противопожарные мероприятия не проведены и вследствие этого произошел лесной пожар, который причинил существенный ущерб лесным насаждениям, либо пострадали люди, то вопрос ответственности будет рассматриваться уже в плоскости Уголовного кодекса РФ.</w:t>
      </w:r>
      <w:r w:rsidR="00CD1EFC" w:rsidRPr="00F61EE9">
        <w:rPr>
          <w:rFonts w:eastAsia="Calibri"/>
          <w:sz w:val="28"/>
          <w:szCs w:val="28"/>
          <w:lang w:eastAsia="en-US"/>
        </w:rPr>
        <w:t xml:space="preserve"> </w:t>
      </w:r>
    </w:p>
    <w:p w:rsidR="00CD1EFC" w:rsidRDefault="00D53E3E" w:rsidP="00F61EE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</w:t>
      </w:r>
      <w:r w:rsidR="00CD1EFC" w:rsidRPr="00F61EE9">
        <w:rPr>
          <w:rFonts w:eastAsia="Calibri"/>
          <w:sz w:val="28"/>
          <w:szCs w:val="28"/>
          <w:lang w:eastAsia="en-US"/>
        </w:rPr>
        <w:t xml:space="preserve">акже </w:t>
      </w:r>
      <w:r>
        <w:rPr>
          <w:rFonts w:eastAsia="Calibri"/>
          <w:sz w:val="28"/>
          <w:szCs w:val="28"/>
          <w:lang w:eastAsia="en-US"/>
        </w:rPr>
        <w:t xml:space="preserve">лицо виновное в возникновении лесного </w:t>
      </w:r>
      <w:r w:rsidR="000B7A4D">
        <w:rPr>
          <w:rFonts w:eastAsia="Calibri"/>
          <w:sz w:val="28"/>
          <w:szCs w:val="28"/>
          <w:lang w:eastAsia="en-US"/>
        </w:rPr>
        <w:t xml:space="preserve">пожара обязано полностью </w:t>
      </w:r>
      <w:r w:rsidR="00CD1EFC" w:rsidRPr="00F61EE9">
        <w:rPr>
          <w:rFonts w:eastAsia="Calibri"/>
          <w:sz w:val="28"/>
          <w:szCs w:val="28"/>
          <w:lang w:eastAsia="en-US"/>
        </w:rPr>
        <w:t>возме</w:t>
      </w:r>
      <w:r w:rsidR="000B7A4D">
        <w:rPr>
          <w:rFonts w:eastAsia="Calibri"/>
          <w:sz w:val="28"/>
          <w:szCs w:val="28"/>
          <w:lang w:eastAsia="en-US"/>
        </w:rPr>
        <w:t>стить</w:t>
      </w:r>
      <w:r w:rsidR="00CD1EFC" w:rsidRPr="00F61EE9">
        <w:rPr>
          <w:rFonts w:eastAsia="Calibri"/>
          <w:sz w:val="28"/>
          <w:szCs w:val="28"/>
          <w:lang w:eastAsia="en-US"/>
        </w:rPr>
        <w:t xml:space="preserve"> </w:t>
      </w:r>
      <w:r w:rsidR="00D72FF9" w:rsidRPr="00F61EE9">
        <w:rPr>
          <w:rFonts w:eastAsia="Calibri"/>
          <w:sz w:val="28"/>
          <w:szCs w:val="28"/>
          <w:lang w:eastAsia="en-US"/>
        </w:rPr>
        <w:t>причиненн</w:t>
      </w:r>
      <w:r w:rsidR="000B7A4D">
        <w:rPr>
          <w:rFonts w:eastAsia="Calibri"/>
          <w:sz w:val="28"/>
          <w:szCs w:val="28"/>
          <w:lang w:eastAsia="en-US"/>
        </w:rPr>
        <w:t>ый</w:t>
      </w:r>
      <w:r w:rsidR="00D72FF9" w:rsidRPr="00F61EE9">
        <w:rPr>
          <w:rFonts w:eastAsia="Calibri"/>
          <w:sz w:val="28"/>
          <w:szCs w:val="28"/>
          <w:lang w:eastAsia="en-US"/>
        </w:rPr>
        <w:t xml:space="preserve"> </w:t>
      </w:r>
      <w:r w:rsidR="000B7A4D">
        <w:rPr>
          <w:rFonts w:eastAsia="Calibri"/>
          <w:sz w:val="28"/>
          <w:szCs w:val="28"/>
          <w:lang w:eastAsia="en-US"/>
        </w:rPr>
        <w:t xml:space="preserve">лесу </w:t>
      </w:r>
      <w:r w:rsidR="00CD1EFC" w:rsidRPr="00F61EE9">
        <w:rPr>
          <w:rFonts w:eastAsia="Calibri"/>
          <w:sz w:val="28"/>
          <w:szCs w:val="28"/>
          <w:lang w:eastAsia="en-US"/>
        </w:rPr>
        <w:t>ущерб в соответствии с</w:t>
      </w:r>
      <w:r w:rsidR="00D72FF9" w:rsidRPr="00F61EE9">
        <w:rPr>
          <w:rFonts w:eastAsia="Calibri"/>
          <w:sz w:val="28"/>
          <w:szCs w:val="28"/>
          <w:lang w:eastAsia="en-US"/>
        </w:rPr>
        <w:t xml:space="preserve"> гражданским законодательством</w:t>
      </w:r>
      <w:r w:rsidR="00CD1EFC" w:rsidRPr="00F61EE9">
        <w:rPr>
          <w:rFonts w:eastAsia="Calibri"/>
          <w:sz w:val="28"/>
          <w:szCs w:val="28"/>
          <w:lang w:eastAsia="en-US"/>
        </w:rPr>
        <w:t>.</w:t>
      </w:r>
    </w:p>
    <w:p w:rsidR="00B91F80" w:rsidRPr="00B91F80" w:rsidRDefault="00B91F80" w:rsidP="00B91F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Сообщаем, что в соответствии с пунктом </w:t>
      </w:r>
      <w:r w:rsidRPr="00B91F80">
        <w:rPr>
          <w:sz w:val="28"/>
          <w:szCs w:val="28"/>
        </w:rPr>
        <w:t>72.1. </w:t>
      </w:r>
      <w:r>
        <w:rPr>
          <w:sz w:val="28"/>
          <w:szCs w:val="28"/>
        </w:rPr>
        <w:t>Правил пожарной безопасности в</w:t>
      </w:r>
      <w:r w:rsidRPr="00B91F80">
        <w:rPr>
          <w:sz w:val="28"/>
          <w:szCs w:val="28"/>
        </w:rPr>
        <w:t xml:space="preserve">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землях для обеспечения </w:t>
      </w:r>
      <w:r w:rsidRPr="00B91F80">
        <w:rPr>
          <w:sz w:val="28"/>
          <w:szCs w:val="28"/>
        </w:rPr>
        <w:lastRenderedPageBreak/>
        <w:t>космической деятельности, землях обороны, безопасности и землях иного специального назначения может производиться в безветренную погоду при условии, что:</w:t>
      </w:r>
    </w:p>
    <w:p w:rsidR="00B91F80" w:rsidRPr="00B91F80" w:rsidRDefault="00B91F80" w:rsidP="00B91F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91F80">
        <w:rPr>
          <w:sz w:val="28"/>
          <w:szCs w:val="28"/>
        </w:rPr>
        <w:t>а</w:t>
      </w:r>
      <w:proofErr w:type="gramEnd"/>
      <w:r w:rsidRPr="00B91F80">
        <w:rPr>
          <w:sz w:val="28"/>
          <w:szCs w:val="28"/>
        </w:rPr>
        <w:t>) участок для выжигания сухой травянистой растительности располагается на расстоянии не ближе 50 метров от ближайшего объекта защиты;</w:t>
      </w:r>
    </w:p>
    <w:p w:rsidR="00B91F80" w:rsidRPr="00B91F80" w:rsidRDefault="00B91F80" w:rsidP="00B91F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91F80">
        <w:rPr>
          <w:sz w:val="28"/>
          <w:szCs w:val="28"/>
        </w:rPr>
        <w:t>б</w:t>
      </w:r>
      <w:proofErr w:type="gramEnd"/>
      <w:r w:rsidRPr="00B91F80">
        <w:rPr>
          <w:sz w:val="28"/>
          <w:szCs w:val="28"/>
        </w:rPr>
        <w:t>) террито</w:t>
      </w:r>
      <w:bookmarkStart w:id="0" w:name="_GoBack"/>
      <w:bookmarkEnd w:id="0"/>
      <w:r w:rsidRPr="00B91F80">
        <w:rPr>
          <w:sz w:val="28"/>
          <w:szCs w:val="28"/>
        </w:rPr>
        <w:t>рия вокруг участка для выжигания сухой травянистой растительности очищена в радиусе 25 - 30 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 метра;</w:t>
      </w:r>
    </w:p>
    <w:p w:rsidR="00B91F80" w:rsidRPr="00B91F80" w:rsidRDefault="00B91F80" w:rsidP="00B91F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91F80">
        <w:rPr>
          <w:sz w:val="28"/>
          <w:szCs w:val="28"/>
        </w:rPr>
        <w:t>в</w:t>
      </w:r>
      <w:proofErr w:type="gramEnd"/>
      <w:r w:rsidRPr="00B91F80">
        <w:rPr>
          <w:sz w:val="28"/>
          <w:szCs w:val="28"/>
        </w:rPr>
        <w:t>) 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B91F80" w:rsidRPr="00B91F80" w:rsidRDefault="00B91F80" w:rsidP="00B91F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91F80">
        <w:rPr>
          <w:sz w:val="28"/>
          <w:szCs w:val="28"/>
        </w:rPr>
        <w:t>г</w:t>
      </w:r>
      <w:proofErr w:type="gramEnd"/>
      <w:r w:rsidRPr="00B91F80">
        <w:rPr>
          <w:sz w:val="28"/>
          <w:szCs w:val="28"/>
        </w:rPr>
        <w:t>) лица, участвующие в выжигании сухой травянистой растительности, обеспечены первичными средствами пожаротушения.</w:t>
      </w:r>
    </w:p>
    <w:p w:rsidR="00B91F80" w:rsidRPr="00B91F80" w:rsidRDefault="00B91F80" w:rsidP="00F61EE9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D1EFC" w:rsidRDefault="00CD1EFC" w:rsidP="00CD1EFC">
      <w:pPr>
        <w:widowControl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61EE9">
        <w:rPr>
          <w:rFonts w:eastAsia="Calibri"/>
          <w:sz w:val="28"/>
          <w:szCs w:val="28"/>
          <w:lang w:eastAsia="en-US"/>
        </w:rPr>
        <w:t xml:space="preserve">В связи с тем, что причиной </w:t>
      </w:r>
      <w:r w:rsidR="00F61EE9" w:rsidRPr="00F61EE9">
        <w:rPr>
          <w:rFonts w:eastAsia="Calibri"/>
          <w:sz w:val="28"/>
          <w:szCs w:val="28"/>
          <w:lang w:eastAsia="en-US"/>
        </w:rPr>
        <w:t xml:space="preserve">более </w:t>
      </w:r>
      <w:r w:rsidRPr="00F61EE9">
        <w:rPr>
          <w:rFonts w:eastAsia="Calibri"/>
          <w:sz w:val="28"/>
          <w:szCs w:val="28"/>
          <w:lang w:eastAsia="en-US"/>
        </w:rPr>
        <w:t xml:space="preserve">80 % лесных пожаров, зафиксированных на территории области, является переход огня в лесной фонд с земель иных категорий, </w:t>
      </w:r>
      <w:r w:rsidR="00662ED9">
        <w:rPr>
          <w:rFonts w:eastAsia="Calibri"/>
          <w:sz w:val="28"/>
          <w:szCs w:val="28"/>
          <w:lang w:eastAsia="en-US"/>
        </w:rPr>
        <w:t xml:space="preserve">невыполнение </w:t>
      </w:r>
      <w:r w:rsidRPr="00F61EE9">
        <w:rPr>
          <w:rFonts w:eastAsia="Calibri"/>
          <w:sz w:val="28"/>
          <w:szCs w:val="28"/>
          <w:lang w:eastAsia="en-US"/>
        </w:rPr>
        <w:t>законодательно</w:t>
      </w:r>
      <w:r>
        <w:rPr>
          <w:rFonts w:eastAsia="Calibri"/>
          <w:sz w:val="28"/>
          <w:szCs w:val="28"/>
          <w:lang w:eastAsia="en-US"/>
        </w:rPr>
        <w:t xml:space="preserve"> установленных требований по обеспечению пожарной безопасности</w:t>
      </w:r>
      <w:r w:rsidR="00D72FF9">
        <w:rPr>
          <w:rFonts w:eastAsia="Calibri"/>
          <w:sz w:val="28"/>
          <w:szCs w:val="28"/>
          <w:lang w:eastAsia="en-US"/>
        </w:rPr>
        <w:t xml:space="preserve"> является</w:t>
      </w:r>
      <w:r w:rsidR="00662ED9">
        <w:rPr>
          <w:rFonts w:eastAsia="Calibri"/>
          <w:sz w:val="28"/>
          <w:szCs w:val="28"/>
          <w:lang w:eastAsia="en-US"/>
        </w:rPr>
        <w:t xml:space="preserve"> абсолютно недопустимым</w:t>
      </w:r>
      <w:r>
        <w:rPr>
          <w:rFonts w:eastAsia="Calibri"/>
          <w:sz w:val="28"/>
          <w:szCs w:val="28"/>
          <w:lang w:eastAsia="en-US"/>
        </w:rPr>
        <w:t>.</w:t>
      </w:r>
    </w:p>
    <w:sectPr w:rsidR="00CD1EFC" w:rsidSect="000E6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55" w:rsidRDefault="00FA0355" w:rsidP="00310F56">
      <w:r>
        <w:separator/>
      </w:r>
    </w:p>
  </w:endnote>
  <w:endnote w:type="continuationSeparator" w:id="0">
    <w:p w:rsidR="00FA0355" w:rsidRDefault="00FA0355" w:rsidP="0031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56" w:rsidRDefault="00310F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56" w:rsidRDefault="00310F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56" w:rsidRDefault="00310F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55" w:rsidRDefault="00FA0355" w:rsidP="00310F56">
      <w:r>
        <w:separator/>
      </w:r>
    </w:p>
  </w:footnote>
  <w:footnote w:type="continuationSeparator" w:id="0">
    <w:p w:rsidR="00FA0355" w:rsidRDefault="00FA0355" w:rsidP="0031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56" w:rsidRDefault="00310F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56" w:rsidRDefault="00310F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56" w:rsidRDefault="00310F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4538E"/>
    <w:multiLevelType w:val="hybridMultilevel"/>
    <w:tmpl w:val="DCCE7868"/>
    <w:lvl w:ilvl="0" w:tplc="4DFE5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FC"/>
    <w:rsid w:val="000B6326"/>
    <w:rsid w:val="000B7A4D"/>
    <w:rsid w:val="000C1C40"/>
    <w:rsid w:val="000E5A0E"/>
    <w:rsid w:val="000E6655"/>
    <w:rsid w:val="0019008E"/>
    <w:rsid w:val="002D4C81"/>
    <w:rsid w:val="00310F56"/>
    <w:rsid w:val="00327A40"/>
    <w:rsid w:val="00532531"/>
    <w:rsid w:val="005A0CDB"/>
    <w:rsid w:val="00662ED9"/>
    <w:rsid w:val="006707E1"/>
    <w:rsid w:val="00690BB3"/>
    <w:rsid w:val="00B1283D"/>
    <w:rsid w:val="00B84B02"/>
    <w:rsid w:val="00B91F80"/>
    <w:rsid w:val="00CB003A"/>
    <w:rsid w:val="00CD1EFC"/>
    <w:rsid w:val="00D13283"/>
    <w:rsid w:val="00D53E3E"/>
    <w:rsid w:val="00D72FF9"/>
    <w:rsid w:val="00F61EE9"/>
    <w:rsid w:val="00FA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C0ED9-E3D8-40D5-8320-1EA5521F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FC"/>
    <w:pPr>
      <w:ind w:left="720"/>
      <w:contextualSpacing/>
    </w:pPr>
  </w:style>
  <w:style w:type="table" w:styleId="a4">
    <w:name w:val="Table Grid"/>
    <w:basedOn w:val="a1"/>
    <w:uiPriority w:val="39"/>
    <w:rsid w:val="00D13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0F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0F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0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B91F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91F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91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9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cp:lastPrinted>2017-03-29T05:39:00Z</cp:lastPrinted>
  <dcterms:created xsi:type="dcterms:W3CDTF">2017-04-03T06:23:00Z</dcterms:created>
  <dcterms:modified xsi:type="dcterms:W3CDTF">2020-04-09T07:27:00Z</dcterms:modified>
</cp:coreProperties>
</file>