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6A79" w:rsidRPr="005129DD" w:rsidRDefault="00CA6A79" w:rsidP="00CA6A79">
      <w:pPr>
        <w:jc w:val="right"/>
        <w:rPr>
          <w:sz w:val="28"/>
          <w:szCs w:val="28"/>
        </w:rPr>
      </w:pPr>
      <w:bookmarkStart w:id="0" w:name="_GoBack"/>
      <w:bookmarkEnd w:id="0"/>
      <w:r w:rsidRPr="005129DD">
        <w:rPr>
          <w:sz w:val="28"/>
          <w:szCs w:val="28"/>
        </w:rPr>
        <w:t>Приложение </w:t>
      </w:r>
      <w:r>
        <w:rPr>
          <w:sz w:val="28"/>
          <w:szCs w:val="28"/>
        </w:rPr>
        <w:t>3</w:t>
      </w:r>
    </w:p>
    <w:p w:rsidR="00CA6A79" w:rsidRDefault="00CA6A79" w:rsidP="00CA6A79">
      <w:pPr>
        <w:jc w:val="right"/>
        <w:rPr>
          <w:sz w:val="28"/>
          <w:szCs w:val="28"/>
        </w:rPr>
      </w:pPr>
      <w:r w:rsidRPr="005129DD">
        <w:rPr>
          <w:sz w:val="28"/>
          <w:szCs w:val="28"/>
        </w:rPr>
        <w:t>к извещению о проведении электронного аукциона на право</w:t>
      </w:r>
    </w:p>
    <w:p w:rsidR="00CA6A79" w:rsidRDefault="00CA6A79" w:rsidP="00CA6A79">
      <w:pPr>
        <w:jc w:val="right"/>
        <w:rPr>
          <w:sz w:val="28"/>
          <w:szCs w:val="28"/>
        </w:rPr>
      </w:pPr>
      <w:r w:rsidRPr="005129DD">
        <w:rPr>
          <w:sz w:val="28"/>
          <w:szCs w:val="28"/>
        </w:rPr>
        <w:t>заключения договоров на</w:t>
      </w:r>
      <w:r>
        <w:rPr>
          <w:sz w:val="28"/>
          <w:szCs w:val="28"/>
        </w:rPr>
        <w:t xml:space="preserve"> </w:t>
      </w:r>
      <w:r w:rsidRPr="005129DD">
        <w:rPr>
          <w:sz w:val="28"/>
          <w:szCs w:val="28"/>
        </w:rPr>
        <w:t>установку и эксплуатацию рекламных</w:t>
      </w:r>
    </w:p>
    <w:p w:rsidR="00CA6A79" w:rsidRDefault="00CA6A79" w:rsidP="00CA6A79">
      <w:pPr>
        <w:jc w:val="right"/>
        <w:rPr>
          <w:bCs/>
          <w:sz w:val="28"/>
          <w:szCs w:val="28"/>
        </w:rPr>
      </w:pPr>
      <w:r w:rsidRPr="005129DD">
        <w:rPr>
          <w:sz w:val="28"/>
          <w:szCs w:val="28"/>
        </w:rPr>
        <w:t xml:space="preserve">конструкций, </w:t>
      </w:r>
      <w:r w:rsidRPr="005129DD">
        <w:rPr>
          <w:bCs/>
          <w:sz w:val="28"/>
          <w:szCs w:val="28"/>
        </w:rPr>
        <w:t>расположенных на земельных</w:t>
      </w:r>
      <w:r>
        <w:rPr>
          <w:bCs/>
          <w:sz w:val="28"/>
          <w:szCs w:val="28"/>
        </w:rPr>
        <w:t xml:space="preserve"> </w:t>
      </w:r>
      <w:r w:rsidRPr="005129DD">
        <w:rPr>
          <w:bCs/>
          <w:sz w:val="28"/>
          <w:szCs w:val="28"/>
        </w:rPr>
        <w:t>участках, зданиях</w:t>
      </w:r>
      <w:r>
        <w:rPr>
          <w:bCs/>
          <w:sz w:val="28"/>
          <w:szCs w:val="28"/>
        </w:rPr>
        <w:t xml:space="preserve"> </w:t>
      </w:r>
      <w:r w:rsidRPr="005129DD">
        <w:rPr>
          <w:bCs/>
          <w:sz w:val="28"/>
          <w:szCs w:val="28"/>
        </w:rPr>
        <w:t>или</w:t>
      </w:r>
    </w:p>
    <w:p w:rsidR="00CA6A79" w:rsidRPr="005129DD" w:rsidRDefault="00CA6A79" w:rsidP="00CA6A79">
      <w:pPr>
        <w:jc w:val="right"/>
        <w:rPr>
          <w:bCs/>
          <w:sz w:val="28"/>
          <w:szCs w:val="28"/>
        </w:rPr>
      </w:pPr>
      <w:r w:rsidRPr="005129DD">
        <w:rPr>
          <w:bCs/>
          <w:sz w:val="28"/>
          <w:szCs w:val="28"/>
        </w:rPr>
        <w:t xml:space="preserve">ином недвижимом имуществе, находящемся в </w:t>
      </w:r>
      <w:proofErr w:type="gramStart"/>
      <w:r w:rsidRPr="005129DD">
        <w:rPr>
          <w:bCs/>
          <w:sz w:val="28"/>
          <w:szCs w:val="28"/>
        </w:rPr>
        <w:t>муниципальной</w:t>
      </w:r>
      <w:proofErr w:type="gramEnd"/>
    </w:p>
    <w:p w:rsidR="00CA6A79" w:rsidRPr="005129DD" w:rsidRDefault="00CA6A79" w:rsidP="00CA6A79">
      <w:pPr>
        <w:jc w:val="right"/>
        <w:rPr>
          <w:sz w:val="28"/>
          <w:szCs w:val="28"/>
        </w:rPr>
      </w:pPr>
      <w:r w:rsidRPr="005129DD">
        <w:rPr>
          <w:bCs/>
          <w:sz w:val="28"/>
          <w:szCs w:val="28"/>
        </w:rPr>
        <w:t>собственности на территории Тутаевского муниципального района</w:t>
      </w:r>
    </w:p>
    <w:p w:rsidR="00CA6A79" w:rsidRPr="005129DD" w:rsidRDefault="00CA6A79" w:rsidP="00CA6A79">
      <w:pPr>
        <w:jc w:val="right"/>
        <w:rPr>
          <w:sz w:val="28"/>
          <w:szCs w:val="28"/>
        </w:rPr>
      </w:pPr>
    </w:p>
    <w:p w:rsidR="00CA6A79" w:rsidRPr="00777B35" w:rsidRDefault="00CA6A79" w:rsidP="00CA6A79">
      <w:pPr>
        <w:jc w:val="center"/>
        <w:rPr>
          <w:b/>
          <w:sz w:val="28"/>
          <w:szCs w:val="28"/>
        </w:rPr>
      </w:pPr>
      <w:r w:rsidRPr="00777B35">
        <w:rPr>
          <w:b/>
          <w:sz w:val="28"/>
          <w:szCs w:val="28"/>
        </w:rPr>
        <w:t>Графические изображения рекламных конструкций</w:t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1</w:t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CA6A79" w:rsidRPr="004F2DE5" w:rsidRDefault="00CA6A79" w:rsidP="00CA6A79">
      <w:pPr>
        <w:jc w:val="both"/>
        <w:rPr>
          <w:b/>
          <w:bCs/>
        </w:rPr>
      </w:pPr>
      <w:r w:rsidRPr="00250FCD">
        <w:rPr>
          <w:noProof/>
          <w:sz w:val="20"/>
        </w:rPr>
        <w:drawing>
          <wp:inline distT="0" distB="0" distL="0" distR="0">
            <wp:extent cx="5610225" cy="3962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A79" w:rsidRDefault="00CA6A79" w:rsidP="00CA6A79">
      <w:pPr>
        <w:jc w:val="both"/>
        <w:rPr>
          <w:b/>
          <w:bCs/>
        </w:rPr>
      </w:pPr>
      <w:r>
        <w:rPr>
          <w:b/>
          <w:bCs/>
        </w:rPr>
        <w:br w:type="page"/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lastRenderedPageBreak/>
        <w:t>Лот № </w:t>
      </w:r>
      <w:r w:rsidR="006B752F" w:rsidRPr="008A7597">
        <w:rPr>
          <w:b/>
          <w:bCs/>
          <w:sz w:val="28"/>
          <w:szCs w:val="28"/>
        </w:rPr>
        <w:t>2</w:t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CA6A79" w:rsidRPr="004F2DE5" w:rsidRDefault="00CA6A79" w:rsidP="00CA6A79">
      <w:pPr>
        <w:jc w:val="both"/>
        <w:rPr>
          <w:b/>
          <w:bCs/>
        </w:rPr>
      </w:pPr>
      <w:r w:rsidRPr="00250FCD">
        <w:rPr>
          <w:noProof/>
          <w:sz w:val="20"/>
        </w:rPr>
        <w:drawing>
          <wp:inline distT="0" distB="0" distL="0" distR="0">
            <wp:extent cx="5600700" cy="3962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</w:t>
      </w:r>
      <w:r w:rsidR="006B752F" w:rsidRPr="008A7597">
        <w:rPr>
          <w:b/>
          <w:bCs/>
          <w:sz w:val="28"/>
          <w:szCs w:val="28"/>
        </w:rPr>
        <w:t>3</w:t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CA6A79" w:rsidRPr="004F2DE5" w:rsidRDefault="00CA6A79" w:rsidP="00CA6A79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605145" cy="3960495"/>
            <wp:effectExtent l="0" t="0" r="0" b="190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45" cy="396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B752F" w:rsidRDefault="006B752F" w:rsidP="00CA6A79">
      <w:pPr>
        <w:jc w:val="both"/>
        <w:rPr>
          <w:b/>
          <w:bCs/>
        </w:rPr>
      </w:pPr>
      <w:r>
        <w:rPr>
          <w:b/>
          <w:bCs/>
        </w:rPr>
        <w:br w:type="page"/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lastRenderedPageBreak/>
        <w:t>Лот № </w:t>
      </w:r>
      <w:r w:rsidR="008A7597" w:rsidRPr="008A7597">
        <w:rPr>
          <w:b/>
          <w:bCs/>
          <w:sz w:val="28"/>
          <w:szCs w:val="28"/>
        </w:rPr>
        <w:t>4</w:t>
      </w:r>
    </w:p>
    <w:p w:rsidR="00CA6A79" w:rsidRPr="008A7597" w:rsidRDefault="00CA6A79" w:rsidP="00CA6A79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CA6A79" w:rsidRDefault="00CA6A79" w:rsidP="00CA6A79">
      <w:pPr>
        <w:jc w:val="both"/>
        <w:rPr>
          <w:b/>
          <w:bCs/>
        </w:rPr>
      </w:pPr>
      <w:r w:rsidRPr="00250FCD">
        <w:rPr>
          <w:noProof/>
          <w:sz w:val="20"/>
        </w:rPr>
        <w:drawing>
          <wp:inline distT="0" distB="0" distL="0" distR="0">
            <wp:extent cx="5600700" cy="3962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9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5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4350" cy="3959225"/>
            <wp:effectExtent l="0" t="0" r="635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395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jc w:val="both"/>
        <w:rPr>
          <w:b/>
          <w:bCs/>
        </w:rPr>
      </w:pPr>
      <w:r>
        <w:rPr>
          <w:b/>
          <w:bCs/>
        </w:rPr>
        <w:br w:type="page"/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lastRenderedPageBreak/>
        <w:t>Лот № 6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 w:rsidRPr="00250FCD">
        <w:rPr>
          <w:noProof/>
          <w:sz w:val="20"/>
        </w:rPr>
        <w:drawing>
          <wp:inline distT="0" distB="0" distL="0" distR="0">
            <wp:extent cx="5600700" cy="39624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jpe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7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8160" cy="3959225"/>
            <wp:effectExtent l="0" t="0" r="2540" b="317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395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jc w:val="both"/>
        <w:rPr>
          <w:b/>
          <w:bCs/>
        </w:rPr>
      </w:pPr>
      <w:r>
        <w:rPr>
          <w:b/>
          <w:bCs/>
        </w:rPr>
        <w:br w:type="page"/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lastRenderedPageBreak/>
        <w:t>Лот № 8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601335" cy="3960495"/>
            <wp:effectExtent l="0" t="0" r="0" b="190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35" cy="396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9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4350" cy="3959225"/>
            <wp:effectExtent l="0" t="0" r="635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3959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jc w:val="both"/>
        <w:rPr>
          <w:b/>
          <w:bCs/>
        </w:rPr>
      </w:pPr>
      <w:r>
        <w:rPr>
          <w:b/>
          <w:bCs/>
        </w:rPr>
        <w:br w:type="page"/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lastRenderedPageBreak/>
        <w:t>Лот № 10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Pr="004F2DE5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8160" cy="3960495"/>
            <wp:effectExtent l="0" t="0" r="254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160" cy="3960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>Лот № 11</w:t>
      </w:r>
    </w:p>
    <w:p w:rsidR="008A7597" w:rsidRPr="008A7597" w:rsidRDefault="008A7597" w:rsidP="008A7597">
      <w:pPr>
        <w:jc w:val="both"/>
        <w:rPr>
          <w:b/>
          <w:bCs/>
          <w:sz w:val="28"/>
          <w:szCs w:val="28"/>
        </w:rPr>
      </w:pPr>
      <w:r w:rsidRPr="008A7597">
        <w:rPr>
          <w:b/>
          <w:bCs/>
          <w:sz w:val="28"/>
          <w:szCs w:val="28"/>
        </w:rPr>
        <w:t xml:space="preserve">Ярославская область, </w:t>
      </w:r>
      <w:proofErr w:type="spellStart"/>
      <w:r w:rsidRPr="008A7597">
        <w:rPr>
          <w:b/>
          <w:bCs/>
          <w:sz w:val="28"/>
          <w:szCs w:val="28"/>
        </w:rPr>
        <w:t>Тутаевский</w:t>
      </w:r>
      <w:proofErr w:type="spellEnd"/>
      <w:r w:rsidRPr="008A7597">
        <w:rPr>
          <w:b/>
          <w:bCs/>
          <w:sz w:val="28"/>
          <w:szCs w:val="28"/>
        </w:rPr>
        <w:t xml:space="preserve"> район</w:t>
      </w:r>
    </w:p>
    <w:p w:rsidR="008A7597" w:rsidRDefault="008A7597" w:rsidP="008A7597">
      <w:pPr>
        <w:jc w:val="both"/>
        <w:rPr>
          <w:b/>
          <w:bCs/>
        </w:rPr>
      </w:pPr>
      <w:r>
        <w:rPr>
          <w:b/>
          <w:bCs/>
          <w:noProof/>
        </w:rPr>
        <w:drawing>
          <wp:inline distT="0" distB="0" distL="0" distR="0">
            <wp:extent cx="5594350" cy="3959860"/>
            <wp:effectExtent l="0" t="0" r="635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35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rPr>
          <w:b/>
          <w:bCs/>
        </w:rPr>
      </w:pPr>
      <w:r>
        <w:rPr>
          <w:b/>
          <w:bCs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12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noProof/>
          <w:lang w:val="ru-RU" w:eastAsia="ru-RU"/>
        </w:rPr>
        <w:drawing>
          <wp:inline distT="0" distB="0" distL="0" distR="0" wp14:anchorId="3F1EC147" wp14:editId="19E9A37A">
            <wp:extent cx="5594400" cy="3960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400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13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noProof/>
          <w:lang w:val="ru-RU" w:eastAsia="ru-RU"/>
        </w:rPr>
        <w:drawing>
          <wp:inline distT="0" distB="0" distL="0" distR="0" wp14:anchorId="33313B44" wp14:editId="02BB5F2C">
            <wp:extent cx="5598000" cy="396000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000" cy="396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14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93EC8B0" wp14:editId="28A60080">
            <wp:extent cx="5601600" cy="3960000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15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B7C8C0E" wp14:editId="6415CEB3">
            <wp:extent cx="5601600" cy="3960000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16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33A78C29" wp14:editId="3DB8C049">
            <wp:extent cx="5601600" cy="3960000"/>
            <wp:effectExtent l="0" t="0" r="0" b="0"/>
            <wp:docPr id="4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17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3B57D9E" wp14:editId="14A11315">
            <wp:extent cx="5601600" cy="3960000"/>
            <wp:effectExtent l="0" t="0" r="0" b="0"/>
            <wp:docPr id="47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18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0265C9B3" wp14:editId="15F78CEE">
            <wp:extent cx="5601600" cy="3960000"/>
            <wp:effectExtent l="0" t="0" r="0" b="0"/>
            <wp:docPr id="49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19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726F2944" wp14:editId="2D8F1276">
            <wp:extent cx="5601600" cy="3960000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20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4C3FCFA" wp14:editId="4DCCE0EE">
            <wp:extent cx="5601600" cy="3960000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21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7DDE9B2" wp14:editId="275B2656">
            <wp:extent cx="5601600" cy="3960000"/>
            <wp:effectExtent l="0" t="0" r="0" b="0"/>
            <wp:docPr id="57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22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0FD3EEE4" wp14:editId="50804D43">
            <wp:extent cx="5601600" cy="396000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23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520D22A" wp14:editId="372B7265">
            <wp:extent cx="5601600" cy="3960000"/>
            <wp:effectExtent l="0" t="0" r="0" b="0"/>
            <wp:docPr id="6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24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18D05E11" wp14:editId="0CB56FB2">
            <wp:extent cx="5601600" cy="3960000"/>
            <wp:effectExtent l="0" t="0" r="0" b="0"/>
            <wp:docPr id="67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25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78AB803" wp14:editId="0FC21559">
            <wp:extent cx="5601600" cy="3960000"/>
            <wp:effectExtent l="0" t="0" r="0" b="0"/>
            <wp:docPr id="69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26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3B9AB09" wp14:editId="24E3387C">
            <wp:extent cx="5601600" cy="3960000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27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3BFABA13" wp14:editId="1CC13A41">
            <wp:extent cx="5601600" cy="3960000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28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3BE490CD" wp14:editId="4A93E35C">
            <wp:extent cx="5601600" cy="3960000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2</w:t>
      </w:r>
      <w:r w:rsidR="00B24965">
        <w:rPr>
          <w:b/>
          <w:bCs/>
          <w:lang w:val="ru-RU"/>
        </w:rPr>
        <w:t>9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68626ED" wp14:editId="03901829">
            <wp:extent cx="5601600" cy="3960000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65" w:rsidRDefault="00B24965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</w:t>
      </w:r>
      <w:r w:rsidR="00B24965">
        <w:rPr>
          <w:b/>
          <w:bCs/>
          <w:lang w:val="ru-RU"/>
        </w:rPr>
        <w:t>30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49FB8A00" wp14:editId="51EA092D">
            <wp:extent cx="5601600" cy="3960000"/>
            <wp:effectExtent l="0" t="0" r="0" b="0"/>
            <wp:docPr id="79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</w:t>
      </w:r>
      <w:r w:rsidR="00B24965">
        <w:rPr>
          <w:b/>
          <w:bCs/>
          <w:lang w:val="ru-RU"/>
        </w:rPr>
        <w:t>31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1A6EE1C3" wp14:editId="2AD7A439">
            <wp:extent cx="5601600" cy="3960000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65" w:rsidRDefault="00B24965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</w:t>
      </w:r>
      <w:r w:rsidR="00B24965">
        <w:rPr>
          <w:b/>
          <w:bCs/>
          <w:lang w:val="ru-RU"/>
        </w:rPr>
        <w:t>32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DC3E2E5" wp14:editId="4EE429E8">
            <wp:extent cx="5601600" cy="3960000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</w:t>
      </w:r>
      <w:r w:rsidR="00B24965">
        <w:rPr>
          <w:b/>
          <w:bCs/>
          <w:lang w:val="ru-RU"/>
        </w:rPr>
        <w:t>33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22288465" wp14:editId="076BEBBD">
            <wp:extent cx="5601600" cy="3960000"/>
            <wp:effectExtent l="0" t="0" r="0" b="0"/>
            <wp:docPr id="85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65" w:rsidRDefault="00B24965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</w:t>
      </w:r>
      <w:r w:rsidR="00B24965">
        <w:rPr>
          <w:b/>
          <w:bCs/>
          <w:lang w:val="ru-RU"/>
        </w:rPr>
        <w:t>34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523F6B5B" wp14:editId="660656A7">
            <wp:extent cx="5601600" cy="3960000"/>
            <wp:effectExtent l="0" t="0" r="0" b="0"/>
            <wp:docPr id="87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</w:t>
      </w:r>
      <w:r w:rsidR="00B24965">
        <w:rPr>
          <w:b/>
          <w:bCs/>
          <w:lang w:val="ru-RU"/>
        </w:rPr>
        <w:t>35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1C372148" wp14:editId="0A048E1E">
            <wp:extent cx="5601600" cy="3960000"/>
            <wp:effectExtent l="0" t="0" r="0" b="0"/>
            <wp:docPr id="89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65" w:rsidRDefault="00B24965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</w:t>
      </w:r>
      <w:r w:rsidR="00B24965">
        <w:rPr>
          <w:b/>
          <w:bCs/>
          <w:lang w:val="ru-RU"/>
        </w:rPr>
        <w:t>36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6BCCC8E5" wp14:editId="2A43FBA5">
            <wp:extent cx="5601600" cy="3960000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>Лот № 3</w:t>
      </w:r>
      <w:r w:rsidR="00B24965">
        <w:rPr>
          <w:b/>
          <w:bCs/>
          <w:lang w:val="ru-RU"/>
        </w:rPr>
        <w:t>7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noProof/>
          <w:sz w:val="20"/>
          <w:lang w:val="ru-RU" w:eastAsia="ru-RU"/>
        </w:rPr>
        <w:drawing>
          <wp:inline distT="0" distB="0" distL="0" distR="0" wp14:anchorId="0D19A590" wp14:editId="2BF136C4">
            <wp:extent cx="5601600" cy="3960000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4965" w:rsidRDefault="00B24965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br w:type="page"/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lastRenderedPageBreak/>
        <w:t>Лот № 3</w:t>
      </w:r>
      <w:r w:rsidR="00B24965">
        <w:rPr>
          <w:b/>
          <w:bCs/>
          <w:lang w:val="ru-RU"/>
        </w:rPr>
        <w:t>8</w:t>
      </w:r>
    </w:p>
    <w:p w:rsidR="008A7597" w:rsidRDefault="008A7597" w:rsidP="008A7597">
      <w:pPr>
        <w:pStyle w:val="a7"/>
        <w:rPr>
          <w:b/>
          <w:bCs/>
          <w:lang w:val="ru-RU"/>
        </w:rPr>
      </w:pPr>
      <w:r>
        <w:rPr>
          <w:b/>
          <w:bCs/>
          <w:lang w:val="ru-RU"/>
        </w:rPr>
        <w:t xml:space="preserve">Ярославская область, </w:t>
      </w:r>
      <w:proofErr w:type="spellStart"/>
      <w:r>
        <w:rPr>
          <w:b/>
          <w:bCs/>
          <w:lang w:val="ru-RU"/>
        </w:rPr>
        <w:t>Тутаевский</w:t>
      </w:r>
      <w:proofErr w:type="spellEnd"/>
      <w:r>
        <w:rPr>
          <w:b/>
          <w:bCs/>
          <w:lang w:val="ru-RU"/>
        </w:rPr>
        <w:t xml:space="preserve"> район</w:t>
      </w:r>
    </w:p>
    <w:p w:rsidR="008A7597" w:rsidRPr="00783D50" w:rsidRDefault="008A7597" w:rsidP="008A7597">
      <w:r>
        <w:rPr>
          <w:noProof/>
          <w:sz w:val="20"/>
        </w:rPr>
        <w:drawing>
          <wp:inline distT="0" distB="0" distL="0" distR="0" wp14:anchorId="5FCED28B" wp14:editId="1C701A6E">
            <wp:extent cx="5601600" cy="3960000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1600" cy="39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A7597" w:rsidRDefault="008A7597" w:rsidP="008A7597">
      <w:pPr>
        <w:jc w:val="both"/>
        <w:rPr>
          <w:b/>
          <w:bCs/>
        </w:rPr>
      </w:pPr>
    </w:p>
    <w:sectPr w:rsidR="008A7597" w:rsidSect="00D8409E">
      <w:headerReference w:type="default" r:id="rId45"/>
      <w:footerReference w:type="default" r:id="rId46"/>
      <w:pgSz w:w="11906" w:h="16838"/>
      <w:pgMar w:top="851" w:right="851" w:bottom="851" w:left="851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961D7" w:rsidRDefault="00D961D7">
      <w:r>
        <w:separator/>
      </w:r>
    </w:p>
  </w:endnote>
  <w:endnote w:type="continuationSeparator" w:id="0">
    <w:p w:rsidR="00D961D7" w:rsidRDefault="00D961D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36CAB" w:rsidRPr="00503AB3" w:rsidRDefault="00D961D7" w:rsidP="00503AB3">
    <w:pPr>
      <w:pStyle w:val="a3"/>
      <w:tabs>
        <w:tab w:val="clear" w:pos="4677"/>
        <w:tab w:val="clear" w:pos="9355"/>
        <w:tab w:val="center" w:pos="5233"/>
        <w:tab w:val="right" w:pos="10466"/>
      </w:tabs>
      <w:rPr>
        <w:lang w:val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961D7" w:rsidRDefault="00D961D7">
      <w:r>
        <w:separator/>
      </w:r>
    </w:p>
  </w:footnote>
  <w:footnote w:type="continuationSeparator" w:id="0">
    <w:p w:rsidR="00D961D7" w:rsidRDefault="00D961D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914C5F" w:rsidRDefault="00B24965">
    <w:pPr>
      <w:pStyle w:val="a5"/>
      <w:jc w:val="center"/>
    </w:pPr>
    <w:r>
      <w:fldChar w:fldCharType="begin"/>
    </w:r>
    <w:r>
      <w:instrText>PAGE   \* MERGEFORMAT</w:instrText>
    </w:r>
    <w:r>
      <w:fldChar w:fldCharType="separate"/>
    </w:r>
    <w:r w:rsidR="00C20116" w:rsidRPr="00C20116">
      <w:rPr>
        <w:noProof/>
        <w:lang w:val="ru-RU"/>
      </w:rPr>
      <w:t>2</w:t>
    </w:r>
    <w:r>
      <w:fldChar w:fldCharType="end"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A6A79"/>
    <w:rsid w:val="00683A3D"/>
    <w:rsid w:val="006B752F"/>
    <w:rsid w:val="006E358F"/>
    <w:rsid w:val="008A7597"/>
    <w:rsid w:val="00B24965"/>
    <w:rsid w:val="00C20116"/>
    <w:rsid w:val="00CA6A79"/>
    <w:rsid w:val="00D961D7"/>
    <w:rsid w:val="00EB47B7"/>
    <w:rsid w:val="00ED0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6A7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CA6A7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Нижний колонтитул Знак"/>
    <w:basedOn w:val="a0"/>
    <w:link w:val="a3"/>
    <w:rsid w:val="00CA6A7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5">
    <w:name w:val="header"/>
    <w:basedOn w:val="a"/>
    <w:link w:val="a6"/>
    <w:uiPriority w:val="99"/>
    <w:unhideWhenUsed/>
    <w:rsid w:val="00CA6A7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basedOn w:val="a0"/>
    <w:link w:val="a5"/>
    <w:uiPriority w:val="99"/>
    <w:rsid w:val="00CA6A7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7">
    <w:name w:val="Body Text"/>
    <w:basedOn w:val="a"/>
    <w:link w:val="a8"/>
    <w:uiPriority w:val="1"/>
    <w:qFormat/>
    <w:rsid w:val="008A7597"/>
    <w:pPr>
      <w:widowControl w:val="0"/>
      <w:autoSpaceDE w:val="0"/>
      <w:autoSpaceDN w:val="0"/>
    </w:pPr>
    <w:rPr>
      <w:sz w:val="28"/>
      <w:szCs w:val="28"/>
      <w:lang w:val="en-US" w:eastAsia="en-US"/>
    </w:rPr>
  </w:style>
  <w:style w:type="character" w:customStyle="1" w:styleId="a8">
    <w:name w:val="Основной текст Знак"/>
    <w:basedOn w:val="a0"/>
    <w:link w:val="a7"/>
    <w:uiPriority w:val="1"/>
    <w:rsid w:val="008A7597"/>
    <w:rPr>
      <w:rFonts w:ascii="Times New Roman" w:eastAsia="Times New Roman" w:hAnsi="Times New Roman" w:cs="Times New Roman"/>
      <w:sz w:val="28"/>
      <w:szCs w:val="28"/>
      <w:lang w:val="en-US"/>
    </w:rPr>
  </w:style>
  <w:style w:type="paragraph" w:styleId="a9">
    <w:name w:val="Balloon Text"/>
    <w:basedOn w:val="a"/>
    <w:link w:val="aa"/>
    <w:uiPriority w:val="99"/>
    <w:semiHidden/>
    <w:unhideWhenUsed/>
    <w:rsid w:val="00C2011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20116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A6A7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rsid w:val="00CA6A7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4">
    <w:name w:val="Нижний колонтитул Знак"/>
    <w:basedOn w:val="a0"/>
    <w:link w:val="a3"/>
    <w:rsid w:val="00CA6A7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5">
    <w:name w:val="header"/>
    <w:basedOn w:val="a"/>
    <w:link w:val="a6"/>
    <w:uiPriority w:val="99"/>
    <w:unhideWhenUsed/>
    <w:rsid w:val="00CA6A79"/>
    <w:pPr>
      <w:tabs>
        <w:tab w:val="center" w:pos="4677"/>
        <w:tab w:val="right" w:pos="9355"/>
      </w:tabs>
    </w:pPr>
    <w:rPr>
      <w:lang w:val="x-none" w:eastAsia="x-none"/>
    </w:rPr>
  </w:style>
  <w:style w:type="character" w:customStyle="1" w:styleId="a6">
    <w:name w:val="Верхний колонтитул Знак"/>
    <w:basedOn w:val="a0"/>
    <w:link w:val="a5"/>
    <w:uiPriority w:val="99"/>
    <w:rsid w:val="00CA6A79"/>
    <w:rPr>
      <w:rFonts w:ascii="Times New Roman" w:eastAsia="Times New Roman" w:hAnsi="Times New Roman" w:cs="Times New Roman"/>
      <w:sz w:val="24"/>
      <w:szCs w:val="24"/>
      <w:lang w:val="x-none" w:eastAsia="x-none"/>
    </w:rPr>
  </w:style>
  <w:style w:type="paragraph" w:styleId="a7">
    <w:name w:val="Body Text"/>
    <w:basedOn w:val="a"/>
    <w:link w:val="a8"/>
    <w:uiPriority w:val="1"/>
    <w:qFormat/>
    <w:rsid w:val="008A7597"/>
    <w:pPr>
      <w:widowControl w:val="0"/>
      <w:autoSpaceDE w:val="0"/>
      <w:autoSpaceDN w:val="0"/>
    </w:pPr>
    <w:rPr>
      <w:sz w:val="28"/>
      <w:szCs w:val="28"/>
      <w:lang w:val="en-US" w:eastAsia="en-US"/>
    </w:rPr>
  </w:style>
  <w:style w:type="character" w:customStyle="1" w:styleId="a8">
    <w:name w:val="Основной текст Знак"/>
    <w:basedOn w:val="a0"/>
    <w:link w:val="a7"/>
    <w:uiPriority w:val="1"/>
    <w:rsid w:val="008A7597"/>
    <w:rPr>
      <w:rFonts w:ascii="Times New Roman" w:eastAsia="Times New Roman" w:hAnsi="Times New Roman" w:cs="Times New Roman"/>
      <w:sz w:val="28"/>
      <w:szCs w:val="28"/>
      <w:lang w:val="en-US"/>
    </w:rPr>
  </w:style>
  <w:style w:type="paragraph" w:styleId="a9">
    <w:name w:val="Balloon Text"/>
    <w:basedOn w:val="a"/>
    <w:link w:val="aa"/>
    <w:uiPriority w:val="99"/>
    <w:semiHidden/>
    <w:unhideWhenUsed/>
    <w:rsid w:val="00C20116"/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C20116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fontTable" Target="fontTable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footer" Target="foot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335</Words>
  <Characters>1911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Дворникова Юлия Михайловна</dc:creator>
  <cp:lastModifiedBy>ai</cp:lastModifiedBy>
  <cp:revision>2</cp:revision>
  <cp:lastPrinted>2021-05-21T08:14:00Z</cp:lastPrinted>
  <dcterms:created xsi:type="dcterms:W3CDTF">2021-05-21T08:15:00Z</dcterms:created>
  <dcterms:modified xsi:type="dcterms:W3CDTF">2021-05-21T08:15:00Z</dcterms:modified>
</cp:coreProperties>
</file>