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городского поселения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385F26">
        <w:rPr>
          <w:rFonts w:ascii="Times New Roman" w:hAnsi="Times New Roman"/>
          <w:sz w:val="24"/>
          <w:szCs w:val="24"/>
        </w:rPr>
        <w:t>7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61156E" w:rsidRPr="00F849A9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227E06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407C27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Перспективная инвестиционная площадка для комплексного освоения в ц</w:t>
            </w:r>
            <w:r w:rsidR="005D72EB">
              <w:rPr>
                <w:rFonts w:ascii="Times New Roman" w:hAnsi="Times New Roman"/>
                <w:sz w:val="24"/>
                <w:szCs w:val="24"/>
              </w:rPr>
              <w:t>елях жилищного строительства</w:t>
            </w:r>
          </w:p>
        </w:tc>
      </w:tr>
      <w:tr w:rsidR="0061156E" w:rsidRPr="00F849A9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 г. Тутаев</w:t>
            </w:r>
          </w:p>
        </w:tc>
      </w:tr>
      <w:tr w:rsidR="0061156E" w:rsidRPr="00407C27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6" w:type="dxa"/>
            <w:shd w:val="clear" w:color="auto" w:fill="auto"/>
          </w:tcPr>
          <w:p w:rsidR="0061156E" w:rsidRPr="00D5075E" w:rsidRDefault="003A2151" w:rsidP="00D5075E">
            <w:pPr>
              <w:pStyle w:val="a4"/>
              <w:rPr>
                <w:rFonts w:ascii="Times New Roman" w:hAnsi="Times New Roman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Тутаевский район,  г. Тутаев</w:t>
            </w:r>
            <w:r>
              <w:rPr>
                <w:rFonts w:ascii="Times New Roman" w:hAnsi="Times New Roman"/>
                <w:sz w:val="24"/>
                <w:szCs w:val="24"/>
              </w:rPr>
              <w:t>, ул. Горького</w:t>
            </w:r>
          </w:p>
        </w:tc>
      </w:tr>
      <w:tr w:rsidR="0061156E" w:rsidRPr="00407C27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Общая площадь,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786" w:type="dxa"/>
            <w:shd w:val="clear" w:color="auto" w:fill="auto"/>
          </w:tcPr>
          <w:p w:rsidR="0061156E" w:rsidRPr="00F849A9" w:rsidRDefault="00373F9D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1</w:t>
            </w:r>
            <w:r w:rsidR="00407C27">
              <w:rPr>
                <w:rFonts w:ascii="Times New Roman" w:hAnsi="Times New Roman"/>
                <w:sz w:val="24"/>
                <w:szCs w:val="24"/>
              </w:rPr>
              <w:t>3</w:t>
            </w:r>
            <w:r w:rsidR="00A20435">
              <w:rPr>
                <w:rFonts w:ascii="Times New Roman" w:hAnsi="Times New Roman"/>
                <w:sz w:val="24"/>
                <w:szCs w:val="24"/>
              </w:rPr>
              <w:t>,01</w:t>
            </w:r>
            <w:r w:rsidR="00407C27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</w:tr>
      <w:tr w:rsidR="0061156E" w:rsidRPr="00407C27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Возможность увеличения площадки (на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241F0E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D1EDD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61156E" w:rsidRPr="00227E06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Администрация Тутаевского муниципального района; 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Контакты: 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Администрация Тутаевского муниципального района; 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Контакты: 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Департамент муниципального имущества Администрации ТМР: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proofErr w:type="spellStart"/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Израйлева</w:t>
            </w:r>
            <w:proofErr w:type="spellEnd"/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Александра Вадимовна - </w:t>
            </w:r>
            <w:r w:rsidRPr="00FD7179">
              <w:rPr>
                <w:rFonts w:ascii="Times New Roman" w:hAnsi="Times New Roman"/>
                <w:shd w:val="clear" w:color="auto" w:fill="FAFAFA"/>
                <w:lang w:val="ru-RU" w:eastAsia="ru-RU"/>
              </w:rPr>
              <w:t>Заместитель Главы Администрации Т</w:t>
            </w:r>
            <w:r w:rsidRPr="00FD7179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МР</w:t>
            </w:r>
            <w:r w:rsidRPr="00FD7179">
              <w:rPr>
                <w:rFonts w:ascii="Times New Roman" w:hAnsi="Times New Roman"/>
                <w:shd w:val="clear" w:color="auto" w:fill="FAFAFA"/>
                <w:lang w:val="ru-RU" w:eastAsia="ru-RU"/>
              </w:rPr>
              <w:t xml:space="preserve"> по имущественным вопросам - директор Департамента муниципального имущества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>(48533) 70080;</w:t>
            </w:r>
          </w:p>
          <w:p w:rsidR="00FD7179" w:rsidRPr="00FD7179" w:rsidRDefault="00FD7179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Управление экономического развития и инвестиционной политики Администрации ТМР:</w:t>
            </w:r>
          </w:p>
          <w:p w:rsidR="00FD7179" w:rsidRPr="00FD7179" w:rsidRDefault="006D7D77" w:rsidP="00FD71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Никонычева </w:t>
            </w:r>
            <w:r w:rsidR="00FD7179"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Светлана 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Николаевна</w:t>
            </w:r>
            <w:r w:rsidR="00FD7179" w:rsidRPr="00FD717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61156E" w:rsidRPr="00F849A9" w:rsidRDefault="00FD7179" w:rsidP="006D7D7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D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начальник управления экономического развития и инвестиционной политика Администрации ТМР, (48533) 20</w:t>
            </w:r>
            <w:r w:rsidR="006D7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bookmarkStart w:id="0" w:name="_GoBack"/>
            <w:bookmarkEnd w:id="0"/>
            <w:r w:rsidR="006D7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</w:t>
            </w:r>
          </w:p>
        </w:tc>
      </w:tr>
      <w:tr w:rsidR="0061156E" w:rsidRPr="00227E06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 земельными участками, находящимися в государственной собственности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Департамент муниципального имущества Администрации ТМР</w:t>
            </w:r>
          </w:p>
        </w:tc>
      </w:tr>
      <w:tr w:rsidR="0061156E" w:rsidRPr="00227E06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Категория земель (вид разрешенного использования)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407C27" w:rsidP="00AF3F1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Перспективные инвестиционные </w:t>
            </w:r>
            <w:r w:rsidR="00A20435">
              <w:rPr>
                <w:rFonts w:ascii="Times New Roman" w:hAnsi="Times New Roman"/>
                <w:sz w:val="24"/>
                <w:szCs w:val="24"/>
              </w:rPr>
              <w:t>площадки для комплексного освоения в целях жилищного строительства</w:t>
            </w:r>
          </w:p>
        </w:tc>
      </w:tr>
      <w:tr w:rsidR="0061156E" w:rsidRPr="00F849A9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61156E" w:rsidRPr="00F849A9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76A41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76:21:0</w:t>
            </w:r>
            <w:r w:rsidR="00A20435">
              <w:rPr>
                <w:rFonts w:ascii="Times New Roman" w:hAnsi="Times New Roman"/>
                <w:sz w:val="24"/>
                <w:szCs w:val="24"/>
              </w:rPr>
              <w:t>20201:128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61156E" w:rsidRPr="00F849A9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 Ярославля, км.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 Москвы, км.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61156E" w:rsidRPr="00F849A9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, км.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227E06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узловой ж/д станции,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До ж/д станции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. Ярославль </w:t>
            </w:r>
            <w:r w:rsidR="00A20435">
              <w:rPr>
                <w:rFonts w:ascii="Times New Roman" w:hAnsi="Times New Roman"/>
                <w:sz w:val="24"/>
                <w:szCs w:val="24"/>
              </w:rPr>
              <w:t>4</w:t>
            </w:r>
            <w:r w:rsidR="00A76A41" w:rsidRPr="00F849A9">
              <w:rPr>
                <w:rFonts w:ascii="Times New Roman" w:hAnsi="Times New Roman"/>
                <w:sz w:val="24"/>
                <w:szCs w:val="24"/>
              </w:rPr>
              <w:t>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227E06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Ярославского речного порта,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76A41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Ярославского речного порта 47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227E06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Удаленность от крупнейших автодорог (автомагистралей),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A20435" w:rsidP="003A215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автомагистрали 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г. Ярославль – г. Рыбинск (левый берег р</w:t>
            </w:r>
            <w:proofErr w:type="gramStart"/>
            <w:r w:rsidR="0061156E" w:rsidRPr="00F849A9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="0061156E" w:rsidRPr="00F849A9">
              <w:rPr>
                <w:rFonts w:ascii="Times New Roman" w:hAnsi="Times New Roman"/>
                <w:sz w:val="24"/>
                <w:szCs w:val="24"/>
              </w:rPr>
              <w:t>олга)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A2151">
              <w:rPr>
                <w:rFonts w:ascii="Times New Roman" w:hAnsi="Times New Roman"/>
                <w:sz w:val="24"/>
                <w:szCs w:val="24"/>
              </w:rPr>
              <w:t>менее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км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, до автомагистрали Москва – Холмогоры 3</w:t>
            </w:r>
            <w:r w:rsidR="00E44E0C">
              <w:rPr>
                <w:rFonts w:ascii="Times New Roman" w:hAnsi="Times New Roman"/>
                <w:sz w:val="24"/>
                <w:szCs w:val="24"/>
              </w:rPr>
              <w:t>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227E06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Расстояние до ж/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ветки,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ж/д станции,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3A2151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До ж/д станции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. Ярославль 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6 км</w:t>
            </w:r>
          </w:p>
        </w:tc>
      </w:tr>
      <w:tr w:rsidR="0061156E" w:rsidRPr="00F849A9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E44E0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6F598C">
        <w:tc>
          <w:tcPr>
            <w:tcW w:w="4785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жилой застройки, 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61156E" w:rsidRPr="00E44E0C" w:rsidTr="006F598C">
        <w:tc>
          <w:tcPr>
            <w:tcW w:w="9571" w:type="dxa"/>
            <w:gridSpan w:val="2"/>
            <w:shd w:val="clear" w:color="auto" w:fill="auto"/>
          </w:tcPr>
          <w:p w:rsidR="0061156E" w:rsidRPr="004049A0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944048" w:rsidRPr="00227E06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снабжения электроэнергией строящихся на территории земельного участка объектов необходимо предусмотреть строительство трансформаторной подстанции 10/0,4 кВ в предполагаемом центре нагрузок.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Точка присоединения к электрическим сетям проектируемой ТП-10/0,4 кВ – ближайшая опора ВЛ-10 кВ, проходящей на территории земельного участка. </w:t>
            </w:r>
            <w:proofErr w:type="gramEnd"/>
          </w:p>
        </w:tc>
      </w:tr>
      <w:tr w:rsidR="00944048" w:rsidRPr="00227E06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944048" w:rsidRPr="00E44E0C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непосредственной близости, по ул. Горького и ул. Панина проходят распределительные полиэтиленовые газопроводы низкого давления диаметром 110 мм и 160 мм</w:t>
            </w:r>
          </w:p>
        </w:tc>
      </w:tr>
      <w:tr w:rsidR="00944048" w:rsidRPr="00944048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944048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C0F84" w:rsidRDefault="00EC0F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C0F84" w:rsidRDefault="00EC0F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EC0F84" w:rsidRPr="00F849A9" w:rsidRDefault="00EC0F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1500 метров (ул.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Гражданская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944048" w:rsidRPr="00227E06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F849A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EC0F84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Централизованная канализационная сеть отсутствует. Существует возможность строительства ЛОС.</w:t>
            </w:r>
          </w:p>
        </w:tc>
      </w:tr>
      <w:tr w:rsidR="00944048" w:rsidRPr="00227E06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EC0F84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Централизованная ливневая канализация отсутствует. Существует возможность строительства ЛОС.</w:t>
            </w:r>
          </w:p>
        </w:tc>
      </w:tr>
      <w:tr w:rsidR="00944048" w:rsidRPr="00D5074B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944048" w:rsidRPr="00227E06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</w:t>
            </w: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6F598C" w:rsidP="006F598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земельном участке, проходит  внутризоновый волоконно-оптический кабель связи (ВОЛС) ОК727. </w:t>
            </w:r>
          </w:p>
        </w:tc>
      </w:tr>
      <w:tr w:rsidR="00944048" w:rsidRPr="00227E06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Зона охраны искусственных объектов. Охранная зона линий и сооружений связи и линий и сооружений радиофикаций 76.00.2.54</w:t>
            </w:r>
          </w:p>
        </w:tc>
      </w:tr>
      <w:tr w:rsidR="006F598C" w:rsidRPr="006D7D77" w:rsidTr="006F598C">
        <w:tc>
          <w:tcPr>
            <w:tcW w:w="9571" w:type="dxa"/>
            <w:gridSpan w:val="2"/>
            <w:shd w:val="clear" w:color="auto" w:fill="auto"/>
          </w:tcPr>
          <w:p w:rsidR="006F598C" w:rsidRPr="00F849A9" w:rsidRDefault="006F598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944048" w:rsidRPr="006F598C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6F598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использовании испрашиваемых земельных участков необходимо обязательно получить технические условия на защиту или вынос кабеля</w:t>
            </w:r>
            <w:r w:rsidR="004049A0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="004049A0">
              <w:rPr>
                <w:rFonts w:ascii="Times New Roman" w:hAnsi="Times New Roman"/>
                <w:sz w:val="24"/>
                <w:szCs w:val="24"/>
              </w:rPr>
              <w:t>ТЦТЭТя</w:t>
            </w:r>
            <w:proofErr w:type="spellEnd"/>
            <w:r w:rsidR="004049A0">
              <w:rPr>
                <w:rFonts w:ascii="Times New Roman" w:hAnsi="Times New Roman"/>
                <w:sz w:val="24"/>
                <w:szCs w:val="24"/>
              </w:rPr>
              <w:t xml:space="preserve"> ПАО «</w:t>
            </w:r>
            <w:proofErr w:type="spellStart"/>
            <w:r w:rsidR="004049A0">
              <w:rPr>
                <w:rFonts w:ascii="Times New Roman" w:hAnsi="Times New Roman"/>
                <w:sz w:val="24"/>
                <w:szCs w:val="24"/>
              </w:rPr>
              <w:t>Ростелеком</w:t>
            </w:r>
            <w:proofErr w:type="spellEnd"/>
            <w:r w:rsidR="004049A0">
              <w:rPr>
                <w:rFonts w:ascii="Times New Roman" w:hAnsi="Times New Roman"/>
                <w:sz w:val="24"/>
                <w:szCs w:val="24"/>
              </w:rPr>
              <w:t xml:space="preserve">» по адресу: </w:t>
            </w:r>
            <w:proofErr w:type="gramStart"/>
            <w:r w:rsidR="004049A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4049A0">
              <w:rPr>
                <w:rFonts w:ascii="Times New Roman" w:hAnsi="Times New Roman"/>
                <w:sz w:val="24"/>
                <w:szCs w:val="24"/>
              </w:rPr>
              <w:t>. Ярославль, ул. Володарского, д. 48, тел. 8 (4852) 73-50-78</w:t>
            </w:r>
          </w:p>
        </w:tc>
      </w:tr>
      <w:tr w:rsidR="00944048" w:rsidRPr="004049A0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849A9">
              <w:rPr>
                <w:rFonts w:ascii="Times New Roman" w:hAnsi="Times New Roman"/>
                <w:sz w:val="24"/>
                <w:szCs w:val="24"/>
              </w:rPr>
              <w:t>Свободен</w:t>
            </w:r>
            <w:proofErr w:type="gramEnd"/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от застройки</w:t>
            </w:r>
          </w:p>
        </w:tc>
      </w:tr>
      <w:tr w:rsidR="00944048" w:rsidRPr="00F849A9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Инженерная инфраструктура объектов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(описание)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Нет</w:t>
            </w:r>
          </w:p>
        </w:tc>
      </w:tr>
      <w:tr w:rsidR="00944048" w:rsidRPr="00F849A9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 по использованию площадки</w:t>
            </w:r>
          </w:p>
        </w:tc>
        <w:tc>
          <w:tcPr>
            <w:tcW w:w="4786" w:type="dxa"/>
            <w:shd w:val="clear" w:color="auto" w:fill="auto"/>
          </w:tcPr>
          <w:p w:rsidR="00944048" w:rsidRPr="00F849A9" w:rsidRDefault="004049A0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МКД</w:t>
            </w:r>
          </w:p>
        </w:tc>
      </w:tr>
      <w:tr w:rsidR="00944048" w:rsidRPr="00227E06" w:rsidTr="006F598C">
        <w:tc>
          <w:tcPr>
            <w:tcW w:w="4785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786" w:type="dxa"/>
            <w:shd w:val="clear" w:color="auto" w:fill="auto"/>
          </w:tcPr>
          <w:p w:rsidR="00944048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Фотографические материалы. </w:t>
            </w:r>
          </w:p>
          <w:p w:rsidR="00944048" w:rsidRPr="00F849A9" w:rsidRDefault="00944048" w:rsidP="006D7D7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Рисунок №1. Общий план месторасположения участка. </w:t>
            </w:r>
          </w:p>
        </w:tc>
      </w:tr>
    </w:tbl>
    <w:p w:rsidR="003A2151" w:rsidRDefault="003A2151" w:rsidP="0061156E">
      <w:pPr>
        <w:rPr>
          <w:lang w:val="ru-RU"/>
        </w:rPr>
      </w:pPr>
    </w:p>
    <w:p w:rsidR="00227E06" w:rsidRDefault="00227E06" w:rsidP="009350D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" w:name="page7"/>
      <w:bookmarkEnd w:id="1"/>
    </w:p>
    <w:p w:rsidR="009350DD" w:rsidRPr="009350DD" w:rsidRDefault="009350DD" w:rsidP="009350D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9350DD">
        <w:rPr>
          <w:rFonts w:ascii="Times New Roman" w:hAnsi="Times New Roman"/>
          <w:sz w:val="28"/>
          <w:szCs w:val="28"/>
          <w:lang w:val="ru-RU"/>
        </w:rPr>
        <w:t>Рисунок №1. Общий план месторасположения участка.</w:t>
      </w:r>
    </w:p>
    <w:p w:rsidR="00B91F79" w:rsidRDefault="00B91F79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350DD" w:rsidRDefault="009350DD" w:rsidP="00D5074B">
      <w:pPr>
        <w:jc w:val="center"/>
        <w:rPr>
          <w:rFonts w:ascii="Times New Roman" w:hAnsi="Times New Roman"/>
          <w:sz w:val="24"/>
          <w:szCs w:val="24"/>
        </w:rPr>
      </w:pPr>
      <w:r w:rsidRPr="009350DD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64860" cy="3139440"/>
            <wp:effectExtent l="0" t="0" r="2540" b="381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350" w:rsidRDefault="00DA7350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27E06" w:rsidRDefault="00227E06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DA7350" w:rsidRDefault="00DA7350" w:rsidP="00DA7350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Схема участка с указанием точек подключения к сетям коммуникаций</w:t>
      </w:r>
    </w:p>
    <w:p w:rsidR="00DA7350" w:rsidRDefault="00DA7350" w:rsidP="00D5074B">
      <w:pPr>
        <w:jc w:val="center"/>
        <w:rPr>
          <w:rFonts w:ascii="Times New Roman" w:hAnsi="Times New Roman"/>
          <w:sz w:val="24"/>
          <w:szCs w:val="24"/>
        </w:rPr>
      </w:pPr>
      <w:r w:rsidRPr="00DA7350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16320" cy="409765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350" w:rsidRPr="00DA7350" w:rsidRDefault="00DA7350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DA7350" w:rsidRPr="00DA7350" w:rsidRDefault="00DA7350" w:rsidP="00D5074B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sectPr w:rsidR="00DA7350" w:rsidRPr="00DA7350" w:rsidSect="001E579E">
      <w:pgSz w:w="11904" w:h="16836"/>
      <w:pgMar w:top="711" w:right="847" w:bottom="709" w:left="1418" w:header="720" w:footer="720" w:gutter="0"/>
      <w:cols w:space="720" w:equalWidth="0">
        <w:col w:w="9639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A8169C"/>
    <w:rsid w:val="0000712B"/>
    <w:rsid w:val="000437F3"/>
    <w:rsid w:val="000442EE"/>
    <w:rsid w:val="00091B8E"/>
    <w:rsid w:val="00097502"/>
    <w:rsid w:val="000E303F"/>
    <w:rsid w:val="00120D76"/>
    <w:rsid w:val="00155449"/>
    <w:rsid w:val="00192804"/>
    <w:rsid w:val="001A07A0"/>
    <w:rsid w:val="001B5AE4"/>
    <w:rsid w:val="001D593D"/>
    <w:rsid w:val="001E579E"/>
    <w:rsid w:val="002075BC"/>
    <w:rsid w:val="00227E06"/>
    <w:rsid w:val="0023245F"/>
    <w:rsid w:val="00241F0E"/>
    <w:rsid w:val="00265FB1"/>
    <w:rsid w:val="00317D22"/>
    <w:rsid w:val="00347731"/>
    <w:rsid w:val="003561A3"/>
    <w:rsid w:val="00373F9D"/>
    <w:rsid w:val="00385F26"/>
    <w:rsid w:val="003A2151"/>
    <w:rsid w:val="003D22B9"/>
    <w:rsid w:val="003D34AA"/>
    <w:rsid w:val="004049A0"/>
    <w:rsid w:val="00407C27"/>
    <w:rsid w:val="00414370"/>
    <w:rsid w:val="004A4E8B"/>
    <w:rsid w:val="004C234C"/>
    <w:rsid w:val="004E6908"/>
    <w:rsid w:val="004F3CEE"/>
    <w:rsid w:val="005B30B7"/>
    <w:rsid w:val="005D72EB"/>
    <w:rsid w:val="005E73D7"/>
    <w:rsid w:val="00607409"/>
    <w:rsid w:val="0061156E"/>
    <w:rsid w:val="006558B0"/>
    <w:rsid w:val="00673D78"/>
    <w:rsid w:val="006C2705"/>
    <w:rsid w:val="006D1EDD"/>
    <w:rsid w:val="006D7D77"/>
    <w:rsid w:val="006F500C"/>
    <w:rsid w:val="006F598C"/>
    <w:rsid w:val="00790987"/>
    <w:rsid w:val="007F135F"/>
    <w:rsid w:val="007F332D"/>
    <w:rsid w:val="00802006"/>
    <w:rsid w:val="00864EE6"/>
    <w:rsid w:val="00920C3C"/>
    <w:rsid w:val="009350DD"/>
    <w:rsid w:val="00944048"/>
    <w:rsid w:val="00994737"/>
    <w:rsid w:val="00A20435"/>
    <w:rsid w:val="00A76A41"/>
    <w:rsid w:val="00A8169C"/>
    <w:rsid w:val="00AC669F"/>
    <w:rsid w:val="00AF3F19"/>
    <w:rsid w:val="00B1648D"/>
    <w:rsid w:val="00B419B9"/>
    <w:rsid w:val="00B861B5"/>
    <w:rsid w:val="00B91F79"/>
    <w:rsid w:val="00C40363"/>
    <w:rsid w:val="00D17D9F"/>
    <w:rsid w:val="00D5074B"/>
    <w:rsid w:val="00D5075E"/>
    <w:rsid w:val="00DA7350"/>
    <w:rsid w:val="00DE2E98"/>
    <w:rsid w:val="00E14F55"/>
    <w:rsid w:val="00E2456C"/>
    <w:rsid w:val="00E31855"/>
    <w:rsid w:val="00E44E0C"/>
    <w:rsid w:val="00E75E1E"/>
    <w:rsid w:val="00EA5D07"/>
    <w:rsid w:val="00EC0F84"/>
    <w:rsid w:val="00F734B8"/>
    <w:rsid w:val="00F849A9"/>
    <w:rsid w:val="00F95D43"/>
    <w:rsid w:val="00FB0780"/>
    <w:rsid w:val="00FD7179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C38A1-406C-4CEF-BC04-FF45770B3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user</cp:lastModifiedBy>
  <cp:revision>12</cp:revision>
  <cp:lastPrinted>2017-05-23T13:47:00Z</cp:lastPrinted>
  <dcterms:created xsi:type="dcterms:W3CDTF">2020-12-22T09:02:00Z</dcterms:created>
  <dcterms:modified xsi:type="dcterms:W3CDTF">2021-03-30T07:04:00Z</dcterms:modified>
</cp:coreProperties>
</file>