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1493" w:rsidRDefault="00A71493" w:rsidP="008B3BD4">
                            <w:pPr>
                              <w:pStyle w:val="a3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A71493" w:rsidRDefault="00A71493" w:rsidP="008B3BD4">
                      <w:pPr>
                        <w:pStyle w:val="a3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BB24E9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D193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окт</w:t>
      </w:r>
      <w:r w:rsidR="00BB24E9">
        <w:rPr>
          <w:rFonts w:ascii="Times New Roman" w:hAnsi="Times New Roman" w:cs="Times New Roman"/>
          <w:b/>
          <w:i/>
          <w:color w:val="000000"/>
          <w:sz w:val="28"/>
          <w:szCs w:val="28"/>
        </w:rPr>
        <w:t>ября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2023 года </w:t>
      </w:r>
    </w:p>
    <w:p w:rsidR="00A625C0" w:rsidRDefault="00EA2CF1" w:rsidP="001C5A03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</w:t>
      </w:r>
    </w:p>
    <w:p w:rsidR="00CE3F87" w:rsidRPr="00CE3F87" w:rsidRDefault="00CE3F87" w:rsidP="00CE3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4B8" w:rsidRPr="001854B8" w:rsidRDefault="001854B8" w:rsidP="00185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54B8">
        <w:rPr>
          <w:rFonts w:ascii="Times New Roman" w:hAnsi="Times New Roman" w:cs="Times New Roman"/>
          <w:b/>
          <w:color w:val="000000" w:themeColor="text1"/>
        </w:rPr>
        <w:t>АДМИНИСТРАЦИЯ ЧЕБАКОВСКОГО СЕЛЬСКОГО ПОСЕЛЕНИЯ</w:t>
      </w:r>
    </w:p>
    <w:p w:rsidR="001854B8" w:rsidRPr="00DE5D63" w:rsidRDefault="001854B8" w:rsidP="00DE5D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E5D63">
        <w:rPr>
          <w:rFonts w:ascii="Times New Roman" w:hAnsi="Times New Roman" w:cs="Times New Roman"/>
          <w:b/>
          <w:color w:val="000000" w:themeColor="text1"/>
        </w:rPr>
        <w:t>Тутаевского</w:t>
      </w:r>
      <w:proofErr w:type="spellEnd"/>
      <w:r w:rsidRPr="00DE5D63">
        <w:rPr>
          <w:rFonts w:ascii="Times New Roman" w:hAnsi="Times New Roman" w:cs="Times New Roman"/>
          <w:b/>
          <w:color w:val="000000" w:themeColor="text1"/>
        </w:rPr>
        <w:t xml:space="preserve"> муниципального района Ярославской области</w:t>
      </w:r>
    </w:p>
    <w:p w:rsidR="001854B8" w:rsidRPr="00DE5D63" w:rsidRDefault="001854B8" w:rsidP="00DE5D6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</w:rPr>
      </w:pPr>
    </w:p>
    <w:p w:rsidR="00DE5D63" w:rsidRPr="00DE5D63" w:rsidRDefault="00DE5D63" w:rsidP="00DE5D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D63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E5D63" w:rsidRPr="00DE5D63" w:rsidRDefault="00DE5D63" w:rsidP="00DE5D63">
      <w:pPr>
        <w:shd w:val="clear" w:color="auto" w:fill="FFFFFF"/>
        <w:tabs>
          <w:tab w:val="left" w:pos="1985"/>
          <w:tab w:val="left" w:pos="751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от 1</w:t>
      </w:r>
      <w:r w:rsidR="008A2825">
        <w:rPr>
          <w:rFonts w:ascii="Times New Roman" w:hAnsi="Times New Roman" w:cs="Times New Roman"/>
          <w:sz w:val="20"/>
          <w:szCs w:val="20"/>
        </w:rPr>
        <w:t>1</w:t>
      </w:r>
      <w:r w:rsidRPr="00DE5D63">
        <w:rPr>
          <w:rFonts w:ascii="Times New Roman" w:hAnsi="Times New Roman" w:cs="Times New Roman"/>
          <w:sz w:val="20"/>
          <w:szCs w:val="20"/>
        </w:rPr>
        <w:t>.</w:t>
      </w:r>
      <w:r w:rsidR="008A2825">
        <w:rPr>
          <w:rFonts w:ascii="Times New Roman" w:hAnsi="Times New Roman" w:cs="Times New Roman"/>
          <w:sz w:val="20"/>
          <w:szCs w:val="20"/>
        </w:rPr>
        <w:t>10</w:t>
      </w:r>
      <w:r w:rsidRPr="00DE5D63">
        <w:rPr>
          <w:rFonts w:ascii="Times New Roman" w:hAnsi="Times New Roman" w:cs="Times New Roman"/>
          <w:sz w:val="20"/>
          <w:szCs w:val="20"/>
        </w:rPr>
        <w:t xml:space="preserve">.2023 </w:t>
      </w:r>
      <w:r w:rsidR="008A2825">
        <w:rPr>
          <w:rFonts w:ascii="Times New Roman" w:hAnsi="Times New Roman" w:cs="Times New Roman"/>
          <w:sz w:val="20"/>
          <w:szCs w:val="20"/>
        </w:rPr>
        <w:t>г.</w:t>
      </w:r>
      <w:r w:rsidR="008A2825">
        <w:rPr>
          <w:rFonts w:ascii="Times New Roman" w:hAnsi="Times New Roman" w:cs="Times New Roman"/>
          <w:sz w:val="20"/>
          <w:szCs w:val="20"/>
        </w:rPr>
        <w:tab/>
        <w:t>№ 82</w:t>
      </w:r>
      <w:r w:rsidRPr="00DE5D63">
        <w:rPr>
          <w:rFonts w:ascii="Times New Roman" w:hAnsi="Times New Roman" w:cs="Times New Roman"/>
          <w:sz w:val="20"/>
          <w:szCs w:val="20"/>
        </w:rPr>
        <w:tab/>
        <w:t xml:space="preserve">п.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</w:p>
    <w:p w:rsidR="0051734E" w:rsidRPr="0051734E" w:rsidRDefault="0051734E" w:rsidP="005173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34E">
        <w:rPr>
          <w:rFonts w:ascii="Times New Roman" w:hAnsi="Times New Roman" w:cs="Times New Roman"/>
          <w:b/>
          <w:sz w:val="20"/>
          <w:szCs w:val="20"/>
        </w:rPr>
        <w:t xml:space="preserve">Об утверждении отчета об исполнении бюджета </w:t>
      </w:r>
      <w:proofErr w:type="spellStart"/>
      <w:r w:rsidRPr="0051734E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51734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за 3 квартал 2023 года</w:t>
      </w:r>
    </w:p>
    <w:p w:rsidR="0051734E" w:rsidRPr="0051734E" w:rsidRDefault="0051734E" w:rsidP="005173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34E" w:rsidRPr="00C37924" w:rsidRDefault="0051734E" w:rsidP="00C37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34E">
        <w:rPr>
          <w:rFonts w:ascii="Times New Roman" w:hAnsi="Times New Roman" w:cs="Times New Roman"/>
          <w:sz w:val="20"/>
          <w:szCs w:val="20"/>
        </w:rPr>
        <w:t xml:space="preserve">      В соответствии со ст. 264.2 Бюджетного Кодекса Российской Федерации, ст. 67 Положения о бюджетном устройстве и бюджетном процессе в </w:t>
      </w:r>
      <w:proofErr w:type="spellStart"/>
      <w:r w:rsidRPr="0051734E">
        <w:rPr>
          <w:rFonts w:ascii="Times New Roman" w:hAnsi="Times New Roman" w:cs="Times New Roman"/>
          <w:sz w:val="20"/>
          <w:szCs w:val="20"/>
        </w:rPr>
        <w:t>Чебаковском</w:t>
      </w:r>
      <w:proofErr w:type="spellEnd"/>
      <w:r w:rsidRPr="0051734E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51734E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51734E">
        <w:rPr>
          <w:rFonts w:ascii="Times New Roman" w:hAnsi="Times New Roman" w:cs="Times New Roman"/>
          <w:sz w:val="20"/>
          <w:szCs w:val="20"/>
        </w:rPr>
        <w:t xml:space="preserve"> района Ярославской области, утвержденного решением Муниципального Совета </w:t>
      </w:r>
      <w:proofErr w:type="spellStart"/>
      <w:r w:rsidRPr="0051734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1734E">
        <w:rPr>
          <w:rFonts w:ascii="Times New Roman" w:hAnsi="Times New Roman" w:cs="Times New Roman"/>
          <w:sz w:val="20"/>
          <w:szCs w:val="20"/>
        </w:rPr>
        <w:t xml:space="preserve"> сельского поселения от 28.03.2014 г. № 16, Администрация </w:t>
      </w:r>
      <w:proofErr w:type="spellStart"/>
      <w:r w:rsidRPr="0051734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1734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C37924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51734E" w:rsidRPr="00C37924" w:rsidRDefault="0051734E" w:rsidP="00C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7924">
        <w:rPr>
          <w:rFonts w:ascii="Times New Roman" w:hAnsi="Times New Roman" w:cs="Times New Roman"/>
          <w:sz w:val="20"/>
          <w:szCs w:val="20"/>
        </w:rPr>
        <w:t xml:space="preserve">1. Утвердить отчет об исполнении бюджета </w:t>
      </w:r>
      <w:proofErr w:type="spellStart"/>
      <w:r w:rsidRPr="00C37924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C37924">
        <w:rPr>
          <w:rFonts w:ascii="Times New Roman" w:hAnsi="Times New Roman" w:cs="Times New Roman"/>
          <w:sz w:val="20"/>
          <w:szCs w:val="20"/>
        </w:rPr>
        <w:t xml:space="preserve"> сельского поселения за 3 квартал 2023 года по доходам в сумме 39 049 772,40 руб. или 52,53</w:t>
      </w:r>
      <w:proofErr w:type="gramStart"/>
      <w:r w:rsidRPr="00C37924">
        <w:rPr>
          <w:rFonts w:ascii="Times New Roman" w:hAnsi="Times New Roman" w:cs="Times New Roman"/>
          <w:sz w:val="20"/>
          <w:szCs w:val="20"/>
        </w:rPr>
        <w:t>%  к</w:t>
      </w:r>
      <w:proofErr w:type="gramEnd"/>
      <w:r w:rsidRPr="00C37924">
        <w:rPr>
          <w:rFonts w:ascii="Times New Roman" w:hAnsi="Times New Roman" w:cs="Times New Roman"/>
          <w:sz w:val="20"/>
          <w:szCs w:val="20"/>
        </w:rPr>
        <w:t xml:space="preserve"> утвержденному плану, по расходам в сумме 37 534 777,26 руб. или 50,01% к утвержденному плану в соответствии с бюджетной классификацией Российской Федерации согласно приложению к настоящему постановлению.</w:t>
      </w:r>
    </w:p>
    <w:p w:rsidR="0051734E" w:rsidRPr="00C37924" w:rsidRDefault="0051734E" w:rsidP="00C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7924">
        <w:rPr>
          <w:rFonts w:ascii="Times New Roman" w:hAnsi="Times New Roman" w:cs="Times New Roman"/>
          <w:sz w:val="20"/>
          <w:szCs w:val="20"/>
        </w:rPr>
        <w:t xml:space="preserve">2. Направить отчет об исполнении бюджета за 3 квартал 2023 года в Муниципальный Совет </w:t>
      </w:r>
      <w:proofErr w:type="spellStart"/>
      <w:r w:rsidRPr="00C37924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C37924">
        <w:rPr>
          <w:rFonts w:ascii="Times New Roman" w:hAnsi="Times New Roman" w:cs="Times New Roman"/>
          <w:sz w:val="20"/>
          <w:szCs w:val="20"/>
        </w:rPr>
        <w:t xml:space="preserve"> сельского поселения и Ревизионную комиссию </w:t>
      </w:r>
      <w:proofErr w:type="spellStart"/>
      <w:r w:rsidRPr="00C37924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C37924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51734E" w:rsidRPr="00C37924" w:rsidRDefault="0051734E" w:rsidP="00C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7924">
        <w:rPr>
          <w:rFonts w:ascii="Times New Roman" w:hAnsi="Times New Roman" w:cs="Times New Roman"/>
          <w:sz w:val="20"/>
          <w:szCs w:val="20"/>
        </w:rPr>
        <w:t xml:space="preserve">3. Опубликовать настоящее решение в массовой муниципальной газете </w:t>
      </w:r>
      <w:proofErr w:type="spellStart"/>
      <w:r w:rsidRPr="00C37924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C37924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51734E" w:rsidRPr="00C37924" w:rsidRDefault="0051734E" w:rsidP="00C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7924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51734E" w:rsidRPr="00C37924" w:rsidRDefault="0051734E" w:rsidP="00C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7924">
        <w:rPr>
          <w:rFonts w:ascii="Times New Roman" w:hAnsi="Times New Roman" w:cs="Times New Roman"/>
          <w:sz w:val="20"/>
          <w:szCs w:val="20"/>
        </w:rPr>
        <w:t>5. Контроль за исполнением настоящего постановления оставляю за собой.</w:t>
      </w:r>
    </w:p>
    <w:p w:rsidR="00DE5D63" w:rsidRDefault="00DE5D63" w:rsidP="00DE5D6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D63" w:rsidRPr="00DE5D63" w:rsidRDefault="00DE5D63" w:rsidP="00DE5D63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E5D63">
        <w:rPr>
          <w:rFonts w:ascii="Times New Roman" w:hAnsi="Times New Roman" w:cs="Times New Roman"/>
          <w:sz w:val="20"/>
          <w:szCs w:val="20"/>
        </w:rPr>
        <w:tab/>
        <w:t>А.И. Куликов</w:t>
      </w:r>
    </w:p>
    <w:p w:rsidR="00DE5D63" w:rsidRDefault="00DE5D63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35"/>
        <w:gridCol w:w="708"/>
        <w:gridCol w:w="1985"/>
        <w:gridCol w:w="1134"/>
        <w:gridCol w:w="142"/>
        <w:gridCol w:w="1134"/>
        <w:gridCol w:w="141"/>
        <w:gridCol w:w="993"/>
      </w:tblGrid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sz w:val="16"/>
                <w:szCs w:val="16"/>
              </w:rPr>
              <w:t>Приложение к Постановлению №82 от 11.10.2023</w:t>
            </w:r>
          </w:p>
        </w:tc>
      </w:tr>
      <w:tr w:rsidR="001970E0" w:rsidTr="00A52600">
        <w:trPr>
          <w:trHeight w:val="304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RANGE!A2:F12"/>
            <w:r w:rsidRPr="001970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ОТЧЕТ ОБ ИСПОЛНЕНИИ БЮДЖЕТА</w:t>
            </w:r>
            <w:bookmarkEnd w:id="1"/>
          </w:p>
        </w:tc>
      </w:tr>
      <w:tr w:rsidR="001970E0" w:rsidTr="00A52600">
        <w:trPr>
          <w:trHeight w:val="255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4C1C" w:rsidTr="00A52600">
        <w:trPr>
          <w:trHeight w:val="27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E94C1C" w:rsidTr="00A52600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0503117</w:t>
            </w:r>
          </w:p>
        </w:tc>
      </w:tr>
      <w:tr w:rsidR="00E94C1C" w:rsidTr="00A52600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 октября 2023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01.10.2023</w:t>
            </w:r>
          </w:p>
        </w:tc>
      </w:tr>
      <w:tr w:rsidR="00E94C1C" w:rsidTr="00A52600">
        <w:trPr>
          <w:trHeight w:val="22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04276242</w:t>
            </w:r>
          </w:p>
        </w:tc>
      </w:tr>
      <w:tr w:rsidR="00E94C1C" w:rsidTr="00A52600">
        <w:trPr>
          <w:trHeight w:val="66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администрация </w:t>
            </w:r>
            <w:proofErr w:type="spellStart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Чебаковского</w:t>
            </w:r>
            <w:proofErr w:type="spellEnd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сельского поселения </w:t>
            </w:r>
            <w:proofErr w:type="spellStart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Тутаевского</w:t>
            </w:r>
            <w:proofErr w:type="spellEnd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муниципального района Ярославской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</w:t>
            </w:r>
          </w:p>
        </w:tc>
      </w:tr>
      <w:tr w:rsidR="00E94C1C" w:rsidTr="00A52600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Чебаковского</w:t>
            </w:r>
            <w:proofErr w:type="spellEnd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78643450</w:t>
            </w:r>
          </w:p>
        </w:tc>
      </w:tr>
      <w:tr w:rsidR="00E94C1C" w:rsidTr="00A52600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C1C" w:rsidTr="00A52600">
        <w:trPr>
          <w:trHeight w:val="27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Default="001970E0" w:rsidP="00A71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Default="001970E0" w:rsidP="00A71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Default="001970E0" w:rsidP="00A71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Default="001970E0" w:rsidP="00A71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E0" w:rsidRDefault="001970E0" w:rsidP="00A71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Default="001970E0" w:rsidP="00A714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970E0" w:rsidTr="00A52600">
        <w:trPr>
          <w:trHeight w:val="304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2" w:name="RANGE!A13:F86"/>
            <w:r w:rsidRPr="001970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 Доходы бюджета</w:t>
            </w:r>
            <w:bookmarkEnd w:id="2"/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0E0" w:rsidRDefault="001970E0" w:rsidP="001970E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0E0" w:rsidRDefault="001970E0" w:rsidP="001970E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970E0" w:rsidTr="00A52600">
        <w:trPr>
          <w:trHeight w:val="792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970E0" w:rsidTr="00A52600">
        <w:trPr>
          <w:trHeight w:val="27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74 338 991,00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39 049 772,40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35 289 218,60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5 928 172,00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4 196 719,42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1 731 452,58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84 028,21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24 971,79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84 028,21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24 971,79</w:t>
            </w:r>
          </w:p>
        </w:tc>
      </w:tr>
      <w:tr w:rsidR="001970E0" w:rsidTr="00A52600">
        <w:trPr>
          <w:trHeight w:val="112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72 952,70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36 047,30</w:t>
            </w:r>
          </w:p>
        </w:tc>
      </w:tr>
      <w:tr w:rsidR="001970E0" w:rsidTr="00A52600">
        <w:trPr>
          <w:trHeight w:val="112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72 902,30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36 097,70</w:t>
            </w:r>
          </w:p>
        </w:tc>
      </w:tr>
      <w:tr w:rsidR="001970E0" w:rsidTr="00A52600">
        <w:trPr>
          <w:trHeight w:val="112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Tr="00A52600">
        <w:trPr>
          <w:trHeight w:val="112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6 915,73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Tr="00A52600">
        <w:trPr>
          <w:trHeight w:val="13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6 915,73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4 159,78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1 018 720,00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857 860,78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160 859,22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1 018 720,00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857 860,78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160 859,22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482 520,00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439 427,83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43 092,17</w:t>
            </w:r>
          </w:p>
        </w:tc>
      </w:tr>
      <w:tr w:rsidR="001970E0" w:rsidTr="00A52600">
        <w:trPr>
          <w:trHeight w:val="112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482 520,00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439 427,83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43 092,17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982,28</w:t>
            </w:r>
          </w:p>
        </w:tc>
      </w:tr>
      <w:tr w:rsidR="001970E0" w:rsidTr="00A52600">
        <w:trPr>
          <w:trHeight w:val="13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982,28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596 490,00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467 622,12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128 867,88</w:t>
            </w:r>
          </w:p>
        </w:tc>
      </w:tr>
      <w:tr w:rsidR="001970E0" w:rsidTr="00A52600">
        <w:trPr>
          <w:trHeight w:val="112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596 490,00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467 622,12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128 867,88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-63 640,00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-51 556,89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-12 083,11</w:t>
            </w:r>
          </w:p>
        </w:tc>
      </w:tr>
      <w:tr w:rsidR="001970E0" w:rsidTr="00A52600">
        <w:trPr>
          <w:trHeight w:val="112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-63 640,00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-51 556,89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-12 083,11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869 696,76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1 418 303,24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26 976,20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280 023,80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26 976,20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280 023,80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26 976,20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280 023,80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842 720,56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1 138 279,44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711 550,05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225 449,95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711 550,05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225 449,95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711 550,05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225 449,95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131 170,51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912 829,49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131 170,51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912 829,49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131 170,51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912 829,49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1 600,00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1 600,00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1 600,00</w:t>
            </w:r>
          </w:p>
        </w:tc>
      </w:tr>
      <w:tr w:rsidR="001970E0" w:rsidTr="00A52600">
        <w:trPr>
          <w:trHeight w:val="112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1 600,00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543 452,00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417 733,67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125 718,33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328 452,00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237 317,00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91 135,00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328 452,00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237 317,00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91 135,00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328 452,00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237 317,00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91 135,00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180 416,67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34 583,33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180 416,67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34 583,33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000 11109045100000120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180 416,67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34 583,33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000 11402053100000410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68 410 819,00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34 853 052,98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33 557 766,02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68 410 819,00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34 853 052,98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33 557 766,02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37 576 582,00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33 286 765,00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4 289 817,00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5 281 000,00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3 959 250,00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1 321 750,00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5 281 000,00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3 959 250,00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1 321 750,00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32 295 582,00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29 327 515,00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2 968 067,00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32 295 582,00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29 327 515,00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2 968 067,00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дотации бюджетам сельских поселений на реализацию </w:t>
            </w:r>
            <w:proofErr w:type="spellStart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мероприятий,предусмотренных</w:t>
            </w:r>
            <w:proofErr w:type="spellEnd"/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правовыми актами органов государственной власти Ярославской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000 20219999101004150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32 295 582,00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29 327 515,00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2 968 067,00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30 716 661,00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1 478 105,98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29 238 555,02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1 614 491,00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1 614 491,00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000 20220041100000150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1 614 491,00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1 614 491,00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000 20220079000000150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000 20220079100000150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000 20225497000000150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528 107,00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528 105,98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1,02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000 20225497100000150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528 107,00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528 105,98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1,02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1 038 313,00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88 313,00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1 038 313,00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88 313,00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000 20229999102004150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38 313,00</w:t>
            </w:r>
          </w:p>
        </w:tc>
      </w:tr>
      <w:tr w:rsidR="001970E0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субсидии бюджетам сельских поселений (субсидия на реализацию мероприятий инициативного бюджетирования на территории </w:t>
            </w: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Ярославской области (поддержка местных инициатив))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000 20229999102032150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70E0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29 394,00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29 394,00</w:t>
            </w:r>
          </w:p>
        </w:tc>
      </w:tr>
      <w:tr w:rsidR="001970E0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1970E0" w:rsidRDefault="001970E0" w:rsidP="00197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1970E0" w:rsidRDefault="001970E0" w:rsidP="001970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29 394,00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1970E0" w:rsidRPr="00E94C1C" w:rsidTr="00A52600">
        <w:trPr>
          <w:trHeight w:val="304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A52600" w:rsidRPr="00E94C1C" w:rsidTr="00A52600">
        <w:trPr>
          <w:trHeight w:val="63"/>
        </w:trPr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600" w:rsidRPr="00E94C1C" w:rsidRDefault="00A5260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2600" w:rsidRPr="00E94C1C" w:rsidTr="00A52600">
        <w:trPr>
          <w:trHeight w:val="792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52600" w:rsidRPr="00E94C1C" w:rsidTr="00A52600">
        <w:trPr>
          <w:trHeight w:val="27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A5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75 053 311,00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37 534 777,26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37 518 533,74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A5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A5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5 597 192,00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3 511 310,98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A52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2 085 881,02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1 232 193,00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975 300,78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256 892,22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000 0102 4090000000 000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1 232 193,00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975 300,78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256 892,22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000 0102 4090020010 000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1 232 193,00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975 300,78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256 892,22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000 0102 4090020010 100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1 232 193,00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975 300,78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256 892,22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000 0102 4090020010 120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1 232 193,00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975 300,78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256 892,22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000 0102 4090020010 121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946 384,00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757 726,70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188 657,30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000 0102 4090020010 129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285 809,00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217 574,08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68 234,92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3 557 601,00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2 178 182,20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1 379 418,80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3 557 601,00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2 178 182,20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1 379 418,80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центрального аппарата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3 523 897,00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2 171 352,20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1 352 544,80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2 938 085,00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1 900 923,68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1 037 161,32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2 938 085,00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1 900 923,68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1 037 161,32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2 256 593,00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1 498 843,99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757 749,01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681 492,00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402 079,69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279 412,31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561 512,00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258 518,52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302 993,48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561 512,00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258 518,52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302 993,48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421 512,00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193 726,01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227 785,99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64 792,51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75 207,49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12 390,00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12 390,00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4 634,00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000 0104 4090020020 852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7 756,00</w:t>
            </w:r>
          </w:p>
        </w:tc>
      </w:tr>
      <w:tr w:rsidR="00A52600" w:rsidRPr="00E94C1C" w:rsidTr="00A52600">
        <w:trPr>
          <w:trHeight w:val="112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Тутаевского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(по определению поставщиков (подрядчиков, исполнителей), в порядке установленном Федеральным законом от 05.04.2013 года № 44-ФЗ)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000 0104 4090029016 000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26 874,00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000 0104 4090029016 500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26 874,00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000 0104 4090029016 540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26 874,00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000 0111 4090000000 000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000 0111 4090020060 000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000 0111 4090020060 800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000 0111 4090020060 870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777 398,00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357 828,00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419 570,00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  программа «Информатизация управленческой деятельности Администрации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324 431,00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132 568,00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191 863,00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«Информатизация управленческой деятельности Администрации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поселения» на 2023 год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324 431,00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132 568,00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191 863,00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000 0113 0710100000 000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254 431,00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129 413,00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«Информатизация управленческой деятельности Администрации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поселения» на 2023 год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000 0113 0710120056 000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254 431,00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129 413,00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000 0113 0710120056 200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254 431,00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129 413,00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000 0113 0710120056 240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254 431,00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129 413,00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000 0113 0710120056 244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254 431,00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129 413,00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000 0113 0710200000 000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62 450,00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«Информатизация управленческой деятельности Администрации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поселения» на 2023 год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000 0113 0710220056 000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62 450,00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000 0113 0710220056 200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62 450,00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000 0113 0710220056 240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62 450,00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000 0113 0710220056 244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62 450,00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452 967,00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227 707,00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119 000,00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000 0113 4090020052 850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000 0113 4090020052 853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79 557,00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12 657,00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000 0113 4090020053 800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79 557,00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12 657,00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000 0113 4090020053 830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79 557,00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12 657,00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000 0113 4090020053 831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79 557,00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12 657,00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имущества казны ЧСП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96 050,00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96 050,00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000 0113 4090020054 240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96 050,00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000 0113 4090020054 244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96 050,00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29 394,00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29 394,00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000 0203 4090000000 000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29 394,00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000 0203 4090051180 000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29 394,00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000 0203 4090051180 100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29 394,00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000 0203 4090051180 120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29 394,00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000 0203 4090051180 121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90 304,00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67 728,00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22 576,00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000 0203 4090051180 129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6 818,00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000 0310 4090000000 000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000 0310 4090020110 000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000 0310 4090020110 200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000 0310 4090020110 240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000 0310 4090020110 244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3 133 833,00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2 410 733,00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3 070 237,00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2 347 137,00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  программа «Обеспечение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Тутаевского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Ярославской области»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3 070 237,00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2 347 137,00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«Обеспечение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Тутаевского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Ярославской области на 2023-2025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3 070 237,00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2 347 137,00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ремонту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1 933 512,24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1 933 512,24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000 0409 0210122440 000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221 828,72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221 828,72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000 0409 0210122440 500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221 828,72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221 828,72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000 0409 0210122440 540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221 828,72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221 828,72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000 0409 0210127350 000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97 192,52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97 192,52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000 0409 0210127350 500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97 192,52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97 192,52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000 0409 0210127350 540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97 192,52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97 192,52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000 0409 0210172440 000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852 349,00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852 349,00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000 0409 0210172440 500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852 349,00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852 349,00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000 0409 0210172440 540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852 349,00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852 349,00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Субсидия на приведение в нормативное состояние автомобильных дорог местного значения, </w:t>
            </w: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обеспечивающих подъезды к объектам социального назначения (МБТ)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000 0409 0210177350 000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762 142,00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762 142,00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000 0409 0210177350 500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762 142,00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762 142,00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000 0409 0210177350 540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762 142,00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762 142,00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000 0409 0210200000 000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936 724,76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213 624,76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содержанию автомобильных дорог местного значения (средства ЧСП)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000 0409 0210220210 000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936 724,76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213 624,76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000 0409 0210220210 200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936 724,76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213 624,76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000 0409 0210220210 240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936 724,76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213 624,76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000 0409 0210220210 244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936 724,76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213 624,76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000 0409 0210300000 000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(средства ЧСП)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000 0409 0210320210 000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000 0409 0210320210 200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000 0409 0210320210 240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000 0409 0210320210 244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63 596,00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потребительского рынка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Тутаевского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Ярославской области"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63 596,00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«Развитие потребительского рынка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на 2022-2024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63 596,00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000 0412 0810100000 000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63 596,00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реализации программы «Развитие потребительского рынка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 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Тутаевского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Ярославской области» (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000 0412 0810122886 000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2 017,00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000 0412 0810122886 500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2 017,00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000 0412 0810122886 540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2 017,00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реализации программы «Развитие потребительского рынка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Тутаевского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Ярославской области» (средства ЧСП)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000 0412 0810129526 000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23 266,00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000 0412 0810129526 500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23 266,00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000 0412 0810129526 540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23 266,00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реализации программы «Развитие потребительского рынка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Тутаевского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Ярославской области» (МБТ)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000 0412 0810172886 000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38 313,00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000 0412 0810172886 500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38 313,00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000 0412 0810172886 540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38 313,00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64 673 916,00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32 047 544,79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32 626 371,21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29 385 439,00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309 439,89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29 075 999,11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«Переселение граждан из жилищного фонда, признанного  непригодным для проживания, и (или) жилищного фонда с высоким уровнем износа на территории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поселения» на 2023–2025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000 0501 1000000000 000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28 985 000,00</w:t>
            </w:r>
          </w:p>
        </w:tc>
      </w:tr>
      <w:tr w:rsidR="00A52600" w:rsidRPr="00E94C1C" w:rsidTr="00A52600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  Муниципальной программы «Переселение граждан из жилищного фонда, признанного  непригодным для проживания, и (или) жилищного фонда с высоким уровнем износа на территории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поселения» на 2023–2025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000 0501 1010000000 000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28 985 000,00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Переселение граждан из жилищного фонда, признанного непригодным для проживания, и (или) жилищного фонда с высоким уровнем износа на территории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000 0501 1010100000 000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28 985 000,00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Переселение граждан из жилищного фонда, признанного непригодным для проживания, и (или) жилищного фонда с высоким уровнем износа на территории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(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000 0501 1010121210 000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1 449 250,00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1 449 250,00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000 0501 1010121210 400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1 449 250,00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1 449 250,00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000 0501 1010121210 410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1 449 250,00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1 449 250,00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000 0501 1010121210 412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1 449 250,00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1 449 250,00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Переселение граждан из жилищного фонда, признанного непригодным для проживания, и (или) жилищного фонда с высоким уровнем износа на территории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000 0501 1010171210 000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000 0501 1010171210 400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000 0501 1010171210 410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000 0501 1010171210 412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27 535 750,00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400 439,00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309 439,89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90 999,11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193 175,00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126 921,29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66 253,71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193 175,00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126 921,29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66 253,71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193 175,00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126 921,29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66 253,71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193 175,00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126 921,29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66 253,71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175 511,80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19 488,20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175 511,80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19 488,20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175 511,80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19 488,20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175 511,80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19 488,20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5 257,20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000 0501 4090020320 200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5 257,20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000 0501 4090020320 240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5 257,20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000 0501 4090020320 244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5 257,20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35 288 477,00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31 738 104,90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3 550 372,10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целевая программа "Благоустройство дворовых территорий"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33 145 582,00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30 127 514,18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3 018 067,82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 Муниципальной целевой программы "Благоустройство дворовых территорий" 2023-2024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33 145 582,00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30 127 514,18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3 018 067,82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000 0503 0510200000 000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32 095 582,00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29 127 514,18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2 968 067,82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000 0503 0510273266 000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32 095 582,00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29 127 514,18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2 968 067,82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000 0503 0510273266 500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32 095 582,00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29 127 514,18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2 968 067,82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000 0503 0510273266 540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32 095 582,00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29 127 514,18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2 968 067,82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и установка детского игрового комплекса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000 0503 0510300000 000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и установка детского игрового комплекса (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000 0503 0510325350 000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000 0503 0510325350 200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000 0503 0510325350 240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000 0503 0510325350 244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и установка детского игрового комплекса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000 0503 0510375350 000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000 0503 0510375350 200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000 0503 0510375350 240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000 0503 0510375350 244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2 142 895,00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1 610 590,72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532 304,28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553 980,77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146 019,23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553 980,77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146 019,23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553 980,77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146 019,23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280 239,60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39 760,40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000 0503 4090020500 247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273 741,17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106 258,83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52 540,00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52 540,00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52 540,00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52 540,00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238 789,60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66 210,40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000 0503 4090020520 200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238 789,60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66 210,40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000 0503 4090020520 240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238 789,60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66 210,40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000 0503 4090020520 244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238 789,60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66 210,40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1 037 895,00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770 360,35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267 534,65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000 0503 4090020530 200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1 037 895,00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770 360,35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267 534,65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000 0503 4090020530 240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1 037 895,00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770 360,35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267 534,65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000 0503 4090020530 244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1 037 895,00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770 360,35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267 534,65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000 0801 4090000000 000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000 0801 4090020700 000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000 0801 4090020700 200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119 000,00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000 0801 4090020700 240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000 0801 4090020700 244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119 000,00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950 794,00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934 697,29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16 096,71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16 095,00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000 1001 4090000000 000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16 095,00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000 1001 4090020090 000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16 095,00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000 1001 4090020090 300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16 095,00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000 1001 4090020090 310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16 095,00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000 1001 4090020090 312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16 095,00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целевая программа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000 1004 0600000000 000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 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000 1004 0610000000 000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  обеспечению молодых семей социальными выплатами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000 1004 0610100000 000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реализации 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06101L4970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06101L4970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06101L4970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06101L4970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888 341,29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77 142,20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202 857,80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77 142,20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202 857,80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  программа «Развитие  физической культуры и спорта в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Чебаковском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 сельском поселении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Тутаевского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Ярославской области»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000 1102 0400000000 000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77 142,20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202 857,80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«Развитие  физической культуры и спорта в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Чебаковском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 сельском поселении  на 2023-2025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000 1102 0410000000 000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77 142,20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202 857,80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содержанию плоскостных сооружений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000 1102 0410100000 000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77 142,20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202 857,80</w:t>
            </w:r>
          </w:p>
        </w:tc>
      </w:tr>
      <w:tr w:rsidR="00A52600" w:rsidRPr="00E94C1C" w:rsidTr="00A52600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реализации программы "Развитие  физической культуры и спорта в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Чебаковском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 сельском поселении </w:t>
            </w:r>
            <w:proofErr w:type="spellStart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Тутаевского</w:t>
            </w:r>
            <w:proofErr w:type="spellEnd"/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Ярославской области" на 2023-2025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000 1102 0410120810 000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77 142,20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202 857,80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000 1102 0410120810 200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77 142,20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202 857,80</w:t>
            </w:r>
          </w:p>
        </w:tc>
      </w:tr>
      <w:tr w:rsidR="00A52600" w:rsidRPr="00E94C1C" w:rsidTr="00A52600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000 1102 0410120810 240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77 142,20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202 857,80</w:t>
            </w:r>
          </w:p>
        </w:tc>
      </w:tr>
      <w:tr w:rsidR="00A52600" w:rsidRPr="00E94C1C" w:rsidTr="00A52600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000 1102 0410120810 244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77 142,20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202 857,80</w:t>
            </w:r>
          </w:p>
        </w:tc>
      </w:tr>
      <w:tr w:rsidR="00A52600" w:rsidRPr="00E94C1C" w:rsidTr="00A52600">
        <w:trPr>
          <w:trHeight w:val="27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E94C1C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-714 320,00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1 514 995,14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E94C1C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4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1970E0" w:rsidRPr="00830F03" w:rsidRDefault="001970E0" w:rsidP="00830F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3168"/>
        <w:gridCol w:w="850"/>
        <w:gridCol w:w="1985"/>
        <w:gridCol w:w="1417"/>
        <w:gridCol w:w="1240"/>
        <w:gridCol w:w="1312"/>
      </w:tblGrid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" w:name="RANGE!A1:F24"/>
            <w:bookmarkEnd w:id="3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1970E0" w:rsidRPr="00830F03" w:rsidTr="00830F03">
        <w:trPr>
          <w:trHeight w:val="304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70E0" w:rsidRPr="00830F03" w:rsidTr="00830F03">
        <w:trPr>
          <w:trHeight w:val="994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970E0" w:rsidRPr="00830F03" w:rsidTr="00830F03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714 320,00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-1 514 995,14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2 229 315,14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714 320,00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-1 514 995,14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2 229 315,14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714 320,00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-1 514 995,14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2 229 315,14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-74 338 991,00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-39 509 963,57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-74 338 991,00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-39 509 963,57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-74 338 991,00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-39 509 963,57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-74 338 991,00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-39 509 963,57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75 053 311,00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37 994 968,43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75 053 311,00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37 994 968,43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970E0" w:rsidRPr="00830F03" w:rsidTr="00830F03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75 053 311,00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37 994 968,43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970E0" w:rsidRPr="00830F03" w:rsidTr="00830F03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0E0" w:rsidRPr="00830F03" w:rsidRDefault="001970E0" w:rsidP="00830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75 053 311,00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37 994 968,43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0E0" w:rsidRPr="00830F03" w:rsidRDefault="001970E0" w:rsidP="0083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DE5D63" w:rsidRDefault="00DE5D63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5D63" w:rsidRDefault="00DE5D63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Pr="009937C2" w:rsidRDefault="00B03B3D" w:rsidP="00A625C0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937C2" w:rsidRPr="009937C2" w:rsidRDefault="009937C2" w:rsidP="009937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9937C2">
        <w:rPr>
          <w:rFonts w:ascii="Times New Roman" w:hAnsi="Times New Roman" w:cs="Times New Roman"/>
          <w:b/>
          <w:caps/>
          <w:sz w:val="20"/>
          <w:szCs w:val="20"/>
        </w:rPr>
        <w:t>Администрации Чебаковского сельского поселения</w:t>
      </w:r>
    </w:p>
    <w:p w:rsidR="009937C2" w:rsidRPr="009937C2" w:rsidRDefault="009937C2" w:rsidP="009937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937C2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9937C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9937C2" w:rsidRPr="009937C2" w:rsidRDefault="009937C2" w:rsidP="009937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7C2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9937C2" w:rsidRPr="009937C2" w:rsidRDefault="009937C2" w:rsidP="009937C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7C2">
        <w:rPr>
          <w:rFonts w:ascii="Times New Roman" w:hAnsi="Times New Roman" w:cs="Times New Roman"/>
          <w:sz w:val="20"/>
          <w:szCs w:val="20"/>
        </w:rPr>
        <w:t xml:space="preserve">от 12.10.2023 г. № 84                 </w:t>
      </w:r>
    </w:p>
    <w:p w:rsidR="009937C2" w:rsidRPr="009937C2" w:rsidRDefault="009937C2" w:rsidP="009937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37C2" w:rsidRPr="009937C2" w:rsidRDefault="009937C2" w:rsidP="009937C2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7C2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9937C2">
        <w:rPr>
          <w:rFonts w:ascii="Times New Roman" w:hAnsi="Times New Roman" w:cs="Times New Roman"/>
          <w:b/>
          <w:sz w:val="20"/>
          <w:szCs w:val="20"/>
        </w:rPr>
        <w:t>Чебаковском</w:t>
      </w:r>
      <w:proofErr w:type="spellEnd"/>
      <w:r w:rsidRPr="009937C2">
        <w:rPr>
          <w:rFonts w:ascii="Times New Roman" w:hAnsi="Times New Roman" w:cs="Times New Roman"/>
          <w:b/>
          <w:sz w:val="20"/>
          <w:szCs w:val="20"/>
        </w:rPr>
        <w:t xml:space="preserve"> сельском поселении </w:t>
      </w:r>
      <w:proofErr w:type="spellStart"/>
      <w:r w:rsidRPr="009937C2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9937C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области» на 2023-2025 годы</w:t>
      </w:r>
    </w:p>
    <w:p w:rsidR="009937C2" w:rsidRPr="009937C2" w:rsidRDefault="009937C2" w:rsidP="0099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37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7C2" w:rsidRPr="009937C2" w:rsidRDefault="009937C2" w:rsidP="0099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37C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Федерации»,</w:t>
      </w:r>
      <w:r w:rsidRPr="009937C2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  <w:r w:rsidRPr="009937C2">
        <w:rPr>
          <w:rFonts w:ascii="Times New Roman" w:hAnsi="Times New Roman" w:cs="Times New Roman"/>
          <w:sz w:val="20"/>
          <w:szCs w:val="20"/>
        </w:rPr>
        <w:t xml:space="preserve">Уставом </w:t>
      </w:r>
      <w:proofErr w:type="spellStart"/>
      <w:r w:rsidRPr="009937C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937C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9937C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937C2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9937C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937C2">
        <w:rPr>
          <w:rFonts w:ascii="Times New Roman" w:hAnsi="Times New Roman" w:cs="Times New Roman"/>
          <w:sz w:val="20"/>
          <w:szCs w:val="20"/>
        </w:rPr>
        <w:t xml:space="preserve"> сельского поселения ПОСТАНОВЛЯЕТ:</w:t>
      </w:r>
    </w:p>
    <w:p w:rsidR="009937C2" w:rsidRPr="009937C2" w:rsidRDefault="009937C2" w:rsidP="009937C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37C2">
        <w:rPr>
          <w:rFonts w:ascii="Times New Roman" w:hAnsi="Times New Roman" w:cs="Times New Roman"/>
          <w:sz w:val="20"/>
          <w:szCs w:val="20"/>
        </w:rPr>
        <w:t xml:space="preserve">Внести в муниципальную программу «Развитие физической культуры и спорта в </w:t>
      </w:r>
      <w:proofErr w:type="spellStart"/>
      <w:r w:rsidRPr="009937C2">
        <w:rPr>
          <w:rFonts w:ascii="Times New Roman" w:hAnsi="Times New Roman" w:cs="Times New Roman"/>
          <w:sz w:val="20"/>
          <w:szCs w:val="20"/>
        </w:rPr>
        <w:t>Чебаковском</w:t>
      </w:r>
      <w:proofErr w:type="spellEnd"/>
      <w:r w:rsidRPr="009937C2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9937C2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9937C2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области» на 2023-2025 годы</w:t>
      </w:r>
      <w:r w:rsidRPr="009937C2">
        <w:rPr>
          <w:rFonts w:ascii="Times New Roman" w:hAnsi="Times New Roman" w:cs="Times New Roman"/>
          <w:iCs/>
          <w:sz w:val="20"/>
          <w:szCs w:val="20"/>
        </w:rPr>
        <w:t>,</w:t>
      </w:r>
      <w:r w:rsidRPr="009937C2">
        <w:rPr>
          <w:rFonts w:ascii="Times New Roman" w:hAnsi="Times New Roman" w:cs="Times New Roman"/>
          <w:sz w:val="20"/>
          <w:szCs w:val="20"/>
        </w:rPr>
        <w:t xml:space="preserve"> утвержденную постановлением Администрации </w:t>
      </w:r>
      <w:proofErr w:type="spellStart"/>
      <w:r w:rsidRPr="009937C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937C2">
        <w:rPr>
          <w:rFonts w:ascii="Times New Roman" w:hAnsi="Times New Roman" w:cs="Times New Roman"/>
          <w:sz w:val="20"/>
          <w:szCs w:val="20"/>
        </w:rPr>
        <w:t xml:space="preserve"> сельского поселения от 31.01.2023 г. № 11, следующие изменения:</w:t>
      </w:r>
    </w:p>
    <w:p w:rsidR="009937C2" w:rsidRPr="009937C2" w:rsidRDefault="009937C2" w:rsidP="0099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7C2">
        <w:rPr>
          <w:rFonts w:ascii="Times New Roman" w:hAnsi="Times New Roman" w:cs="Times New Roman"/>
          <w:sz w:val="20"/>
          <w:szCs w:val="20"/>
        </w:rPr>
        <w:t>1.1. В паспорте Программы строку таблицы «Объемы и источники финансирования Программы» изложить в следующей редакции:</w:t>
      </w:r>
    </w:p>
    <w:p w:rsidR="009937C2" w:rsidRPr="009937C2" w:rsidRDefault="009937C2" w:rsidP="009937C2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9937C2">
        <w:rPr>
          <w:rFonts w:ascii="Times New Roman" w:hAnsi="Times New Roman" w:cs="Times New Roman"/>
          <w:bCs/>
          <w:sz w:val="20"/>
          <w:szCs w:val="20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9937C2" w:rsidRPr="009937C2" w:rsidTr="00370564">
        <w:tc>
          <w:tcPr>
            <w:tcW w:w="2694" w:type="dxa"/>
            <w:shd w:val="clear" w:color="auto" w:fill="auto"/>
          </w:tcPr>
          <w:p w:rsidR="009937C2" w:rsidRPr="009937C2" w:rsidRDefault="009937C2" w:rsidP="009937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9937C2" w:rsidRPr="009937C2" w:rsidRDefault="009937C2" w:rsidP="009937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Финансирование мероприятий Программы обеспечивается из </w:t>
            </w:r>
            <w:proofErr w:type="gramStart"/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  бюджета</w:t>
            </w:r>
            <w:proofErr w:type="gramEnd"/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>Чебаковского</w:t>
            </w:r>
            <w:proofErr w:type="spellEnd"/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сельского поселения  </w:t>
            </w:r>
          </w:p>
          <w:p w:rsidR="009937C2" w:rsidRPr="009937C2" w:rsidRDefault="009937C2" w:rsidP="009937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2023 г. в </w:t>
            </w:r>
            <w:proofErr w:type="gramStart"/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>размере  –</w:t>
            </w:r>
            <w:proofErr w:type="gramEnd"/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280,0 тыс. руб.</w:t>
            </w:r>
          </w:p>
          <w:p w:rsidR="009937C2" w:rsidRPr="009937C2" w:rsidRDefault="009937C2" w:rsidP="009937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2024 г. в </w:t>
            </w:r>
            <w:proofErr w:type="gramStart"/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>размере  –</w:t>
            </w:r>
            <w:proofErr w:type="gramEnd"/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100,0 тыс. руб.</w:t>
            </w:r>
          </w:p>
          <w:p w:rsidR="009937C2" w:rsidRPr="009937C2" w:rsidRDefault="009937C2" w:rsidP="009937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7C2">
              <w:rPr>
                <w:rFonts w:ascii="Times New Roman" w:hAnsi="Times New Roman" w:cs="Times New Roman"/>
                <w:bCs/>
                <w:sz w:val="18"/>
                <w:szCs w:val="18"/>
              </w:rPr>
              <w:t>на 2025 г. в размере  – 100,0 тыс. руб.</w:t>
            </w:r>
          </w:p>
        </w:tc>
      </w:tr>
    </w:tbl>
    <w:p w:rsidR="009937C2" w:rsidRPr="009937C2" w:rsidRDefault="009937C2" w:rsidP="009937C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937C2">
        <w:rPr>
          <w:rFonts w:ascii="Times New Roman" w:hAnsi="Times New Roman" w:cs="Times New Roman"/>
          <w:bCs/>
          <w:sz w:val="20"/>
          <w:szCs w:val="20"/>
        </w:rPr>
        <w:t>»;</w:t>
      </w:r>
    </w:p>
    <w:p w:rsidR="009937C2" w:rsidRPr="009937C2" w:rsidRDefault="009937C2" w:rsidP="0099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7C2">
        <w:rPr>
          <w:rFonts w:ascii="Times New Roman" w:hAnsi="Times New Roman" w:cs="Times New Roman"/>
          <w:sz w:val="20"/>
          <w:szCs w:val="20"/>
        </w:rPr>
        <w:t>1.2. В разделе 3 абзац третий изложить в следующей редакции:</w:t>
      </w:r>
    </w:p>
    <w:p w:rsidR="009937C2" w:rsidRPr="009937C2" w:rsidRDefault="009937C2" w:rsidP="0099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7C2">
        <w:rPr>
          <w:rFonts w:ascii="Times New Roman" w:hAnsi="Times New Roman" w:cs="Times New Roman"/>
          <w:sz w:val="20"/>
          <w:szCs w:val="20"/>
        </w:rPr>
        <w:t xml:space="preserve">«2023 год – 280 тыс. руб.»; </w:t>
      </w:r>
    </w:p>
    <w:p w:rsidR="009937C2" w:rsidRPr="009937C2" w:rsidRDefault="009937C2" w:rsidP="009937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7C2">
        <w:rPr>
          <w:rFonts w:ascii="Times New Roman" w:hAnsi="Times New Roman" w:cs="Times New Roman"/>
          <w:sz w:val="20"/>
          <w:szCs w:val="20"/>
        </w:rPr>
        <w:t>1.3. Пункт 1 таблицы раздела 4 изложить в следующей редакции:</w:t>
      </w:r>
    </w:p>
    <w:p w:rsidR="009937C2" w:rsidRPr="009937C2" w:rsidRDefault="009937C2" w:rsidP="009937C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7C2">
        <w:rPr>
          <w:rFonts w:ascii="Times New Roman" w:hAnsi="Times New Roman" w:cs="Times New Roman"/>
          <w:sz w:val="20"/>
          <w:szCs w:val="20"/>
        </w:rPr>
        <w:t xml:space="preserve"> «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559"/>
        <w:gridCol w:w="738"/>
        <w:gridCol w:w="567"/>
        <w:gridCol w:w="709"/>
        <w:gridCol w:w="567"/>
        <w:gridCol w:w="2820"/>
      </w:tblGrid>
      <w:tr w:rsidR="009937C2" w:rsidRPr="005C51FB" w:rsidTr="00370564">
        <w:tc>
          <w:tcPr>
            <w:tcW w:w="9478" w:type="dxa"/>
            <w:gridSpan w:val="8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1.Развитие доступной инфраструктуры  для занятия физической культурой и спортом</w:t>
            </w:r>
          </w:p>
        </w:tc>
      </w:tr>
      <w:tr w:rsidR="009937C2" w:rsidRPr="005C51FB" w:rsidTr="009937C2">
        <w:tc>
          <w:tcPr>
            <w:tcW w:w="534" w:type="dxa"/>
            <w:shd w:val="clear" w:color="auto" w:fill="auto"/>
            <w:vAlign w:val="center"/>
          </w:tcPr>
          <w:p w:rsidR="009937C2" w:rsidRPr="005C51FB" w:rsidRDefault="009937C2" w:rsidP="009937C2">
            <w:pPr>
              <w:spacing w:after="0"/>
              <w:jc w:val="both"/>
            </w:pPr>
            <w:r w:rsidRPr="005C51FB"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Содержание плоскостных сооружений.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7C2">
              <w:rPr>
                <w:rFonts w:ascii="Times New Roman" w:hAnsi="Times New Roman" w:cs="Times New Roman"/>
                <w:sz w:val="16"/>
                <w:szCs w:val="16"/>
              </w:rPr>
              <w:t xml:space="preserve">Бюджет  </w:t>
            </w:r>
            <w:proofErr w:type="spellStart"/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Чебаковского</w:t>
            </w:r>
            <w:proofErr w:type="spellEnd"/>
            <w:proofErr w:type="gramEnd"/>
            <w:r w:rsidRPr="009937C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</w:p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2023-2025 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Повышение уровня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доступности и</w:t>
            </w:r>
          </w:p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беспеченности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населения спортивными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сооружениями,</w:t>
            </w:r>
          </w:p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оборудованием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инвентарем</w:t>
            </w:r>
          </w:p>
        </w:tc>
      </w:tr>
      <w:tr w:rsidR="009937C2" w:rsidRPr="005C51FB" w:rsidTr="009937C2">
        <w:tc>
          <w:tcPr>
            <w:tcW w:w="534" w:type="dxa"/>
            <w:shd w:val="clear" w:color="auto" w:fill="auto"/>
            <w:vAlign w:val="center"/>
          </w:tcPr>
          <w:p w:rsidR="009937C2" w:rsidRPr="005C51FB" w:rsidRDefault="009937C2" w:rsidP="009937C2">
            <w:pPr>
              <w:spacing w:after="0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7C2" w:rsidRPr="005C51FB" w:rsidTr="009937C2">
        <w:tc>
          <w:tcPr>
            <w:tcW w:w="534" w:type="dxa"/>
            <w:shd w:val="clear" w:color="auto" w:fill="auto"/>
            <w:vAlign w:val="center"/>
          </w:tcPr>
          <w:p w:rsidR="009937C2" w:rsidRPr="005C51FB" w:rsidRDefault="009937C2" w:rsidP="009937C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7C2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937C2" w:rsidRPr="009937C2" w:rsidRDefault="009937C2" w:rsidP="0099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37C2" w:rsidRPr="005659EA" w:rsidRDefault="009937C2" w:rsidP="005659EA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59EA">
        <w:rPr>
          <w:rFonts w:ascii="Times New Roman" w:hAnsi="Times New Roman" w:cs="Times New Roman"/>
          <w:bCs/>
          <w:sz w:val="20"/>
          <w:szCs w:val="20"/>
        </w:rPr>
        <w:t>».</w:t>
      </w:r>
    </w:p>
    <w:p w:rsidR="009937C2" w:rsidRPr="005659EA" w:rsidRDefault="009937C2" w:rsidP="005659E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59EA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массовой муниципальной газете </w:t>
      </w:r>
      <w:proofErr w:type="spellStart"/>
      <w:r w:rsidRPr="005659EA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659EA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9937C2" w:rsidRPr="005659EA" w:rsidRDefault="009937C2" w:rsidP="005659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9E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937C2" w:rsidRPr="005659EA" w:rsidRDefault="009937C2" w:rsidP="005659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9EA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9937C2" w:rsidRPr="005659EA" w:rsidRDefault="009937C2" w:rsidP="005659EA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37C2" w:rsidRPr="005659EA" w:rsidRDefault="009937C2" w:rsidP="005659EA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9EA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5659EA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659EA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А.И. Куликов</w:t>
      </w:r>
    </w:p>
    <w:p w:rsidR="005659EA" w:rsidRDefault="005659EA" w:rsidP="009937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7C2" w:rsidRPr="005659EA" w:rsidRDefault="009937C2" w:rsidP="005659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659EA">
        <w:rPr>
          <w:rFonts w:ascii="Times New Roman" w:hAnsi="Times New Roman"/>
          <w:b/>
          <w:bCs/>
          <w:sz w:val="20"/>
          <w:szCs w:val="20"/>
        </w:rPr>
        <w:t xml:space="preserve">Администрация </w:t>
      </w:r>
      <w:proofErr w:type="spellStart"/>
      <w:r w:rsidRPr="005659EA">
        <w:rPr>
          <w:rFonts w:ascii="Times New Roman" w:hAnsi="Times New Roman"/>
          <w:b/>
          <w:bCs/>
          <w:sz w:val="20"/>
          <w:szCs w:val="20"/>
        </w:rPr>
        <w:t>Чебаковского</w:t>
      </w:r>
      <w:proofErr w:type="spellEnd"/>
      <w:r w:rsidRPr="005659EA">
        <w:rPr>
          <w:rFonts w:ascii="Times New Roman" w:hAnsi="Times New Roman"/>
          <w:b/>
          <w:bCs/>
          <w:sz w:val="20"/>
          <w:szCs w:val="20"/>
        </w:rPr>
        <w:t xml:space="preserve"> сельского поселения</w:t>
      </w:r>
    </w:p>
    <w:p w:rsidR="009937C2" w:rsidRPr="005659EA" w:rsidRDefault="009937C2" w:rsidP="005659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5659EA">
        <w:rPr>
          <w:rFonts w:ascii="Times New Roman" w:hAnsi="Times New Roman"/>
          <w:b/>
          <w:bCs/>
          <w:sz w:val="20"/>
          <w:szCs w:val="20"/>
        </w:rPr>
        <w:t>Тутаевского</w:t>
      </w:r>
      <w:proofErr w:type="spellEnd"/>
      <w:r w:rsidRPr="005659EA">
        <w:rPr>
          <w:rFonts w:ascii="Times New Roman" w:hAnsi="Times New Roman"/>
          <w:b/>
          <w:bCs/>
          <w:sz w:val="20"/>
          <w:szCs w:val="20"/>
        </w:rPr>
        <w:t xml:space="preserve"> муниципального района Ярославской области</w:t>
      </w:r>
    </w:p>
    <w:p w:rsidR="009937C2" w:rsidRPr="005659EA" w:rsidRDefault="009937C2" w:rsidP="005659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659EA">
        <w:rPr>
          <w:rFonts w:ascii="Times New Roman" w:hAnsi="Times New Roman"/>
          <w:b/>
          <w:bCs/>
          <w:sz w:val="20"/>
          <w:szCs w:val="20"/>
        </w:rPr>
        <w:t xml:space="preserve">ПОСТАНОВЛЕНИЕ </w:t>
      </w:r>
    </w:p>
    <w:p w:rsidR="009937C2" w:rsidRPr="005659EA" w:rsidRDefault="009937C2" w:rsidP="005659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659EA">
        <w:rPr>
          <w:rFonts w:ascii="Times New Roman" w:hAnsi="Times New Roman"/>
          <w:bCs/>
          <w:sz w:val="20"/>
          <w:szCs w:val="20"/>
        </w:rPr>
        <w:t xml:space="preserve">от 12.10.2023   №85                                                           </w:t>
      </w:r>
    </w:p>
    <w:p w:rsidR="009937C2" w:rsidRPr="005659EA" w:rsidRDefault="009937C2" w:rsidP="005659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0"/>
      </w:tblGrid>
      <w:tr w:rsidR="009937C2" w:rsidRPr="005659EA" w:rsidTr="001A6529">
        <w:trPr>
          <w:trHeight w:val="284"/>
        </w:trPr>
        <w:tc>
          <w:tcPr>
            <w:tcW w:w="9600" w:type="dxa"/>
            <w:shd w:val="clear" w:color="auto" w:fill="auto"/>
          </w:tcPr>
          <w:p w:rsidR="009937C2" w:rsidRPr="005659EA" w:rsidRDefault="009937C2" w:rsidP="005659EA">
            <w:pPr>
              <w:shd w:val="clear" w:color="auto" w:fill="FFFFFF"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9EA">
              <w:rPr>
                <w:rFonts w:ascii="Times New Roman" w:hAnsi="Times New Roman"/>
                <w:b/>
                <w:sz w:val="20"/>
                <w:szCs w:val="20"/>
              </w:rPr>
              <w:t xml:space="preserve">О внесении изменений в муниципальную </w:t>
            </w:r>
            <w:r w:rsidRPr="00565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программу </w:t>
            </w:r>
            <w:r w:rsidRPr="005659EA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proofErr w:type="spellStart"/>
            <w:r w:rsidRPr="005659EA">
              <w:rPr>
                <w:rFonts w:ascii="Times New Roman" w:hAnsi="Times New Roman"/>
                <w:b/>
                <w:sz w:val="20"/>
                <w:szCs w:val="20"/>
              </w:rPr>
              <w:t>Чебаковского</w:t>
            </w:r>
            <w:proofErr w:type="spellEnd"/>
            <w:r w:rsidRPr="005659E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 на 2022-2024 годы</w:t>
            </w:r>
          </w:p>
        </w:tc>
      </w:tr>
    </w:tbl>
    <w:p w:rsidR="009937C2" w:rsidRPr="005659EA" w:rsidRDefault="009937C2" w:rsidP="005659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937C2" w:rsidRPr="005659EA" w:rsidRDefault="009937C2" w:rsidP="001A6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659EA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Федеральным законом от 06.10.2003 N 131-ФЗ "Об общих принципах организации местного самоуправления в Российской Федерации", со статьей 179 Бюджетного кодекса Российской Федерации Уставом </w:t>
      </w:r>
      <w:proofErr w:type="spellStart"/>
      <w:r w:rsidRPr="005659EA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5659EA">
        <w:rPr>
          <w:rFonts w:ascii="Times New Roman" w:hAnsi="Times New Roman"/>
          <w:sz w:val="20"/>
          <w:szCs w:val="20"/>
        </w:rPr>
        <w:t xml:space="preserve"> сельского поселения Администрация </w:t>
      </w:r>
      <w:proofErr w:type="spellStart"/>
      <w:r w:rsidRPr="005659EA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5659EA">
        <w:rPr>
          <w:rFonts w:ascii="Times New Roman" w:hAnsi="Times New Roman"/>
          <w:sz w:val="20"/>
          <w:szCs w:val="20"/>
        </w:rPr>
        <w:t xml:space="preserve"> сельского поселения ПОСТАНОВЛЯЕТ:</w:t>
      </w:r>
    </w:p>
    <w:p w:rsidR="009937C2" w:rsidRPr="005659EA" w:rsidRDefault="009937C2" w:rsidP="005659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659EA">
        <w:rPr>
          <w:rFonts w:ascii="Times New Roman" w:hAnsi="Times New Roman"/>
          <w:sz w:val="20"/>
          <w:szCs w:val="20"/>
        </w:rPr>
        <w:t xml:space="preserve">Внести в муниципальную </w:t>
      </w:r>
      <w:r w:rsidRPr="005659EA">
        <w:rPr>
          <w:rFonts w:ascii="Times New Roman" w:hAnsi="Times New Roman"/>
          <w:bCs/>
          <w:sz w:val="20"/>
          <w:szCs w:val="20"/>
        </w:rPr>
        <w:t xml:space="preserve">программу </w:t>
      </w:r>
      <w:r w:rsidRPr="005659EA">
        <w:rPr>
          <w:rFonts w:ascii="Times New Roman" w:hAnsi="Times New Roman"/>
          <w:sz w:val="20"/>
          <w:szCs w:val="20"/>
        </w:rPr>
        <w:t xml:space="preserve">«Формирование современной городской среды на территории </w:t>
      </w:r>
      <w:proofErr w:type="spellStart"/>
      <w:r w:rsidRPr="005659EA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5659EA">
        <w:rPr>
          <w:rFonts w:ascii="Times New Roman" w:hAnsi="Times New Roman"/>
          <w:sz w:val="20"/>
          <w:szCs w:val="20"/>
        </w:rPr>
        <w:t xml:space="preserve"> сельского поселения» на 2022-2024 годы, утвержденную постановлением Администрации </w:t>
      </w:r>
      <w:proofErr w:type="spellStart"/>
      <w:r w:rsidRPr="005659EA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5659EA">
        <w:rPr>
          <w:rFonts w:ascii="Times New Roman" w:hAnsi="Times New Roman"/>
          <w:sz w:val="20"/>
          <w:szCs w:val="20"/>
        </w:rPr>
        <w:t xml:space="preserve"> сельского поселения от 23.03.2022 № 24 (в редакции постановления от </w:t>
      </w:r>
      <w:r w:rsidRPr="005659EA">
        <w:rPr>
          <w:rFonts w:ascii="Times New Roman" w:hAnsi="Times New Roman"/>
          <w:bCs/>
          <w:sz w:val="20"/>
          <w:szCs w:val="20"/>
        </w:rPr>
        <w:t>28.03.2023 № 27)</w:t>
      </w:r>
      <w:r w:rsidRPr="005659EA">
        <w:rPr>
          <w:rFonts w:ascii="Times New Roman" w:hAnsi="Times New Roman"/>
          <w:sz w:val="20"/>
          <w:szCs w:val="20"/>
        </w:rPr>
        <w:t>, следующие изменения:</w:t>
      </w:r>
    </w:p>
    <w:p w:rsidR="009937C2" w:rsidRPr="005659EA" w:rsidRDefault="009937C2" w:rsidP="005659EA">
      <w:pPr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659EA">
        <w:rPr>
          <w:rFonts w:ascii="Times New Roman" w:hAnsi="Times New Roman"/>
          <w:sz w:val="20"/>
          <w:szCs w:val="20"/>
        </w:rPr>
        <w:t>В паспорте Программы строку таблицы «Объёмы и источники финансирования Программы» изложить в следующей редакции:</w:t>
      </w:r>
    </w:p>
    <w:p w:rsidR="009937C2" w:rsidRPr="005659EA" w:rsidRDefault="009937C2" w:rsidP="005659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59EA">
        <w:rPr>
          <w:rFonts w:ascii="Times New Roman" w:hAnsi="Times New Roman"/>
          <w:sz w:val="20"/>
          <w:szCs w:val="20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662"/>
      </w:tblGrid>
      <w:tr w:rsidR="009937C2" w:rsidRPr="005659EA" w:rsidTr="00370564">
        <w:tc>
          <w:tcPr>
            <w:tcW w:w="2677" w:type="dxa"/>
            <w:shd w:val="clear" w:color="auto" w:fill="auto"/>
          </w:tcPr>
          <w:p w:rsidR="009937C2" w:rsidRPr="005659EA" w:rsidRDefault="009937C2" w:rsidP="00565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9E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9937C2" w:rsidRPr="005659EA" w:rsidRDefault="009937C2" w:rsidP="00565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9EA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осуществляется за счёт средств областного и местного бюджета. Общий объем финансирования программы за счет средств бюджета </w:t>
            </w:r>
            <w:proofErr w:type="spellStart"/>
            <w:r w:rsidRPr="005659EA">
              <w:rPr>
                <w:rFonts w:ascii="Times New Roman" w:hAnsi="Times New Roman"/>
                <w:sz w:val="20"/>
                <w:szCs w:val="20"/>
              </w:rPr>
              <w:t>Чебаковского</w:t>
            </w:r>
            <w:proofErr w:type="spellEnd"/>
            <w:r w:rsidRPr="005659E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на:</w:t>
            </w:r>
          </w:p>
          <w:p w:rsidR="009937C2" w:rsidRPr="005659EA" w:rsidRDefault="009937C2" w:rsidP="00565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9EA">
              <w:rPr>
                <w:rFonts w:ascii="Times New Roman" w:hAnsi="Times New Roman"/>
                <w:sz w:val="20"/>
                <w:szCs w:val="20"/>
              </w:rPr>
              <w:lastRenderedPageBreak/>
              <w:t>2022 год – 668,372 тыс. руб.</w:t>
            </w:r>
          </w:p>
          <w:p w:rsidR="009937C2" w:rsidRPr="005659EA" w:rsidRDefault="009937C2" w:rsidP="00565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9EA">
              <w:rPr>
                <w:rFonts w:ascii="Times New Roman" w:hAnsi="Times New Roman"/>
                <w:sz w:val="20"/>
                <w:szCs w:val="20"/>
              </w:rPr>
              <w:t>2023 год –      0,00 тыс. руб.</w:t>
            </w:r>
          </w:p>
          <w:p w:rsidR="009937C2" w:rsidRPr="005659EA" w:rsidRDefault="009937C2" w:rsidP="00565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59EA">
              <w:rPr>
                <w:rFonts w:ascii="Times New Roman" w:hAnsi="Times New Roman"/>
                <w:sz w:val="20"/>
                <w:szCs w:val="20"/>
              </w:rPr>
              <w:t>2024 год –      0,00 тыс. руб.</w:t>
            </w:r>
          </w:p>
          <w:p w:rsidR="009937C2" w:rsidRPr="005659EA" w:rsidRDefault="009937C2" w:rsidP="00565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9EA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</w:t>
            </w:r>
            <w:proofErr w:type="gramStart"/>
            <w:r w:rsidRPr="005659EA">
              <w:rPr>
                <w:rFonts w:ascii="Times New Roman" w:hAnsi="Times New Roman"/>
                <w:sz w:val="20"/>
                <w:szCs w:val="20"/>
              </w:rPr>
              <w:t>программы  за</w:t>
            </w:r>
            <w:proofErr w:type="gramEnd"/>
            <w:r w:rsidRPr="005659EA">
              <w:rPr>
                <w:rFonts w:ascii="Times New Roman" w:hAnsi="Times New Roman"/>
                <w:sz w:val="20"/>
                <w:szCs w:val="20"/>
              </w:rPr>
              <w:t xml:space="preserve"> счет средств  областного бюджета  на:</w:t>
            </w:r>
          </w:p>
          <w:p w:rsidR="009937C2" w:rsidRPr="005659EA" w:rsidRDefault="009937C2" w:rsidP="00565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9EA">
              <w:rPr>
                <w:rFonts w:ascii="Times New Roman" w:hAnsi="Times New Roman"/>
                <w:sz w:val="20"/>
                <w:szCs w:val="20"/>
              </w:rPr>
              <w:t>2022 год –   2500,00 тыс. руб.</w:t>
            </w:r>
          </w:p>
          <w:p w:rsidR="009937C2" w:rsidRPr="005659EA" w:rsidRDefault="009937C2" w:rsidP="00565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9EA">
              <w:rPr>
                <w:rFonts w:ascii="Times New Roman" w:hAnsi="Times New Roman"/>
                <w:sz w:val="20"/>
                <w:szCs w:val="20"/>
              </w:rPr>
              <w:t>2023 год –         0,00 тыс. руб.</w:t>
            </w:r>
          </w:p>
          <w:p w:rsidR="009937C2" w:rsidRPr="001A6529" w:rsidRDefault="009937C2" w:rsidP="001A6529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529">
              <w:rPr>
                <w:rFonts w:ascii="Times New Roman" w:hAnsi="Times New Roman"/>
                <w:sz w:val="20"/>
                <w:szCs w:val="20"/>
              </w:rPr>
              <w:t xml:space="preserve"> –       0,00 тыс. руб.</w:t>
            </w:r>
          </w:p>
        </w:tc>
      </w:tr>
    </w:tbl>
    <w:p w:rsidR="009937C2" w:rsidRPr="005659EA" w:rsidRDefault="009937C2" w:rsidP="005659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59EA">
        <w:rPr>
          <w:rFonts w:ascii="Times New Roman" w:hAnsi="Times New Roman"/>
          <w:sz w:val="20"/>
          <w:szCs w:val="20"/>
        </w:rPr>
        <w:lastRenderedPageBreak/>
        <w:t>»;</w:t>
      </w:r>
    </w:p>
    <w:p w:rsidR="009937C2" w:rsidRPr="001A6529" w:rsidRDefault="009937C2" w:rsidP="001A6529">
      <w:pPr>
        <w:pStyle w:val="ac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6529">
        <w:rPr>
          <w:rFonts w:ascii="Times New Roman" w:hAnsi="Times New Roman"/>
          <w:sz w:val="20"/>
          <w:szCs w:val="20"/>
        </w:rPr>
        <w:t>Таблицу раздела 6 изложить в следующей редакции:</w:t>
      </w:r>
    </w:p>
    <w:p w:rsidR="009937C2" w:rsidRPr="005659EA" w:rsidRDefault="009937C2" w:rsidP="005659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59EA">
        <w:rPr>
          <w:rFonts w:ascii="Times New Roman" w:hAnsi="Times New Roman"/>
          <w:sz w:val="20"/>
          <w:szCs w:val="20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5842"/>
        <w:gridCol w:w="1368"/>
        <w:gridCol w:w="722"/>
        <w:gridCol w:w="722"/>
        <w:gridCol w:w="722"/>
      </w:tblGrid>
      <w:tr w:rsidR="009937C2" w:rsidRPr="00DA238D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Плановое значение показателя</w:t>
            </w:r>
          </w:p>
        </w:tc>
      </w:tr>
      <w:tr w:rsidR="009937C2" w:rsidRPr="00DA238D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9937C2" w:rsidRPr="00DA238D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937C2" w:rsidRPr="00DA238D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 xml:space="preserve">1. Муниципальная программа «Формирование современной городской среды на территории </w:t>
            </w:r>
            <w:proofErr w:type="spellStart"/>
            <w:r w:rsidRPr="00DA238D">
              <w:rPr>
                <w:rFonts w:ascii="Times New Roman" w:hAnsi="Times New Roman"/>
                <w:sz w:val="18"/>
                <w:szCs w:val="18"/>
              </w:rPr>
              <w:t>Чебаковского</w:t>
            </w:r>
            <w:proofErr w:type="spellEnd"/>
            <w:r w:rsidRPr="00DA238D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</w:tc>
      </w:tr>
      <w:tr w:rsidR="009937C2" w:rsidRPr="00DA238D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38D">
              <w:rPr>
                <w:rFonts w:ascii="Times New Roman CYR" w:hAnsi="Times New Roman CYR" w:cs="Times New Roman CYR"/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38D">
              <w:rPr>
                <w:rFonts w:ascii="Times New Roman CYR" w:hAnsi="Times New Roman CYR" w:cs="Times New Roman CYR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937C2" w:rsidRPr="00DA238D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38D">
              <w:rPr>
                <w:rFonts w:ascii="Times New Roman CYR" w:hAnsi="Times New Roman CYR" w:cs="Times New Roman CYR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38D">
              <w:rPr>
                <w:rFonts w:ascii="Times New Roman CYR" w:hAnsi="Times New Roman CYR" w:cs="Times New Roman CYR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5972A5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2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937C2" w:rsidRPr="00DA238D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5972A5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2A5">
              <w:rPr>
                <w:rFonts w:ascii="Times New Roman" w:hAnsi="Times New Roman"/>
                <w:sz w:val="18"/>
                <w:szCs w:val="18"/>
              </w:rPr>
              <w:t xml:space="preserve">2.Подпрограмма «Формирование современной городской среды на территории </w:t>
            </w:r>
            <w:proofErr w:type="spellStart"/>
            <w:r w:rsidRPr="005972A5">
              <w:rPr>
                <w:rFonts w:ascii="Times New Roman" w:hAnsi="Times New Roman"/>
                <w:sz w:val="18"/>
                <w:szCs w:val="18"/>
              </w:rPr>
              <w:t>Чебаковского</w:t>
            </w:r>
            <w:proofErr w:type="spellEnd"/>
            <w:r w:rsidRPr="005972A5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</w:tc>
      </w:tr>
      <w:tr w:rsidR="009937C2" w:rsidRPr="00DA238D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38D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Установка детской спортивной площадки на 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5972A5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2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937C2" w:rsidRPr="00DA238D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2.1.3.1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Мероприятие:</w:t>
            </w:r>
          </w:p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 xml:space="preserve">Создание спортивной площадки (корт), расположенной у дома №18 по ул. Центральная в п. </w:t>
            </w:r>
            <w:proofErr w:type="spellStart"/>
            <w:r w:rsidRPr="00DA238D">
              <w:rPr>
                <w:rFonts w:ascii="Times New Roman" w:hAnsi="Times New Roman"/>
                <w:sz w:val="18"/>
                <w:szCs w:val="18"/>
              </w:rPr>
              <w:t>Никульское</w:t>
            </w:r>
            <w:proofErr w:type="spellEnd"/>
            <w:r w:rsidRPr="00DA23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5972A5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2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937C2" w:rsidRPr="00DA238D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238D">
              <w:rPr>
                <w:rFonts w:ascii="Times New Roman" w:hAnsi="Times New Roman"/>
                <w:b/>
                <w:sz w:val="18"/>
                <w:szCs w:val="18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5972A5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2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937C2" w:rsidRPr="00DA238D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2.2.3.1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Мероприятие:</w:t>
            </w:r>
          </w:p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 xml:space="preserve">Благоустройство и ограждение территории, прилегающей к музею «Космос» (п. </w:t>
            </w:r>
            <w:proofErr w:type="spellStart"/>
            <w:r w:rsidRPr="00DA238D">
              <w:rPr>
                <w:rFonts w:ascii="Times New Roman" w:hAnsi="Times New Roman"/>
                <w:sz w:val="18"/>
                <w:szCs w:val="18"/>
              </w:rPr>
              <w:t>Никульское</w:t>
            </w:r>
            <w:proofErr w:type="spellEnd"/>
            <w:r w:rsidRPr="00DA23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238D">
              <w:rPr>
                <w:rFonts w:ascii="Times New Roman" w:hAnsi="Times New Roman"/>
                <w:sz w:val="18"/>
                <w:szCs w:val="18"/>
              </w:rPr>
              <w:t>Чебаковского</w:t>
            </w:r>
            <w:proofErr w:type="spellEnd"/>
            <w:r w:rsidRPr="00DA238D">
              <w:rPr>
                <w:rFonts w:ascii="Times New Roman" w:hAnsi="Times New Roman"/>
                <w:sz w:val="18"/>
                <w:szCs w:val="18"/>
              </w:rPr>
              <w:t xml:space="preserve"> СП </w:t>
            </w:r>
            <w:proofErr w:type="spellStart"/>
            <w:r w:rsidRPr="00DA238D">
              <w:rPr>
                <w:rFonts w:ascii="Times New Roman" w:hAnsi="Times New Roman"/>
                <w:sz w:val="18"/>
                <w:szCs w:val="18"/>
              </w:rPr>
              <w:t>Тутаевского</w:t>
            </w:r>
            <w:proofErr w:type="spellEnd"/>
            <w:r w:rsidRPr="00DA238D">
              <w:rPr>
                <w:rFonts w:ascii="Times New Roman" w:hAnsi="Times New Roman"/>
                <w:sz w:val="18"/>
                <w:szCs w:val="18"/>
              </w:rPr>
              <w:t xml:space="preserve"> района).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5972A5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2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DA238D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38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37C2" w:rsidRPr="0012121F" w:rsidRDefault="009937C2" w:rsidP="009937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121F">
        <w:rPr>
          <w:rFonts w:ascii="Times New Roman" w:hAnsi="Times New Roman"/>
          <w:sz w:val="20"/>
          <w:szCs w:val="20"/>
        </w:rPr>
        <w:t>»;</w:t>
      </w:r>
    </w:p>
    <w:p w:rsidR="009937C2" w:rsidRPr="0012121F" w:rsidRDefault="009937C2" w:rsidP="009937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21F">
        <w:rPr>
          <w:rFonts w:ascii="Times New Roman" w:hAnsi="Times New Roman"/>
          <w:sz w:val="20"/>
          <w:szCs w:val="20"/>
        </w:rPr>
        <w:t>1.3. Таблицу раздела 7 изложить в следующей редакции:</w:t>
      </w:r>
    </w:p>
    <w:p w:rsidR="009937C2" w:rsidRPr="0012121F" w:rsidRDefault="009937C2" w:rsidP="009937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21F">
        <w:rPr>
          <w:rFonts w:ascii="Times New Roman" w:hAnsi="Times New Roman"/>
          <w:sz w:val="20"/>
          <w:szCs w:val="20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5568"/>
        <w:gridCol w:w="891"/>
        <w:gridCol w:w="1170"/>
        <w:gridCol w:w="986"/>
        <w:gridCol w:w="986"/>
      </w:tblGrid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Оценка расходов (тыс. рублей) в том числе по годам реализации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Чебаковского</w:t>
            </w:r>
            <w:proofErr w:type="spellEnd"/>
            <w:r w:rsidRPr="000438A0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 xml:space="preserve">Предусмотрено решением Муниципального Совета </w:t>
            </w:r>
            <w:proofErr w:type="spellStart"/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Чебаковского</w:t>
            </w:r>
            <w:proofErr w:type="spellEnd"/>
            <w:r w:rsidRPr="000438A0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Тутаевского</w:t>
            </w:r>
            <w:proofErr w:type="spellEnd"/>
            <w:r w:rsidRPr="000438A0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Ярославской области: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3168,372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3 168,372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 xml:space="preserve">- федеральные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 xml:space="preserve">- областные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2500,000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2 500,000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 xml:space="preserve">- местные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668,372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668,372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0438A0">
              <w:rPr>
                <w:rFonts w:ascii="Times New Roman" w:hAnsi="Times New Roman"/>
                <w:sz w:val="18"/>
                <w:szCs w:val="18"/>
              </w:rPr>
              <w:t>Чебаковского</w:t>
            </w:r>
            <w:proofErr w:type="spellEnd"/>
            <w:r w:rsidRPr="000438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 xml:space="preserve">Предусмотрено решением Муниципального Совета </w:t>
            </w:r>
            <w:proofErr w:type="spellStart"/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Чебаковского</w:t>
            </w:r>
            <w:proofErr w:type="spellEnd"/>
            <w:r w:rsidRPr="000438A0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Тутаевского</w:t>
            </w:r>
            <w:proofErr w:type="spellEnd"/>
            <w:r w:rsidRPr="000438A0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Ярославской области: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3168,372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3 168,372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 xml:space="preserve">- федеральные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 xml:space="preserve">- областные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2500,000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2 500,000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937C2" w:rsidRPr="000438A0" w:rsidTr="0037056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 xml:space="preserve">- местные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668,372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668,372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438A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9937C2" w:rsidRPr="0012121F" w:rsidRDefault="009937C2" w:rsidP="009937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121F">
        <w:rPr>
          <w:rFonts w:ascii="Times New Roman" w:hAnsi="Times New Roman"/>
          <w:sz w:val="20"/>
          <w:szCs w:val="20"/>
        </w:rPr>
        <w:t>»;</w:t>
      </w:r>
    </w:p>
    <w:p w:rsidR="009937C2" w:rsidRPr="0012121F" w:rsidRDefault="009937C2" w:rsidP="009937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21F">
        <w:rPr>
          <w:rFonts w:ascii="Times New Roman" w:hAnsi="Times New Roman"/>
          <w:sz w:val="20"/>
          <w:szCs w:val="20"/>
        </w:rPr>
        <w:t>1.4. Таблицу раздела 8 изложить в следующей редакции:</w:t>
      </w:r>
    </w:p>
    <w:p w:rsidR="009937C2" w:rsidRPr="0012121F" w:rsidRDefault="009937C2" w:rsidP="009937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21F">
        <w:rPr>
          <w:rFonts w:ascii="Times New Roman" w:hAnsi="Times New Roman"/>
          <w:sz w:val="20"/>
          <w:szCs w:val="20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851"/>
        <w:gridCol w:w="1411"/>
        <w:gridCol w:w="1027"/>
        <w:gridCol w:w="1257"/>
        <w:gridCol w:w="898"/>
        <w:gridCol w:w="1137"/>
        <w:gridCol w:w="1049"/>
      </w:tblGrid>
      <w:tr w:rsidR="009937C2" w:rsidRPr="000438A0" w:rsidTr="0037056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8A0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8A0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Наименование задачи/</w:t>
            </w:r>
          </w:p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(в установленном порядке)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Результат выполнения задачи/мероприятия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Срок реализации, годы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Плановый объем финансирования (единица измерения)</w:t>
            </w:r>
          </w:p>
        </w:tc>
      </w:tr>
      <w:tr w:rsidR="009937C2" w:rsidRPr="000438A0" w:rsidTr="0037056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наименование (единица</w:t>
            </w:r>
          </w:p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областные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</w:tc>
      </w:tr>
      <w:tr w:rsidR="009937C2" w:rsidRPr="000438A0" w:rsidTr="003705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8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937C2" w:rsidRPr="000438A0" w:rsidTr="00370564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8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Задача:</w:t>
            </w:r>
          </w:p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Реализация проекта комплексного благоустройства придомовых территорий и обустройства территорий для выгула животных «Наши дворы»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3168,372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668,372</w:t>
            </w:r>
          </w:p>
        </w:tc>
      </w:tr>
      <w:tr w:rsidR="009937C2" w:rsidRPr="000438A0" w:rsidTr="0037056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937C2" w:rsidRPr="000438A0" w:rsidTr="00370564">
        <w:trPr>
          <w:trHeight w:val="1076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937C2" w:rsidRPr="000438A0" w:rsidTr="00370564">
        <w:trPr>
          <w:trHeight w:val="86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8A0"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Установка детско-спортивной площадки на 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3168,372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668,372</w:t>
            </w:r>
          </w:p>
        </w:tc>
      </w:tr>
      <w:tr w:rsidR="009937C2" w:rsidRPr="000438A0" w:rsidTr="00370564">
        <w:tc>
          <w:tcPr>
            <w:tcW w:w="0" w:type="auto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Итого по подпрограмме/ ведомственной целевой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3168,372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668,372</w:t>
            </w:r>
          </w:p>
        </w:tc>
      </w:tr>
      <w:tr w:rsidR="009937C2" w:rsidRPr="000438A0" w:rsidTr="00370564">
        <w:tc>
          <w:tcPr>
            <w:tcW w:w="0" w:type="auto"/>
            <w:gridSpan w:val="4"/>
            <w:vMerge/>
            <w:tcBorders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937C2" w:rsidRPr="000438A0" w:rsidTr="00370564">
        <w:tc>
          <w:tcPr>
            <w:tcW w:w="0" w:type="auto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2" w:rsidRPr="000438A0" w:rsidRDefault="009937C2" w:rsidP="0037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8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37C2" w:rsidRPr="0012121F" w:rsidRDefault="009937C2" w:rsidP="009937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121F">
        <w:rPr>
          <w:rFonts w:ascii="Times New Roman" w:hAnsi="Times New Roman"/>
          <w:sz w:val="20"/>
          <w:szCs w:val="20"/>
        </w:rPr>
        <w:t>».</w:t>
      </w:r>
    </w:p>
    <w:p w:rsidR="009937C2" w:rsidRPr="0012121F" w:rsidRDefault="009937C2" w:rsidP="009937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21F">
        <w:rPr>
          <w:rFonts w:ascii="Times New Roman" w:hAnsi="Times New Roman"/>
          <w:sz w:val="20"/>
          <w:szCs w:val="20"/>
        </w:rPr>
        <w:t xml:space="preserve">2. Специалисту по финансовым вопросам Администрации </w:t>
      </w:r>
      <w:proofErr w:type="spellStart"/>
      <w:r w:rsidRPr="0012121F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12121F">
        <w:rPr>
          <w:rFonts w:ascii="Times New Roman" w:hAnsi="Times New Roman"/>
          <w:sz w:val="20"/>
          <w:szCs w:val="20"/>
        </w:rPr>
        <w:t xml:space="preserve"> сельского поселения в установленном порядке предусмотреть выделение средств на финансирование мероприятий Программы.</w:t>
      </w:r>
    </w:p>
    <w:p w:rsidR="009937C2" w:rsidRPr="0012121F" w:rsidRDefault="009937C2" w:rsidP="009937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2121F">
        <w:rPr>
          <w:rFonts w:ascii="Times New Roman" w:hAnsi="Times New Roman"/>
          <w:sz w:val="20"/>
          <w:szCs w:val="20"/>
        </w:rPr>
        <w:t xml:space="preserve">3.  Опубликовать настоящее постановление в массовой муниципальной газете </w:t>
      </w:r>
      <w:proofErr w:type="spellStart"/>
      <w:r w:rsidRPr="0012121F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12121F">
        <w:rPr>
          <w:rFonts w:ascii="Times New Roman" w:hAnsi="Times New Roman"/>
          <w:sz w:val="20"/>
          <w:szCs w:val="20"/>
        </w:rPr>
        <w:t xml:space="preserve"> сельского поселения «Муниципальный вестник».</w:t>
      </w:r>
    </w:p>
    <w:p w:rsidR="009937C2" w:rsidRPr="0012121F" w:rsidRDefault="009937C2" w:rsidP="009937C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2121F">
        <w:rPr>
          <w:rFonts w:ascii="Times New Roman" w:hAnsi="Times New Roman"/>
          <w:sz w:val="20"/>
          <w:szCs w:val="20"/>
        </w:rPr>
        <w:t xml:space="preserve">4.   </w:t>
      </w:r>
      <w:r w:rsidRPr="0012121F">
        <w:rPr>
          <w:rFonts w:ascii="Times New Roman" w:hAnsi="Times New Roman"/>
          <w:bCs/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9937C2" w:rsidRPr="0012121F" w:rsidRDefault="009937C2" w:rsidP="009937C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2121F">
        <w:rPr>
          <w:rFonts w:ascii="Times New Roman" w:hAnsi="Times New Roman"/>
          <w:sz w:val="20"/>
          <w:szCs w:val="20"/>
        </w:rPr>
        <w:t xml:space="preserve">5.      Контроль за исполнением настоящего постановления </w:t>
      </w:r>
      <w:r w:rsidRPr="0012121F">
        <w:rPr>
          <w:rFonts w:ascii="Times New Roman" w:hAnsi="Times New Roman"/>
          <w:bCs/>
          <w:sz w:val="20"/>
          <w:szCs w:val="20"/>
        </w:rPr>
        <w:t>оставляю за собой.</w:t>
      </w:r>
    </w:p>
    <w:p w:rsidR="009937C2" w:rsidRPr="0012121F" w:rsidRDefault="009937C2" w:rsidP="009937C2">
      <w:pPr>
        <w:shd w:val="clear" w:color="auto" w:fill="FFFFFF"/>
        <w:spacing w:after="0"/>
        <w:ind w:firstLine="567"/>
        <w:rPr>
          <w:rFonts w:ascii="Times New Roman" w:hAnsi="Times New Roman"/>
          <w:bCs/>
          <w:sz w:val="20"/>
          <w:szCs w:val="20"/>
        </w:rPr>
      </w:pPr>
    </w:p>
    <w:p w:rsidR="009937C2" w:rsidRPr="0012121F" w:rsidRDefault="009937C2" w:rsidP="009937C2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2121F">
        <w:rPr>
          <w:rFonts w:ascii="Times New Roman" w:hAnsi="Times New Roman"/>
          <w:bCs/>
          <w:sz w:val="20"/>
          <w:szCs w:val="20"/>
        </w:rPr>
        <w:t xml:space="preserve">Глава </w:t>
      </w:r>
      <w:proofErr w:type="spellStart"/>
      <w:r w:rsidRPr="0012121F">
        <w:rPr>
          <w:rFonts w:ascii="Times New Roman" w:hAnsi="Times New Roman"/>
          <w:bCs/>
          <w:sz w:val="20"/>
          <w:szCs w:val="20"/>
        </w:rPr>
        <w:t>Чебаковского</w:t>
      </w:r>
      <w:proofErr w:type="spellEnd"/>
      <w:r w:rsidRPr="0012121F">
        <w:rPr>
          <w:rFonts w:ascii="Times New Roman" w:hAnsi="Times New Roman"/>
          <w:bCs/>
          <w:sz w:val="20"/>
          <w:szCs w:val="20"/>
        </w:rPr>
        <w:t xml:space="preserve"> сельского поселения         </w:t>
      </w:r>
      <w:r w:rsidRPr="0012121F">
        <w:rPr>
          <w:rFonts w:ascii="Times New Roman" w:hAnsi="Times New Roman"/>
          <w:bCs/>
          <w:sz w:val="20"/>
          <w:szCs w:val="20"/>
        </w:rPr>
        <w:tab/>
        <w:t xml:space="preserve">                             </w:t>
      </w:r>
      <w:proofErr w:type="spellStart"/>
      <w:r w:rsidRPr="0012121F">
        <w:rPr>
          <w:rFonts w:ascii="Times New Roman" w:hAnsi="Times New Roman"/>
          <w:bCs/>
          <w:sz w:val="20"/>
          <w:szCs w:val="20"/>
        </w:rPr>
        <w:t>А.И.Куликов</w:t>
      </w:r>
      <w:proofErr w:type="spellEnd"/>
    </w:p>
    <w:p w:rsidR="00DE5D63" w:rsidRPr="0012121F" w:rsidRDefault="00DE5D63" w:rsidP="00A625C0">
      <w:pPr>
        <w:pStyle w:val="aa"/>
        <w:rPr>
          <w:sz w:val="20"/>
          <w:szCs w:val="20"/>
        </w:rPr>
      </w:pPr>
    </w:p>
    <w:p w:rsidR="00DE5D63" w:rsidRDefault="00DE5D63" w:rsidP="00A625C0">
      <w:pPr>
        <w:pStyle w:val="aa"/>
        <w:rPr>
          <w:sz w:val="20"/>
          <w:szCs w:val="20"/>
        </w:rPr>
      </w:pPr>
    </w:p>
    <w:p w:rsidR="009937C2" w:rsidRPr="00595BD1" w:rsidRDefault="009937C2" w:rsidP="00595B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95BD1">
        <w:rPr>
          <w:rFonts w:ascii="Times New Roman" w:hAnsi="Times New Roman" w:cs="Times New Roman"/>
          <w:b/>
          <w:caps/>
          <w:sz w:val="20"/>
          <w:szCs w:val="20"/>
        </w:rPr>
        <w:t>Администрации Чебаковского сельского поселения</w:t>
      </w:r>
    </w:p>
    <w:p w:rsidR="009937C2" w:rsidRPr="00595BD1" w:rsidRDefault="009937C2" w:rsidP="00595B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95BD1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595BD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9937C2" w:rsidRPr="00595BD1" w:rsidRDefault="009937C2" w:rsidP="00595B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BD1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9937C2" w:rsidRPr="00595BD1" w:rsidRDefault="009937C2" w:rsidP="0059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37C2" w:rsidRPr="00595BD1" w:rsidRDefault="009937C2" w:rsidP="00595BD1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BD1">
        <w:rPr>
          <w:rFonts w:ascii="Times New Roman" w:hAnsi="Times New Roman" w:cs="Times New Roman"/>
          <w:sz w:val="20"/>
          <w:szCs w:val="20"/>
        </w:rPr>
        <w:t xml:space="preserve">от 12.10.2023 г. № 86                                                       п. </w:t>
      </w:r>
      <w:proofErr w:type="spellStart"/>
      <w:r w:rsidRPr="00595BD1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</w:p>
    <w:p w:rsidR="009937C2" w:rsidRPr="00595BD1" w:rsidRDefault="009937C2" w:rsidP="00595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37C2" w:rsidRPr="00595BD1" w:rsidRDefault="009937C2" w:rsidP="00595BD1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BD1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муниципальную программу «Информатизация управленческой деятельности Администрации </w:t>
      </w:r>
      <w:proofErr w:type="spellStart"/>
      <w:r w:rsidRPr="00595BD1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595BD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поселения» на 2023 год</w:t>
      </w:r>
    </w:p>
    <w:p w:rsidR="009937C2" w:rsidRPr="00595BD1" w:rsidRDefault="009937C2" w:rsidP="00595BD1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B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7C2" w:rsidRPr="00595BD1" w:rsidRDefault="009937C2" w:rsidP="0059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5BD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Федерации»,</w:t>
      </w:r>
      <w:r w:rsidRPr="00595BD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  <w:r w:rsidRPr="00595BD1">
        <w:rPr>
          <w:rFonts w:ascii="Times New Roman" w:hAnsi="Times New Roman" w:cs="Times New Roman"/>
          <w:sz w:val="20"/>
          <w:szCs w:val="20"/>
        </w:rPr>
        <w:t xml:space="preserve">Уставом </w:t>
      </w:r>
      <w:proofErr w:type="spellStart"/>
      <w:r w:rsidRPr="00595BD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BD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95BD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95BD1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595BD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BD1">
        <w:rPr>
          <w:rFonts w:ascii="Times New Roman" w:hAnsi="Times New Roman" w:cs="Times New Roman"/>
          <w:sz w:val="20"/>
          <w:szCs w:val="20"/>
        </w:rPr>
        <w:t xml:space="preserve"> сельского поселения ПОСТАНОВЛЯЕТ:</w:t>
      </w:r>
    </w:p>
    <w:p w:rsidR="009937C2" w:rsidRPr="00595BD1" w:rsidRDefault="009937C2" w:rsidP="00595BD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5BD1">
        <w:rPr>
          <w:rFonts w:ascii="Times New Roman" w:hAnsi="Times New Roman" w:cs="Times New Roman"/>
          <w:sz w:val="20"/>
          <w:szCs w:val="20"/>
        </w:rPr>
        <w:t xml:space="preserve">Внести в муниципальную программу «Информатизация управленческой деятельности Администрации </w:t>
      </w:r>
      <w:proofErr w:type="spellStart"/>
      <w:r w:rsidRPr="00595BD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BD1">
        <w:rPr>
          <w:rFonts w:ascii="Times New Roman" w:hAnsi="Times New Roman" w:cs="Times New Roman"/>
          <w:sz w:val="20"/>
          <w:szCs w:val="20"/>
        </w:rPr>
        <w:t xml:space="preserve"> сельского поселения» на 2023 год</w:t>
      </w:r>
      <w:r w:rsidRPr="00595BD1">
        <w:rPr>
          <w:rFonts w:ascii="Times New Roman" w:hAnsi="Times New Roman" w:cs="Times New Roman"/>
          <w:iCs/>
          <w:sz w:val="20"/>
          <w:szCs w:val="20"/>
        </w:rPr>
        <w:t>,</w:t>
      </w:r>
      <w:r w:rsidRPr="00595BD1">
        <w:rPr>
          <w:rFonts w:ascii="Times New Roman" w:hAnsi="Times New Roman" w:cs="Times New Roman"/>
          <w:sz w:val="20"/>
          <w:szCs w:val="20"/>
        </w:rPr>
        <w:t xml:space="preserve"> утвержденную постановлением Администрации </w:t>
      </w:r>
      <w:proofErr w:type="spellStart"/>
      <w:r w:rsidRPr="00595BD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BD1">
        <w:rPr>
          <w:rFonts w:ascii="Times New Roman" w:hAnsi="Times New Roman" w:cs="Times New Roman"/>
          <w:sz w:val="20"/>
          <w:szCs w:val="20"/>
        </w:rPr>
        <w:t xml:space="preserve"> сельского поселения от 31.01.2023 г. № 12, следующие изменения:</w:t>
      </w:r>
    </w:p>
    <w:p w:rsidR="009937C2" w:rsidRPr="00595BD1" w:rsidRDefault="009937C2" w:rsidP="00595BD1">
      <w:pPr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5BD1">
        <w:rPr>
          <w:rFonts w:ascii="Times New Roman" w:hAnsi="Times New Roman" w:cs="Times New Roman"/>
          <w:sz w:val="20"/>
          <w:szCs w:val="20"/>
        </w:rPr>
        <w:t>В паспорте Программы строку таблицы «Объем и источники финансирования Программы» изложить в следующей редакции:</w:t>
      </w:r>
    </w:p>
    <w:p w:rsidR="009937C2" w:rsidRPr="00595BD1" w:rsidRDefault="009937C2" w:rsidP="00595B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5BD1">
        <w:rPr>
          <w:rFonts w:ascii="Times New Roman" w:hAnsi="Times New Roman" w:cs="Times New Roman"/>
          <w:bCs/>
          <w:sz w:val="20"/>
          <w:szCs w:val="20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9937C2" w:rsidRPr="00595BD1" w:rsidTr="00370564">
        <w:tc>
          <w:tcPr>
            <w:tcW w:w="2694" w:type="dxa"/>
            <w:shd w:val="clear" w:color="auto" w:fill="auto"/>
          </w:tcPr>
          <w:p w:rsidR="009937C2" w:rsidRPr="00595BD1" w:rsidRDefault="009937C2" w:rsidP="00595B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BD1">
              <w:rPr>
                <w:rFonts w:ascii="Times New Roman" w:hAnsi="Times New Roman" w:cs="Times New Roman"/>
                <w:bCs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9937C2" w:rsidRPr="00595BD1" w:rsidRDefault="009937C2" w:rsidP="00595B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BD1">
              <w:rPr>
                <w:rFonts w:ascii="Times New Roman" w:hAnsi="Times New Roman" w:cs="Times New Roman"/>
                <w:bCs/>
                <w:sz w:val="20"/>
                <w:szCs w:val="20"/>
              </w:rPr>
              <w:t>- Общий объем финансирования программы на 2023 год – 324 431 руб. Финансирование Программы осуществляется из средств   местного бюджета. Для реализации отдельных мероприятий Программы возможно привлечение средств из других источников.</w:t>
            </w:r>
          </w:p>
        </w:tc>
      </w:tr>
    </w:tbl>
    <w:p w:rsidR="009937C2" w:rsidRPr="00595BD1" w:rsidRDefault="009937C2" w:rsidP="00595BD1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95BD1">
        <w:rPr>
          <w:rFonts w:ascii="Times New Roman" w:hAnsi="Times New Roman" w:cs="Times New Roman"/>
          <w:bCs/>
          <w:sz w:val="20"/>
          <w:szCs w:val="20"/>
        </w:rPr>
        <w:t>»;</w:t>
      </w:r>
    </w:p>
    <w:p w:rsidR="009937C2" w:rsidRPr="00595BD1" w:rsidRDefault="009937C2" w:rsidP="00595B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BD1">
        <w:rPr>
          <w:rFonts w:ascii="Times New Roman" w:hAnsi="Times New Roman" w:cs="Times New Roman"/>
          <w:sz w:val="20"/>
          <w:szCs w:val="20"/>
        </w:rPr>
        <w:t>1.2. В абзаце втором раздела 5 цифры «264431» заменить цифрами «324 431»;</w:t>
      </w:r>
    </w:p>
    <w:p w:rsidR="009937C2" w:rsidRPr="00595BD1" w:rsidRDefault="009937C2" w:rsidP="00595B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5BD1">
        <w:rPr>
          <w:rFonts w:ascii="Times New Roman" w:hAnsi="Times New Roman" w:cs="Times New Roman"/>
          <w:bCs/>
          <w:sz w:val="20"/>
          <w:szCs w:val="20"/>
        </w:rPr>
        <w:t>1.3. Приложение 1 к Программе изложить в редакции приложения к настоящему постановлению.</w:t>
      </w:r>
    </w:p>
    <w:p w:rsidR="009937C2" w:rsidRPr="00595BD1" w:rsidRDefault="009937C2" w:rsidP="00595BD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5BD1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массовой муниципальной газете </w:t>
      </w:r>
      <w:proofErr w:type="spellStart"/>
      <w:r w:rsidRPr="00595BD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BD1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9937C2" w:rsidRPr="00595BD1" w:rsidRDefault="009937C2" w:rsidP="00595B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BD1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937C2" w:rsidRPr="00595BD1" w:rsidRDefault="009937C2" w:rsidP="00595B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BD1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9937C2" w:rsidRPr="00595BD1" w:rsidRDefault="009937C2" w:rsidP="00595BD1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37C2" w:rsidRPr="00595BD1" w:rsidRDefault="009937C2" w:rsidP="00595B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BD1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595BD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BD1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А.И. Куликов</w:t>
      </w:r>
    </w:p>
    <w:p w:rsidR="00595E47" w:rsidRPr="00595E47" w:rsidRDefault="00595E47" w:rsidP="00595E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5E47">
        <w:rPr>
          <w:rFonts w:ascii="Times New Roman" w:hAnsi="Times New Roman" w:cs="Times New Roman"/>
          <w:sz w:val="20"/>
          <w:szCs w:val="20"/>
        </w:rPr>
        <w:t>Приложение</w:t>
      </w:r>
    </w:p>
    <w:p w:rsidR="00595E47" w:rsidRPr="00595E47" w:rsidRDefault="00595E47" w:rsidP="00595E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5E4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E4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E4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95E47" w:rsidRPr="00595E47" w:rsidRDefault="00595E47" w:rsidP="00595E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5E47">
        <w:rPr>
          <w:rFonts w:ascii="Times New Roman" w:hAnsi="Times New Roman" w:cs="Times New Roman"/>
          <w:sz w:val="20"/>
          <w:szCs w:val="20"/>
        </w:rPr>
        <w:t>от 12.10.2023 № 86</w:t>
      </w:r>
    </w:p>
    <w:p w:rsidR="00595E47" w:rsidRPr="00595E47" w:rsidRDefault="00595E47" w:rsidP="00595E4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5E4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595E47" w:rsidRPr="00595E47" w:rsidRDefault="00595E47" w:rsidP="00595E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E47">
        <w:rPr>
          <w:rFonts w:ascii="Times New Roman" w:hAnsi="Times New Roman" w:cs="Times New Roman"/>
          <w:sz w:val="20"/>
          <w:szCs w:val="20"/>
        </w:rPr>
        <w:t xml:space="preserve">Основные мероприятия муниципальной программы «Информатизация управленческой деятельности Администрации </w:t>
      </w:r>
      <w:proofErr w:type="spellStart"/>
      <w:r w:rsidRPr="00595E4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E47">
        <w:rPr>
          <w:rFonts w:ascii="Times New Roman" w:hAnsi="Times New Roman" w:cs="Times New Roman"/>
          <w:sz w:val="20"/>
          <w:szCs w:val="20"/>
        </w:rPr>
        <w:t xml:space="preserve"> сельского поселения» на 2023 год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47"/>
        <w:gridCol w:w="737"/>
        <w:gridCol w:w="742"/>
        <w:gridCol w:w="10"/>
        <w:gridCol w:w="1091"/>
        <w:gridCol w:w="10"/>
        <w:gridCol w:w="699"/>
        <w:gridCol w:w="10"/>
        <w:gridCol w:w="698"/>
        <w:gridCol w:w="10"/>
        <w:gridCol w:w="416"/>
        <w:gridCol w:w="10"/>
        <w:gridCol w:w="557"/>
        <w:gridCol w:w="10"/>
        <w:gridCol w:w="1346"/>
        <w:gridCol w:w="10"/>
      </w:tblGrid>
      <w:tr w:rsidR="00595E47" w:rsidRPr="0020548D" w:rsidTr="00370564">
        <w:trPr>
          <w:gridAfter w:val="1"/>
          <w:wAfter w:w="10" w:type="dxa"/>
        </w:trPr>
        <w:tc>
          <w:tcPr>
            <w:tcW w:w="392" w:type="dxa"/>
            <w:vMerge w:val="restart"/>
            <w:shd w:val="clear" w:color="auto" w:fill="auto"/>
          </w:tcPr>
          <w:p w:rsidR="00595E47" w:rsidRPr="000B32E5" w:rsidRDefault="00595E47" w:rsidP="00595E47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Наименование задачи/мероприятия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Результат выполнения мероприятия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Срок реализации, год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Плановый объем финансирования (</w:t>
            </w:r>
            <w:proofErr w:type="spellStart"/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  <w:tr w:rsidR="00595E47" w:rsidRPr="0020548D" w:rsidTr="00595E47">
        <w:trPr>
          <w:gridAfter w:val="1"/>
          <w:wAfter w:w="10" w:type="dxa"/>
          <w:trHeight w:val="374"/>
        </w:trPr>
        <w:tc>
          <w:tcPr>
            <w:tcW w:w="392" w:type="dxa"/>
            <w:vMerge/>
            <w:shd w:val="clear" w:color="auto" w:fill="auto"/>
          </w:tcPr>
          <w:p w:rsidR="00595E47" w:rsidRPr="000B32E5" w:rsidRDefault="00595E47" w:rsidP="00595E47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План.знач</w:t>
            </w:r>
            <w:proofErr w:type="spellEnd"/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E47" w:rsidRPr="0020548D" w:rsidTr="00595E47">
        <w:trPr>
          <w:trHeight w:val="367"/>
        </w:trPr>
        <w:tc>
          <w:tcPr>
            <w:tcW w:w="392" w:type="dxa"/>
            <w:shd w:val="clear" w:color="auto" w:fill="auto"/>
          </w:tcPr>
          <w:p w:rsidR="00595E47" w:rsidRPr="000B32E5" w:rsidRDefault="00595E47" w:rsidP="00595E47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36" w:type="dxa"/>
            <w:gridSpan w:val="4"/>
            <w:shd w:val="clear" w:color="auto" w:fill="auto"/>
          </w:tcPr>
          <w:p w:rsidR="00595E47" w:rsidRPr="000B32E5" w:rsidRDefault="00595E47" w:rsidP="00595E4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</w:t>
            </w: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бесперебойного функционирования программного обеспечения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254,4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254,4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Администрация ЧСП</w:t>
            </w:r>
          </w:p>
        </w:tc>
      </w:tr>
      <w:tr w:rsidR="00595E47" w:rsidRPr="0020548D" w:rsidTr="00370564">
        <w:trPr>
          <w:gridAfter w:val="1"/>
          <w:wAfter w:w="10" w:type="dxa"/>
        </w:trPr>
        <w:tc>
          <w:tcPr>
            <w:tcW w:w="39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14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Обновление и сопровождение программы 1С</w:t>
            </w:r>
          </w:p>
        </w:tc>
        <w:tc>
          <w:tcPr>
            <w:tcW w:w="73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АРМ</w:t>
            </w:r>
          </w:p>
        </w:tc>
        <w:tc>
          <w:tcPr>
            <w:tcW w:w="74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143,6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143,6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Администрация ЧСП</w:t>
            </w:r>
          </w:p>
        </w:tc>
      </w:tr>
      <w:tr w:rsidR="00595E47" w:rsidRPr="0020548D" w:rsidTr="00370564">
        <w:trPr>
          <w:gridAfter w:val="1"/>
          <w:wAfter w:w="10" w:type="dxa"/>
        </w:trPr>
        <w:tc>
          <w:tcPr>
            <w:tcW w:w="39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14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Сопровождение справочно-правовой системы Гарант</w:t>
            </w:r>
          </w:p>
        </w:tc>
        <w:tc>
          <w:tcPr>
            <w:tcW w:w="73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4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Администрация ЧСП</w:t>
            </w:r>
          </w:p>
        </w:tc>
      </w:tr>
      <w:tr w:rsidR="00595E47" w:rsidRPr="0020548D" w:rsidTr="00370564">
        <w:trPr>
          <w:gridAfter w:val="1"/>
          <w:wAfter w:w="10" w:type="dxa"/>
        </w:trPr>
        <w:tc>
          <w:tcPr>
            <w:tcW w:w="39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314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Оплата услуг удостоверяющих центров по генерации электронных ключей, права использования СБИС</w:t>
            </w:r>
          </w:p>
        </w:tc>
        <w:tc>
          <w:tcPr>
            <w:tcW w:w="73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4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Администрация ЧСП</w:t>
            </w:r>
          </w:p>
        </w:tc>
      </w:tr>
      <w:tr w:rsidR="00595E47" w:rsidRPr="0020548D" w:rsidTr="00370564">
        <w:trPr>
          <w:gridAfter w:val="1"/>
          <w:wAfter w:w="10" w:type="dxa"/>
        </w:trPr>
        <w:tc>
          <w:tcPr>
            <w:tcW w:w="39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314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Услуги по системному администрированию</w:t>
            </w:r>
          </w:p>
        </w:tc>
        <w:tc>
          <w:tcPr>
            <w:tcW w:w="73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4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Администрация ЧСП</w:t>
            </w:r>
          </w:p>
        </w:tc>
      </w:tr>
      <w:tr w:rsidR="00595E47" w:rsidRPr="0020548D" w:rsidTr="00370564">
        <w:tc>
          <w:tcPr>
            <w:tcW w:w="39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6" w:type="dxa"/>
            <w:gridSpan w:val="4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</w:t>
            </w: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Обслуживание и закупка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Администрация ЧСП</w:t>
            </w:r>
          </w:p>
        </w:tc>
      </w:tr>
      <w:tr w:rsidR="00595E47" w:rsidRPr="0020548D" w:rsidTr="00370564">
        <w:trPr>
          <w:gridAfter w:val="1"/>
          <w:wAfter w:w="10" w:type="dxa"/>
        </w:trPr>
        <w:tc>
          <w:tcPr>
            <w:tcW w:w="39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14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Обслуживание компьютерного оборудования, оргтехники</w:t>
            </w:r>
          </w:p>
        </w:tc>
        <w:tc>
          <w:tcPr>
            <w:tcW w:w="73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4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Администрация ЧСП</w:t>
            </w:r>
          </w:p>
        </w:tc>
      </w:tr>
      <w:tr w:rsidR="00595E47" w:rsidRPr="0020548D" w:rsidTr="00370564">
        <w:trPr>
          <w:gridAfter w:val="1"/>
          <w:wAfter w:w="10" w:type="dxa"/>
        </w:trPr>
        <w:tc>
          <w:tcPr>
            <w:tcW w:w="39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Закупка компьютерного оборудования, оргтехники, расходных материалов к ним</w:t>
            </w:r>
          </w:p>
        </w:tc>
        <w:tc>
          <w:tcPr>
            <w:tcW w:w="73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4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sz w:val="16"/>
                <w:szCs w:val="16"/>
              </w:rPr>
              <w:t>Администрация ЧСП</w:t>
            </w:r>
          </w:p>
        </w:tc>
      </w:tr>
      <w:tr w:rsidR="00595E47" w:rsidRPr="0020548D" w:rsidTr="00370564">
        <w:trPr>
          <w:gridAfter w:val="1"/>
          <w:wAfter w:w="10" w:type="dxa"/>
        </w:trPr>
        <w:tc>
          <w:tcPr>
            <w:tcW w:w="39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37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b/>
                <w:sz w:val="16"/>
                <w:szCs w:val="16"/>
              </w:rPr>
              <w:t>324,4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b/>
                <w:sz w:val="16"/>
                <w:szCs w:val="16"/>
              </w:rPr>
              <w:t>324,4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2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595E47" w:rsidRPr="000B32E5" w:rsidRDefault="00595E47" w:rsidP="0059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148BC" w:rsidRDefault="007148BC" w:rsidP="00714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BC" w:rsidRPr="007148BC" w:rsidRDefault="007148BC" w:rsidP="00714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148BC">
        <w:rPr>
          <w:rFonts w:ascii="Times New Roman" w:hAnsi="Times New Roman"/>
          <w:b/>
          <w:bCs/>
          <w:sz w:val="20"/>
          <w:szCs w:val="20"/>
        </w:rPr>
        <w:t>АДМИНИСТРАЦИЯ ЧЕБАКОВСКОГО СЕЛЬСКОГО ПОСЕЛЕНИЯ</w:t>
      </w:r>
    </w:p>
    <w:p w:rsidR="007148BC" w:rsidRPr="007148BC" w:rsidRDefault="007148BC" w:rsidP="00714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148BC">
        <w:rPr>
          <w:rFonts w:ascii="Times New Roman" w:hAnsi="Times New Roman"/>
          <w:b/>
          <w:bCs/>
          <w:sz w:val="20"/>
          <w:szCs w:val="20"/>
        </w:rPr>
        <w:t>ТУТАЕВСКОГО МУНИЦИПАЛЬНОГО РАЙОНА ЯРОСЛАВСКОЙ ОБЛАСТИ</w:t>
      </w:r>
    </w:p>
    <w:p w:rsidR="007148BC" w:rsidRPr="007148BC" w:rsidRDefault="007148BC" w:rsidP="00714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148BC">
        <w:rPr>
          <w:rFonts w:ascii="Times New Roman" w:hAnsi="Times New Roman"/>
          <w:b/>
          <w:bCs/>
          <w:sz w:val="20"/>
          <w:szCs w:val="20"/>
        </w:rPr>
        <w:t xml:space="preserve">ПОСТАНОВЛЕНИЕ </w:t>
      </w:r>
    </w:p>
    <w:p w:rsidR="007148BC" w:rsidRPr="007148BC" w:rsidRDefault="007148BC" w:rsidP="007148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148BC">
        <w:rPr>
          <w:rFonts w:ascii="Times New Roman" w:hAnsi="Times New Roman"/>
          <w:bCs/>
          <w:sz w:val="20"/>
          <w:szCs w:val="20"/>
        </w:rPr>
        <w:t xml:space="preserve">от 12.10.2023   № 87                                                    </w:t>
      </w:r>
    </w:p>
    <w:p w:rsidR="007148BC" w:rsidRPr="007148BC" w:rsidRDefault="007148BC" w:rsidP="007148BC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48BC" w:rsidRPr="007148BC" w:rsidRDefault="007148BC" w:rsidP="007148BC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148BC">
        <w:rPr>
          <w:rFonts w:ascii="Times New Roman" w:hAnsi="Times New Roman"/>
          <w:b/>
          <w:sz w:val="20"/>
          <w:szCs w:val="20"/>
        </w:rPr>
        <w:t xml:space="preserve">О внесении изменений в муниципальную </w:t>
      </w:r>
      <w:r w:rsidRPr="007148BC">
        <w:rPr>
          <w:rFonts w:ascii="Times New Roman" w:hAnsi="Times New Roman"/>
          <w:b/>
          <w:bCs/>
          <w:sz w:val="20"/>
          <w:szCs w:val="20"/>
        </w:rPr>
        <w:t xml:space="preserve">программу </w:t>
      </w:r>
      <w:r w:rsidRPr="007148BC">
        <w:rPr>
          <w:rFonts w:ascii="Times New Roman" w:hAnsi="Times New Roman"/>
          <w:b/>
          <w:sz w:val="20"/>
          <w:szCs w:val="20"/>
        </w:rPr>
        <w:t>«</w:t>
      </w:r>
      <w:r w:rsidRPr="007148BC">
        <w:rPr>
          <w:rFonts w:ascii="Times New Roman" w:hAnsi="Times New Roman"/>
          <w:b/>
          <w:color w:val="000000"/>
          <w:sz w:val="20"/>
          <w:szCs w:val="20"/>
        </w:rPr>
        <w:t>П</w:t>
      </w:r>
      <w:r w:rsidRPr="007148BC">
        <w:rPr>
          <w:rFonts w:ascii="Times New Roman" w:hAnsi="Times New Roman"/>
          <w:b/>
          <w:sz w:val="20"/>
          <w:szCs w:val="20"/>
        </w:rPr>
        <w:t xml:space="preserve">ереселение граждан из жилищного фонда, признанного непригодным для проживания, и (или) жилищного фонда с высоким уровнем износа на территории </w:t>
      </w:r>
      <w:proofErr w:type="spellStart"/>
      <w:r w:rsidRPr="007148BC">
        <w:rPr>
          <w:rFonts w:ascii="Times New Roman" w:hAnsi="Times New Roman"/>
          <w:b/>
          <w:sz w:val="20"/>
          <w:szCs w:val="20"/>
        </w:rPr>
        <w:t>Чебаковского</w:t>
      </w:r>
      <w:proofErr w:type="spellEnd"/>
      <w:r w:rsidRPr="007148BC"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  <w:proofErr w:type="spellStart"/>
      <w:r w:rsidRPr="007148BC">
        <w:rPr>
          <w:rFonts w:ascii="Times New Roman" w:hAnsi="Times New Roman"/>
          <w:b/>
          <w:sz w:val="20"/>
          <w:szCs w:val="20"/>
        </w:rPr>
        <w:t>Тутаевского</w:t>
      </w:r>
      <w:proofErr w:type="spellEnd"/>
      <w:r w:rsidRPr="007148BC">
        <w:rPr>
          <w:rFonts w:ascii="Times New Roman" w:hAnsi="Times New Roman"/>
          <w:b/>
          <w:sz w:val="20"/>
          <w:szCs w:val="20"/>
        </w:rPr>
        <w:t xml:space="preserve"> муниципального района Ярославской области» на 2023-2025 годы</w:t>
      </w:r>
    </w:p>
    <w:p w:rsidR="007148BC" w:rsidRPr="007148BC" w:rsidRDefault="007148BC" w:rsidP="007148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148BC">
        <w:rPr>
          <w:rFonts w:ascii="Times New Roman" w:hAnsi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утратившими силу и частично утратившими силу отдельных постановлений Правительства области»,</w:t>
      </w:r>
      <w:r w:rsidRPr="007148BC">
        <w:rPr>
          <w:sz w:val="20"/>
          <w:szCs w:val="20"/>
        </w:rPr>
        <w:t xml:space="preserve"> </w:t>
      </w:r>
      <w:r w:rsidRPr="007148BC">
        <w:rPr>
          <w:rFonts w:ascii="Times New Roman" w:hAnsi="Times New Roman"/>
          <w:sz w:val="20"/>
          <w:szCs w:val="20"/>
        </w:rPr>
        <w:t xml:space="preserve">Уставом </w:t>
      </w:r>
      <w:proofErr w:type="spellStart"/>
      <w:r w:rsidRPr="007148BC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7148BC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7148BC">
        <w:rPr>
          <w:rFonts w:ascii="Times New Roman" w:hAnsi="Times New Roman"/>
          <w:sz w:val="20"/>
          <w:szCs w:val="20"/>
        </w:rPr>
        <w:t>Тутаевского</w:t>
      </w:r>
      <w:proofErr w:type="spellEnd"/>
      <w:r w:rsidRPr="007148BC">
        <w:rPr>
          <w:rFonts w:ascii="Times New Roman" w:hAnsi="Times New Roman"/>
          <w:sz w:val="20"/>
          <w:szCs w:val="20"/>
        </w:rPr>
        <w:t xml:space="preserve"> муниципального района Ярославской области, Администрация </w:t>
      </w:r>
      <w:proofErr w:type="spellStart"/>
      <w:r w:rsidRPr="007148BC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7148BC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7148BC" w:rsidRPr="007148BC" w:rsidRDefault="007148BC" w:rsidP="00714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48BC">
        <w:rPr>
          <w:rFonts w:ascii="Times New Roman" w:hAnsi="Times New Roman"/>
          <w:sz w:val="20"/>
          <w:szCs w:val="20"/>
        </w:rPr>
        <w:t>ПОСТАНОВЛЯЕТ:</w:t>
      </w:r>
    </w:p>
    <w:p w:rsidR="007148BC" w:rsidRPr="007148BC" w:rsidRDefault="007148BC" w:rsidP="00714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  </w:t>
      </w:r>
      <w:r w:rsidRPr="007148BC">
        <w:rPr>
          <w:rFonts w:ascii="Times New Roman" w:hAnsi="Times New Roman"/>
          <w:sz w:val="20"/>
          <w:szCs w:val="20"/>
        </w:rPr>
        <w:t>Внести в муниципальную программу «</w:t>
      </w:r>
      <w:r w:rsidRPr="007148BC">
        <w:rPr>
          <w:rFonts w:ascii="Times New Roman" w:hAnsi="Times New Roman"/>
          <w:color w:val="000000"/>
          <w:sz w:val="20"/>
          <w:szCs w:val="20"/>
        </w:rPr>
        <w:t>П</w:t>
      </w:r>
      <w:r w:rsidRPr="007148BC">
        <w:rPr>
          <w:rFonts w:ascii="Times New Roman" w:hAnsi="Times New Roman"/>
          <w:sz w:val="20"/>
          <w:szCs w:val="20"/>
        </w:rPr>
        <w:t xml:space="preserve">ереселение граждан из жилищного фонда, признанного непригодным для проживания, и (или) жилищного фонда с высоким уровнем износа на территории </w:t>
      </w:r>
      <w:proofErr w:type="spellStart"/>
      <w:r w:rsidRPr="007148BC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7148BC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7148BC">
        <w:rPr>
          <w:rFonts w:ascii="Times New Roman" w:hAnsi="Times New Roman"/>
          <w:sz w:val="20"/>
          <w:szCs w:val="20"/>
        </w:rPr>
        <w:t>Тутаевского</w:t>
      </w:r>
      <w:proofErr w:type="spellEnd"/>
      <w:r w:rsidRPr="007148BC">
        <w:rPr>
          <w:rFonts w:ascii="Times New Roman" w:hAnsi="Times New Roman"/>
          <w:sz w:val="20"/>
          <w:szCs w:val="20"/>
        </w:rPr>
        <w:t xml:space="preserve"> муниципального района Ярославской области» на 2023-2025 годы, утвержденную постановление Администрации </w:t>
      </w:r>
      <w:proofErr w:type="spellStart"/>
      <w:r w:rsidRPr="007148BC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7148BC">
        <w:rPr>
          <w:rFonts w:ascii="Times New Roman" w:hAnsi="Times New Roman"/>
          <w:sz w:val="20"/>
          <w:szCs w:val="20"/>
        </w:rPr>
        <w:t xml:space="preserve"> сельского поселения от 07.07.2023 № 58, следующие изменения:</w:t>
      </w:r>
    </w:p>
    <w:p w:rsidR="007148BC" w:rsidRPr="007148BC" w:rsidRDefault="007148BC" w:rsidP="00714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  </w:t>
      </w:r>
      <w:r w:rsidRPr="007148BC">
        <w:rPr>
          <w:rFonts w:ascii="Times New Roman" w:hAnsi="Times New Roman"/>
          <w:sz w:val="20"/>
          <w:szCs w:val="20"/>
        </w:rPr>
        <w:t>В части 4 объем финансирования по мероприятию основных мероприятий муниципальной программы на 2024 год изложить в следующей редакции:</w:t>
      </w:r>
    </w:p>
    <w:p w:rsidR="007148BC" w:rsidRPr="007148BC" w:rsidRDefault="007148BC" w:rsidP="007148BC">
      <w:pPr>
        <w:shd w:val="clear" w:color="auto" w:fill="FFFFFF"/>
        <w:spacing w:after="0" w:line="240" w:lineRule="auto"/>
        <w:ind w:left="1152"/>
        <w:jc w:val="both"/>
        <w:rPr>
          <w:rFonts w:ascii="Times New Roman" w:hAnsi="Times New Roman"/>
          <w:sz w:val="20"/>
          <w:szCs w:val="20"/>
        </w:rPr>
      </w:pPr>
      <w:r w:rsidRPr="007148BC">
        <w:rPr>
          <w:rFonts w:ascii="Times New Roman" w:hAnsi="Times New Roman"/>
          <w:sz w:val="20"/>
          <w:szCs w:val="20"/>
        </w:rPr>
        <w:t>«</w:t>
      </w:r>
    </w:p>
    <w:tbl>
      <w:tblPr>
        <w:tblpPr w:leftFromText="180" w:rightFromText="180" w:vertAnchor="text" w:tblpXSpec="center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</w:tblGrid>
      <w:tr w:rsidR="007148BC" w:rsidRPr="0010669F" w:rsidTr="00370564">
        <w:trPr>
          <w:trHeight w:val="3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8BC" w:rsidRPr="007148BC" w:rsidRDefault="007148BC" w:rsidP="007148BC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7148BC">
              <w:rPr>
                <w:rFonts w:ascii="Times New Roman" w:hAnsi="Times New Roman"/>
                <w:bCs/>
                <w:sz w:val="16"/>
                <w:szCs w:val="16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C" w:rsidRPr="007148BC" w:rsidRDefault="007148BC" w:rsidP="007148BC">
            <w:pPr>
              <w:pStyle w:val="a5"/>
              <w:tabs>
                <w:tab w:val="clear" w:pos="4677"/>
              </w:tabs>
              <w:rPr>
                <w:rFonts w:ascii="Times New Roman" w:hAnsi="Times New Roman"/>
                <w:sz w:val="16"/>
                <w:szCs w:val="16"/>
              </w:rPr>
            </w:pPr>
            <w:r w:rsidRPr="007148BC">
              <w:rPr>
                <w:rFonts w:ascii="Times New Roman" w:hAnsi="Times New Roman"/>
                <w:sz w:val="16"/>
                <w:szCs w:val="16"/>
              </w:rPr>
              <w:t>1 396 710,00</w:t>
            </w:r>
          </w:p>
        </w:tc>
      </w:tr>
      <w:tr w:rsidR="007148BC" w:rsidRPr="0010669F" w:rsidTr="00370564">
        <w:trPr>
          <w:trHeight w:val="2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8BC" w:rsidRPr="007148BC" w:rsidRDefault="007148BC" w:rsidP="007148BC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148BC">
              <w:rPr>
                <w:rFonts w:ascii="Times New Roman" w:hAnsi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C" w:rsidRPr="007148BC" w:rsidRDefault="007148BC" w:rsidP="007148B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7148BC">
              <w:rPr>
                <w:rFonts w:ascii="Times New Roman" w:hAnsi="Times New Roman"/>
                <w:sz w:val="16"/>
                <w:szCs w:val="16"/>
              </w:rPr>
              <w:t>26 537 502,00</w:t>
            </w:r>
          </w:p>
        </w:tc>
      </w:tr>
      <w:tr w:rsidR="007148BC" w:rsidRPr="00E83E89" w:rsidTr="007148BC">
        <w:trPr>
          <w:trHeight w:val="3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8BC" w:rsidRPr="007148BC" w:rsidRDefault="007148BC" w:rsidP="007148BC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148BC">
              <w:rPr>
                <w:rFonts w:ascii="Times New Roman" w:hAnsi="Times New Roman"/>
                <w:bCs/>
                <w:sz w:val="16"/>
                <w:szCs w:val="16"/>
              </w:rPr>
              <w:t>итого по бюджетам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C" w:rsidRPr="007148BC" w:rsidRDefault="007148BC" w:rsidP="007148BC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48BC">
              <w:rPr>
                <w:rFonts w:ascii="Times New Roman" w:hAnsi="Times New Roman"/>
                <w:sz w:val="16"/>
                <w:szCs w:val="16"/>
              </w:rPr>
              <w:t>27 934 212,00</w:t>
            </w:r>
          </w:p>
        </w:tc>
      </w:tr>
      <w:tr w:rsidR="007148BC" w:rsidRPr="0010669F" w:rsidTr="00370564">
        <w:trPr>
          <w:trHeight w:val="4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8BC" w:rsidRPr="007148BC" w:rsidRDefault="007148BC" w:rsidP="007148BC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148BC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</w:p>
          <w:p w:rsidR="007148BC" w:rsidRPr="007148BC" w:rsidRDefault="007148BC" w:rsidP="007148BC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148BC">
              <w:rPr>
                <w:rFonts w:ascii="Times New Roman" w:hAnsi="Times New Roman"/>
                <w:bCs/>
                <w:sz w:val="16"/>
                <w:szCs w:val="16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C" w:rsidRPr="007148BC" w:rsidRDefault="007148BC" w:rsidP="007148BC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8BC" w:rsidRPr="0010669F" w:rsidTr="007148BC">
        <w:trPr>
          <w:trHeight w:val="3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8BC" w:rsidRPr="007148BC" w:rsidRDefault="007148BC" w:rsidP="007148BC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148BC">
              <w:rPr>
                <w:rFonts w:ascii="Times New Roman" w:hAnsi="Times New Roman"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C" w:rsidRPr="007148BC" w:rsidRDefault="007148BC" w:rsidP="007148B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7148BC">
              <w:rPr>
                <w:rFonts w:ascii="Times New Roman" w:hAnsi="Times New Roman"/>
                <w:sz w:val="16"/>
                <w:szCs w:val="16"/>
              </w:rPr>
              <w:t>27 934 212,00</w:t>
            </w:r>
          </w:p>
        </w:tc>
      </w:tr>
    </w:tbl>
    <w:p w:rsidR="007148BC" w:rsidRDefault="007148BC" w:rsidP="00714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8BC" w:rsidRDefault="007148BC" w:rsidP="00714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8BC" w:rsidRDefault="007148BC" w:rsidP="00714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8BC" w:rsidRDefault="007148BC" w:rsidP="00714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8BC" w:rsidRDefault="007148BC" w:rsidP="00714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8BC" w:rsidRDefault="007148BC" w:rsidP="00714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8BC" w:rsidRPr="007148BC" w:rsidRDefault="007148BC" w:rsidP="007148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148BC">
        <w:rPr>
          <w:rFonts w:ascii="Times New Roman" w:hAnsi="Times New Roman"/>
          <w:sz w:val="20"/>
          <w:szCs w:val="20"/>
        </w:rPr>
        <w:t>»;</w:t>
      </w:r>
    </w:p>
    <w:p w:rsidR="007148BC" w:rsidRPr="007148BC" w:rsidRDefault="007148BC" w:rsidP="00714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   </w:t>
      </w:r>
      <w:r w:rsidRPr="007148BC">
        <w:rPr>
          <w:rFonts w:ascii="Times New Roman" w:hAnsi="Times New Roman"/>
          <w:sz w:val="20"/>
          <w:szCs w:val="20"/>
        </w:rPr>
        <w:t>Абзац семнадцатый части 5 дополнить следующим предложением:</w:t>
      </w:r>
    </w:p>
    <w:p w:rsidR="007148BC" w:rsidRPr="007148BC" w:rsidRDefault="007148BC" w:rsidP="007148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148BC">
        <w:rPr>
          <w:rFonts w:ascii="Times New Roman" w:hAnsi="Times New Roman"/>
          <w:sz w:val="20"/>
          <w:szCs w:val="20"/>
        </w:rPr>
        <w:t xml:space="preserve">«Жилые помещения приобретаются в многоквартирных домах на территории </w:t>
      </w:r>
      <w:proofErr w:type="spellStart"/>
      <w:r w:rsidRPr="007148BC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7148BC">
        <w:rPr>
          <w:rFonts w:ascii="Times New Roman" w:hAnsi="Times New Roman"/>
          <w:sz w:val="20"/>
          <w:szCs w:val="20"/>
        </w:rPr>
        <w:t xml:space="preserve"> сельского поселения, с согласия переселяемых граждан могут приобретаться в городе Тутаеве Ярославской области меньшей площадью и меньшим количеством комнат, чем в расселяемом жилом помещении.».</w:t>
      </w:r>
    </w:p>
    <w:p w:rsidR="007148BC" w:rsidRPr="007148BC" w:rsidRDefault="007148BC" w:rsidP="007148B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7148BC">
        <w:rPr>
          <w:rFonts w:ascii="Times New Roman" w:hAnsi="Times New Roman"/>
          <w:sz w:val="20"/>
          <w:szCs w:val="20"/>
        </w:rPr>
        <w:t xml:space="preserve">Опубликовать настоящее постановление в массовой муниципальной газете </w:t>
      </w:r>
      <w:proofErr w:type="spellStart"/>
      <w:r w:rsidRPr="007148BC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7148BC">
        <w:rPr>
          <w:rFonts w:ascii="Times New Roman" w:hAnsi="Times New Roman"/>
          <w:sz w:val="20"/>
          <w:szCs w:val="20"/>
        </w:rPr>
        <w:t xml:space="preserve"> сельского поселения «Муниципальный вестник».</w:t>
      </w:r>
    </w:p>
    <w:p w:rsidR="007148BC" w:rsidRPr="007148BC" w:rsidRDefault="007148BC" w:rsidP="007148B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7148BC">
        <w:rPr>
          <w:rFonts w:ascii="Times New Roman" w:hAnsi="Times New Roman"/>
          <w:bCs/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7148BC" w:rsidRPr="007148BC" w:rsidRDefault="007148BC" w:rsidP="007148B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7148BC">
        <w:rPr>
          <w:rFonts w:ascii="Times New Roman" w:hAnsi="Times New Roman"/>
          <w:bCs/>
          <w:sz w:val="20"/>
          <w:szCs w:val="20"/>
        </w:rPr>
        <w:t>К</w:t>
      </w:r>
      <w:r w:rsidRPr="007148BC">
        <w:rPr>
          <w:rFonts w:ascii="Times New Roman" w:hAnsi="Times New Roman"/>
          <w:sz w:val="20"/>
          <w:szCs w:val="20"/>
        </w:rPr>
        <w:t xml:space="preserve">онтроль за исполнением настоящего постановления </w:t>
      </w:r>
      <w:r w:rsidRPr="007148BC">
        <w:rPr>
          <w:rFonts w:ascii="Times New Roman" w:hAnsi="Times New Roman"/>
          <w:bCs/>
          <w:sz w:val="20"/>
          <w:szCs w:val="20"/>
        </w:rPr>
        <w:t>оставляю за собой.</w:t>
      </w:r>
    </w:p>
    <w:p w:rsidR="007148BC" w:rsidRPr="007148BC" w:rsidRDefault="007148BC" w:rsidP="007148B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</w:p>
    <w:p w:rsidR="007148BC" w:rsidRPr="007148BC" w:rsidRDefault="007148BC" w:rsidP="007148BC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148BC">
        <w:rPr>
          <w:rFonts w:ascii="Times New Roman" w:hAnsi="Times New Roman"/>
          <w:bCs/>
          <w:sz w:val="20"/>
          <w:szCs w:val="20"/>
        </w:rPr>
        <w:t xml:space="preserve">Глава </w:t>
      </w:r>
      <w:proofErr w:type="spellStart"/>
      <w:r w:rsidRPr="007148BC">
        <w:rPr>
          <w:rFonts w:ascii="Times New Roman" w:hAnsi="Times New Roman"/>
          <w:bCs/>
          <w:sz w:val="20"/>
          <w:szCs w:val="20"/>
        </w:rPr>
        <w:t>Чебаковского</w:t>
      </w:r>
      <w:proofErr w:type="spellEnd"/>
      <w:r w:rsidRPr="007148BC">
        <w:rPr>
          <w:rFonts w:ascii="Times New Roman" w:hAnsi="Times New Roman"/>
          <w:bCs/>
          <w:sz w:val="20"/>
          <w:szCs w:val="20"/>
        </w:rPr>
        <w:t xml:space="preserve"> сельского поселения       </w:t>
      </w:r>
      <w:r w:rsidRPr="007148BC">
        <w:rPr>
          <w:rFonts w:ascii="Times New Roman" w:hAnsi="Times New Roman"/>
          <w:bCs/>
          <w:sz w:val="20"/>
          <w:szCs w:val="20"/>
        </w:rPr>
        <w:tab/>
        <w:t xml:space="preserve">                         </w:t>
      </w:r>
      <w:proofErr w:type="spellStart"/>
      <w:r w:rsidRPr="007148BC">
        <w:rPr>
          <w:rFonts w:ascii="Times New Roman" w:hAnsi="Times New Roman"/>
          <w:bCs/>
          <w:sz w:val="20"/>
          <w:szCs w:val="20"/>
        </w:rPr>
        <w:t>А.И.Куликов</w:t>
      </w:r>
      <w:proofErr w:type="spellEnd"/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EF1B5C" w:rsidRPr="00EF1B5C" w:rsidRDefault="00B26141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F1B5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DE72C5" w:rsidRDefault="00EF1B5C" w:rsidP="00AD61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sectPr w:rsidR="00EF1B5C" w:rsidRPr="00DE72C5" w:rsidSect="004A68B7">
      <w:headerReference w:type="default" r:id="rId7"/>
      <w:pgSz w:w="11906" w:h="16838"/>
      <w:pgMar w:top="663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2B" w:rsidRDefault="0061762B" w:rsidP="00FA31C6">
      <w:pPr>
        <w:spacing w:after="0" w:line="240" w:lineRule="auto"/>
      </w:pPr>
      <w:r>
        <w:separator/>
      </w:r>
    </w:p>
  </w:endnote>
  <w:endnote w:type="continuationSeparator" w:id="0">
    <w:p w:rsidR="0061762B" w:rsidRDefault="0061762B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2B" w:rsidRDefault="0061762B" w:rsidP="00FA31C6">
      <w:pPr>
        <w:spacing w:after="0" w:line="240" w:lineRule="auto"/>
      </w:pPr>
      <w:r>
        <w:separator/>
      </w:r>
    </w:p>
  </w:footnote>
  <w:footnote w:type="continuationSeparator" w:id="0">
    <w:p w:rsidR="0061762B" w:rsidRDefault="0061762B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956"/>
      <w:gridCol w:w="1981"/>
    </w:tblGrid>
    <w:tr w:rsidR="00A71493" w:rsidRPr="00EF1B5C" w:rsidTr="008A2825">
      <w:trPr>
        <w:trHeight w:val="139"/>
      </w:trPr>
      <w:tc>
        <w:tcPr>
          <w:tcW w:w="1057" w:type="pct"/>
        </w:tcPr>
        <w:p w:rsidR="00A71493" w:rsidRDefault="00A71493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959" w:type="pct"/>
        </w:tcPr>
        <w:p w:rsidR="00A71493" w:rsidRPr="00C37CD3" w:rsidRDefault="00A71493" w:rsidP="008A2825">
          <w:pPr>
            <w:pStyle w:val="a5"/>
            <w:tabs>
              <w:tab w:val="clear" w:pos="4677"/>
              <w:tab w:val="clear" w:pos="9355"/>
            </w:tabs>
            <w:ind w:left="-427" w:right="-558"/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>
            <w:rPr>
              <w:b/>
              <w:color w:val="000000" w:themeColor="text1"/>
              <w:u w:val="single"/>
            </w:rPr>
            <w:t>10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>
            <w:rPr>
              <w:b/>
              <w:color w:val="000000" w:themeColor="text1"/>
              <w:u w:val="single"/>
            </w:rPr>
            <w:t>10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>
            <w:rPr>
              <w:b/>
              <w:color w:val="000000" w:themeColor="text1"/>
              <w:u w:val="single"/>
            </w:rPr>
            <w:t>12</w:t>
          </w:r>
          <w:r w:rsidRPr="00C37CD3">
            <w:rPr>
              <w:b/>
              <w:color w:val="000000" w:themeColor="text1"/>
              <w:u w:val="single"/>
            </w:rPr>
            <w:t xml:space="preserve"> </w:t>
          </w:r>
          <w:r>
            <w:rPr>
              <w:b/>
              <w:color w:val="000000" w:themeColor="text1"/>
              <w:u w:val="single"/>
            </w:rPr>
            <w:t>октября</w:t>
          </w:r>
          <w:r w:rsidRPr="00C37CD3">
            <w:rPr>
              <w:b/>
              <w:color w:val="000000" w:themeColor="text1"/>
              <w:u w:val="single"/>
            </w:rPr>
            <w:t xml:space="preserve"> 2023 года</w:t>
          </w:r>
        </w:p>
      </w:tc>
      <w:tc>
        <w:tcPr>
          <w:tcW w:w="985" w:type="pct"/>
        </w:tcPr>
        <w:p w:rsidR="00A71493" w:rsidRPr="00EF1B5C" w:rsidRDefault="00A71493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CD1931">
            <w:rPr>
              <w:noProof/>
              <w:color w:val="000000" w:themeColor="text1"/>
              <w:sz w:val="24"/>
              <w:szCs w:val="24"/>
            </w:rPr>
            <w:t>16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A71493" w:rsidRDefault="00A71493" w:rsidP="000205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E77"/>
    <w:multiLevelType w:val="hybridMultilevel"/>
    <w:tmpl w:val="68B4531E"/>
    <w:lvl w:ilvl="0" w:tplc="0A86071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20CCB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B402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6C2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82B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42D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C891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121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ACF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C732E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A560007"/>
    <w:multiLevelType w:val="hybridMultilevel"/>
    <w:tmpl w:val="F2924EC6"/>
    <w:lvl w:ilvl="0" w:tplc="03345BA2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B30A0"/>
    <w:multiLevelType w:val="hybridMultilevel"/>
    <w:tmpl w:val="06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A0E3F"/>
    <w:multiLevelType w:val="hybridMultilevel"/>
    <w:tmpl w:val="F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F120B"/>
    <w:multiLevelType w:val="multilevel"/>
    <w:tmpl w:val="906A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4A1473"/>
    <w:multiLevelType w:val="hybridMultilevel"/>
    <w:tmpl w:val="89168F18"/>
    <w:lvl w:ilvl="0" w:tplc="1EF645C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62A861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321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0C08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407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E44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061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D6F4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3636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BCF2EF1"/>
    <w:multiLevelType w:val="hybridMultilevel"/>
    <w:tmpl w:val="E69EDB6C"/>
    <w:lvl w:ilvl="0" w:tplc="20BE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6A5371"/>
    <w:multiLevelType w:val="multilevel"/>
    <w:tmpl w:val="43EAE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46015572"/>
    <w:multiLevelType w:val="hybridMultilevel"/>
    <w:tmpl w:val="D15A232C"/>
    <w:lvl w:ilvl="0" w:tplc="F7FC1B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77A45AE"/>
    <w:multiLevelType w:val="hybridMultilevel"/>
    <w:tmpl w:val="9A066062"/>
    <w:lvl w:ilvl="0" w:tplc="33C2F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3E3538"/>
    <w:multiLevelType w:val="hybridMultilevel"/>
    <w:tmpl w:val="16203FE4"/>
    <w:lvl w:ilvl="0" w:tplc="337476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E87D4D"/>
    <w:multiLevelType w:val="multilevel"/>
    <w:tmpl w:val="0530412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24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F3DFF"/>
    <w:multiLevelType w:val="hybridMultilevel"/>
    <w:tmpl w:val="DAA0E1EC"/>
    <w:lvl w:ilvl="0" w:tplc="D4101458">
      <w:start w:val="1"/>
      <w:numFmt w:val="decimal"/>
      <w:lvlText w:val="%1."/>
      <w:lvlJc w:val="left"/>
      <w:pPr>
        <w:ind w:left="115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0A33D08"/>
    <w:multiLevelType w:val="hybridMultilevel"/>
    <w:tmpl w:val="1640D5E6"/>
    <w:lvl w:ilvl="0" w:tplc="69B23F16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C2ACFB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2C47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FCC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007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825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78F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D0B1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674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6996409"/>
    <w:multiLevelType w:val="hybridMultilevel"/>
    <w:tmpl w:val="7D14DD12"/>
    <w:lvl w:ilvl="0" w:tplc="AD10B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AE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A2031E"/>
    <w:multiLevelType w:val="hybridMultilevel"/>
    <w:tmpl w:val="F2B0FD1A"/>
    <w:lvl w:ilvl="0" w:tplc="2654E0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12E6371"/>
    <w:multiLevelType w:val="multilevel"/>
    <w:tmpl w:val="27D0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3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4D088E"/>
    <w:multiLevelType w:val="multilevel"/>
    <w:tmpl w:val="C57818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C483618"/>
    <w:multiLevelType w:val="multilevel"/>
    <w:tmpl w:val="B8089054"/>
    <w:lvl w:ilvl="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 w15:restartNumberingAfterBreak="0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26"/>
  </w:num>
  <w:num w:numId="5">
    <w:abstractNumId w:val="35"/>
  </w:num>
  <w:num w:numId="6">
    <w:abstractNumId w:val="4"/>
  </w:num>
  <w:num w:numId="7">
    <w:abstractNumId w:val="9"/>
  </w:num>
  <w:num w:numId="8">
    <w:abstractNumId w:val="31"/>
  </w:num>
  <w:num w:numId="9">
    <w:abstractNumId w:val="8"/>
  </w:num>
  <w:num w:numId="10">
    <w:abstractNumId w:val="36"/>
  </w:num>
  <w:num w:numId="11">
    <w:abstractNumId w:val="17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"/>
  </w:num>
  <w:num w:numId="18">
    <w:abstractNumId w:val="3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32"/>
  </w:num>
  <w:num w:numId="24">
    <w:abstractNumId w:val="33"/>
  </w:num>
  <w:num w:numId="25">
    <w:abstractNumId w:val="27"/>
  </w:num>
  <w:num w:numId="26">
    <w:abstractNumId w:val="13"/>
  </w:num>
  <w:num w:numId="27">
    <w:abstractNumId w:val="30"/>
  </w:num>
  <w:num w:numId="28">
    <w:abstractNumId w:val="37"/>
  </w:num>
  <w:num w:numId="29">
    <w:abstractNumId w:val="25"/>
  </w:num>
  <w:num w:numId="30">
    <w:abstractNumId w:val="2"/>
  </w:num>
  <w:num w:numId="31">
    <w:abstractNumId w:val="28"/>
  </w:num>
  <w:num w:numId="32">
    <w:abstractNumId w:val="15"/>
  </w:num>
  <w:num w:numId="33">
    <w:abstractNumId w:val="10"/>
  </w:num>
  <w:num w:numId="34">
    <w:abstractNumId w:val="19"/>
  </w:num>
  <w:num w:numId="35">
    <w:abstractNumId w:val="21"/>
  </w:num>
  <w:num w:numId="36">
    <w:abstractNumId w:val="18"/>
  </w:num>
  <w:num w:numId="37">
    <w:abstractNumId w:val="29"/>
  </w:num>
  <w:num w:numId="38">
    <w:abstractNumId w:val="23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205E2"/>
    <w:rsid w:val="000211EE"/>
    <w:rsid w:val="0006519C"/>
    <w:rsid w:val="000B7FAD"/>
    <w:rsid w:val="000F15E6"/>
    <w:rsid w:val="0010715E"/>
    <w:rsid w:val="00112D9B"/>
    <w:rsid w:val="0012121F"/>
    <w:rsid w:val="0014326B"/>
    <w:rsid w:val="001854B8"/>
    <w:rsid w:val="00190817"/>
    <w:rsid w:val="001970E0"/>
    <w:rsid w:val="001A6529"/>
    <w:rsid w:val="001C5A03"/>
    <w:rsid w:val="00215549"/>
    <w:rsid w:val="00241473"/>
    <w:rsid w:val="00252344"/>
    <w:rsid w:val="00270C5D"/>
    <w:rsid w:val="00285FAE"/>
    <w:rsid w:val="002E1A83"/>
    <w:rsid w:val="003B4749"/>
    <w:rsid w:val="003E742C"/>
    <w:rsid w:val="00401E4D"/>
    <w:rsid w:val="004211E8"/>
    <w:rsid w:val="004258B5"/>
    <w:rsid w:val="00433B3B"/>
    <w:rsid w:val="00435470"/>
    <w:rsid w:val="00465ADD"/>
    <w:rsid w:val="0047050E"/>
    <w:rsid w:val="00484168"/>
    <w:rsid w:val="00497857"/>
    <w:rsid w:val="004A68B7"/>
    <w:rsid w:val="004B5A25"/>
    <w:rsid w:val="004C76CD"/>
    <w:rsid w:val="004D00D7"/>
    <w:rsid w:val="004D34B1"/>
    <w:rsid w:val="0051734E"/>
    <w:rsid w:val="005659EA"/>
    <w:rsid w:val="00586E9C"/>
    <w:rsid w:val="00595595"/>
    <w:rsid w:val="00595BD1"/>
    <w:rsid w:val="00595E47"/>
    <w:rsid w:val="005C153C"/>
    <w:rsid w:val="00606763"/>
    <w:rsid w:val="0061762B"/>
    <w:rsid w:val="006264EE"/>
    <w:rsid w:val="006769A4"/>
    <w:rsid w:val="006E207B"/>
    <w:rsid w:val="006F031D"/>
    <w:rsid w:val="006F0D87"/>
    <w:rsid w:val="006F2E2D"/>
    <w:rsid w:val="006F3F83"/>
    <w:rsid w:val="00700FA9"/>
    <w:rsid w:val="007148BC"/>
    <w:rsid w:val="00772497"/>
    <w:rsid w:val="00783948"/>
    <w:rsid w:val="007A5F5F"/>
    <w:rsid w:val="007B26A0"/>
    <w:rsid w:val="007D4048"/>
    <w:rsid w:val="007F738D"/>
    <w:rsid w:val="00830F03"/>
    <w:rsid w:val="00844177"/>
    <w:rsid w:val="00871A38"/>
    <w:rsid w:val="0089109F"/>
    <w:rsid w:val="008A2825"/>
    <w:rsid w:val="008B3BD4"/>
    <w:rsid w:val="00914992"/>
    <w:rsid w:val="00923FD2"/>
    <w:rsid w:val="009644A4"/>
    <w:rsid w:val="009937C2"/>
    <w:rsid w:val="009C03DD"/>
    <w:rsid w:val="009C4CFA"/>
    <w:rsid w:val="00A1185D"/>
    <w:rsid w:val="00A43FC9"/>
    <w:rsid w:val="00A519E4"/>
    <w:rsid w:val="00A52600"/>
    <w:rsid w:val="00A625C0"/>
    <w:rsid w:val="00A71493"/>
    <w:rsid w:val="00A76828"/>
    <w:rsid w:val="00A82544"/>
    <w:rsid w:val="00AD61F7"/>
    <w:rsid w:val="00AE1D29"/>
    <w:rsid w:val="00B03B3D"/>
    <w:rsid w:val="00B26141"/>
    <w:rsid w:val="00B37872"/>
    <w:rsid w:val="00B4321C"/>
    <w:rsid w:val="00BB24E9"/>
    <w:rsid w:val="00BC79FA"/>
    <w:rsid w:val="00C117F6"/>
    <w:rsid w:val="00C27946"/>
    <w:rsid w:val="00C35AD2"/>
    <w:rsid w:val="00C37924"/>
    <w:rsid w:val="00C37CD3"/>
    <w:rsid w:val="00C5776F"/>
    <w:rsid w:val="00C90846"/>
    <w:rsid w:val="00CD0F4E"/>
    <w:rsid w:val="00CD1130"/>
    <w:rsid w:val="00CD1931"/>
    <w:rsid w:val="00CD2A5C"/>
    <w:rsid w:val="00CD39EE"/>
    <w:rsid w:val="00CE3F87"/>
    <w:rsid w:val="00D000F9"/>
    <w:rsid w:val="00D55846"/>
    <w:rsid w:val="00D70110"/>
    <w:rsid w:val="00D84D23"/>
    <w:rsid w:val="00DA61DC"/>
    <w:rsid w:val="00DC77B8"/>
    <w:rsid w:val="00DD6E26"/>
    <w:rsid w:val="00DD71E3"/>
    <w:rsid w:val="00DE5D63"/>
    <w:rsid w:val="00DE72C5"/>
    <w:rsid w:val="00E13F9F"/>
    <w:rsid w:val="00E17044"/>
    <w:rsid w:val="00E94C1C"/>
    <w:rsid w:val="00EA2CF1"/>
    <w:rsid w:val="00EF1B5C"/>
    <w:rsid w:val="00F642BD"/>
    <w:rsid w:val="00F64620"/>
    <w:rsid w:val="00FA31C6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4A87B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5A03"/>
    <w:pPr>
      <w:keepNext/>
      <w:widowControl w:val="0"/>
      <w:autoSpaceDE w:val="0"/>
      <w:autoSpaceDN w:val="0"/>
      <w:adjustRightInd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link w:val="a4"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1C5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C6"/>
  </w:style>
  <w:style w:type="paragraph" w:styleId="a7">
    <w:name w:val="footer"/>
    <w:basedOn w:val="a"/>
    <w:link w:val="a8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C6"/>
  </w:style>
  <w:style w:type="character" w:customStyle="1" w:styleId="a9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a">
    <w:name w:val="No Spacing"/>
    <w:link w:val="ab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433B3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  <w:style w:type="paragraph" w:customStyle="1" w:styleId="ConsPlusNormal">
    <w:name w:val="ConsPlusNormal"/>
    <w:rsid w:val="001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6F0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F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6F0D87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sid w:val="006F0D87"/>
    <w:rPr>
      <w:b/>
      <w:bCs/>
      <w:color w:val="008080"/>
      <w:sz w:val="20"/>
      <w:szCs w:val="20"/>
    </w:rPr>
  </w:style>
  <w:style w:type="table" w:styleId="af1">
    <w:name w:val="Table Grid"/>
    <w:basedOn w:val="a1"/>
    <w:rsid w:val="006F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unhideWhenUsed/>
    <w:rsid w:val="006F0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6F0D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6F0D87"/>
    <w:rPr>
      <w:rFonts w:ascii="Consolas" w:eastAsia="Calibri" w:hAnsi="Consolas" w:cs="Times New Roman"/>
      <w:sz w:val="21"/>
      <w:szCs w:val="21"/>
    </w:rPr>
  </w:style>
  <w:style w:type="character" w:styleId="af6">
    <w:name w:val="Hyperlink"/>
    <w:uiPriority w:val="99"/>
    <w:rsid w:val="006F0D87"/>
    <w:rPr>
      <w:color w:val="0000FF"/>
      <w:u w:val="single"/>
    </w:rPr>
  </w:style>
  <w:style w:type="table" w:customStyle="1" w:styleId="11">
    <w:name w:val="Сетка таблицы1"/>
    <w:basedOn w:val="a1"/>
    <w:next w:val="af1"/>
    <w:uiPriority w:val="59"/>
    <w:rsid w:val="006F0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 Знак Знак Знак"/>
    <w:basedOn w:val="a"/>
    <w:rsid w:val="00783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"/>
    <w:basedOn w:val="a"/>
    <w:rsid w:val="007839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alloon Text"/>
    <w:basedOn w:val="a"/>
    <w:link w:val="afa"/>
    <w:rsid w:val="00783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78394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mi-callto">
    <w:name w:val="wmi-callto"/>
    <w:rsid w:val="00783948"/>
  </w:style>
  <w:style w:type="character" w:customStyle="1" w:styleId="apple-converted-space">
    <w:name w:val="apple-converted-space"/>
    <w:rsid w:val="00783948"/>
  </w:style>
  <w:style w:type="paragraph" w:customStyle="1" w:styleId="afb">
    <w:basedOn w:val="a"/>
    <w:next w:val="afc"/>
    <w:link w:val="afd"/>
    <w:qFormat/>
    <w:rsid w:val="00433B3B"/>
    <w:pPr>
      <w:spacing w:after="0" w:line="240" w:lineRule="auto"/>
      <w:jc w:val="center"/>
    </w:pPr>
    <w:rPr>
      <w:rFonts w:ascii="Calibri" w:hAnsi="Calibri" w:cs="Calibri"/>
      <w:sz w:val="36"/>
      <w:szCs w:val="36"/>
      <w:lang w:eastAsia="ru-RU"/>
    </w:rPr>
  </w:style>
  <w:style w:type="paragraph" w:styleId="afc">
    <w:name w:val="Title"/>
    <w:basedOn w:val="a"/>
    <w:next w:val="a"/>
    <w:link w:val="afe"/>
    <w:uiPriority w:val="10"/>
    <w:qFormat/>
    <w:rsid w:val="0043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c"/>
    <w:uiPriority w:val="10"/>
    <w:rsid w:val="0043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link w:val="afb"/>
    <w:rsid w:val="00433B3B"/>
    <w:rPr>
      <w:rFonts w:ascii="Calibri" w:hAnsi="Calibri" w:cs="Calibri"/>
      <w:sz w:val="36"/>
      <w:szCs w:val="36"/>
      <w:lang w:val="ru-RU" w:eastAsia="ru-RU" w:bidi="ar-SA"/>
    </w:rPr>
  </w:style>
  <w:style w:type="paragraph" w:customStyle="1" w:styleId="ConsPlusTitle">
    <w:name w:val="ConsPlusTitle"/>
    <w:rsid w:val="0043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433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2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1854B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Абзац_пост"/>
    <w:basedOn w:val="a"/>
    <w:rsid w:val="004354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0">
    <w:name w:val="Strong"/>
    <w:uiPriority w:val="22"/>
    <w:qFormat/>
    <w:rsid w:val="00DE5D63"/>
    <w:rPr>
      <w:b/>
      <w:bCs/>
    </w:rPr>
  </w:style>
  <w:style w:type="paragraph" w:customStyle="1" w:styleId="aff1">
    <w:name w:val="ЭЭГ"/>
    <w:basedOn w:val="a"/>
    <w:rsid w:val="004978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 Знак"/>
    <w:basedOn w:val="a"/>
    <w:rsid w:val="001970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FollowedHyperlink"/>
    <w:uiPriority w:val="99"/>
    <w:unhideWhenUsed/>
    <w:rsid w:val="001970E0"/>
    <w:rPr>
      <w:color w:val="800080"/>
      <w:u w:val="single"/>
    </w:rPr>
  </w:style>
  <w:style w:type="paragraph" w:customStyle="1" w:styleId="xl66">
    <w:name w:val="xl66"/>
    <w:basedOn w:val="a"/>
    <w:rsid w:val="001970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97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97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970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970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970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970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3">
    <w:name w:val="xl83"/>
    <w:basedOn w:val="a"/>
    <w:rsid w:val="001970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9197</Words>
  <Characters>52424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2023-10-13T08:22:00Z</cp:lastPrinted>
  <dcterms:created xsi:type="dcterms:W3CDTF">2023-10-13T06:58:00Z</dcterms:created>
  <dcterms:modified xsi:type="dcterms:W3CDTF">2023-10-13T08:23:00Z</dcterms:modified>
</cp:coreProperties>
</file>