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EC" w:rsidRPr="007F14EC" w:rsidRDefault="007F14EC" w:rsidP="00B524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14EC">
        <w:rPr>
          <w:rFonts w:ascii="Times New Roman" w:hAnsi="Times New Roman"/>
          <w:b/>
          <w:sz w:val="24"/>
          <w:szCs w:val="24"/>
        </w:rPr>
        <w:t>Извещение</w:t>
      </w:r>
    </w:p>
    <w:p w:rsidR="005C4C69" w:rsidRDefault="007F14EC" w:rsidP="00B52442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F14EC">
        <w:rPr>
          <w:rFonts w:ascii="Times New Roman" w:hAnsi="Times New Roman"/>
          <w:b/>
          <w:sz w:val="24"/>
          <w:szCs w:val="24"/>
        </w:rPr>
        <w:t>о проведении аукциона</w:t>
      </w:r>
      <w:r w:rsidR="008B3389">
        <w:rPr>
          <w:rFonts w:ascii="Times New Roman" w:hAnsi="Times New Roman"/>
          <w:b/>
          <w:sz w:val="24"/>
          <w:szCs w:val="24"/>
        </w:rPr>
        <w:t xml:space="preserve"> в электронной форме</w:t>
      </w:r>
      <w:r w:rsidRPr="007F14EC">
        <w:rPr>
          <w:rFonts w:ascii="Times New Roman" w:hAnsi="Times New Roman"/>
          <w:b/>
          <w:sz w:val="24"/>
          <w:szCs w:val="24"/>
        </w:rPr>
        <w:t xml:space="preserve"> по продаже  земельн</w:t>
      </w:r>
      <w:r w:rsidR="00C653F8">
        <w:rPr>
          <w:rFonts w:ascii="Times New Roman" w:hAnsi="Times New Roman"/>
          <w:b/>
          <w:sz w:val="24"/>
          <w:szCs w:val="24"/>
        </w:rPr>
        <w:t>ых</w:t>
      </w:r>
      <w:r w:rsidRPr="007F14EC">
        <w:rPr>
          <w:rFonts w:ascii="Times New Roman" w:hAnsi="Times New Roman"/>
          <w:b/>
          <w:sz w:val="24"/>
          <w:szCs w:val="24"/>
        </w:rPr>
        <w:t xml:space="preserve"> участк</w:t>
      </w:r>
      <w:r w:rsidR="00C653F8">
        <w:rPr>
          <w:rFonts w:ascii="Times New Roman" w:hAnsi="Times New Roman"/>
          <w:b/>
          <w:sz w:val="24"/>
          <w:szCs w:val="24"/>
        </w:rPr>
        <w:t>ов</w:t>
      </w:r>
    </w:p>
    <w:p w:rsidR="007F14EC" w:rsidRPr="007F14EC" w:rsidRDefault="007F14EC" w:rsidP="008B3389">
      <w:pPr>
        <w:tabs>
          <w:tab w:val="left" w:pos="709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B2BAC" w:rsidRPr="00B6577B" w:rsidRDefault="006B2BAC" w:rsidP="006B2BAC">
      <w:pPr>
        <w:pStyle w:val="21"/>
        <w:numPr>
          <w:ilvl w:val="0"/>
          <w:numId w:val="4"/>
        </w:numPr>
        <w:tabs>
          <w:tab w:val="left" w:pos="993"/>
        </w:tabs>
        <w:ind w:left="0" w:firstLine="709"/>
      </w:pPr>
      <w:r w:rsidRPr="00B6577B">
        <w:t>Инициатор аукциона -  Администрация Тутаевского муниципального района.</w:t>
      </w:r>
    </w:p>
    <w:p w:rsidR="006B2BAC" w:rsidRPr="00B6577B" w:rsidRDefault="006B2BAC" w:rsidP="006B2BAC">
      <w:pPr>
        <w:pStyle w:val="21"/>
        <w:numPr>
          <w:ilvl w:val="1"/>
          <w:numId w:val="5"/>
        </w:numPr>
        <w:tabs>
          <w:tab w:val="left" w:pos="993"/>
        </w:tabs>
        <w:ind w:left="0" w:firstLine="709"/>
      </w:pPr>
      <w:r w:rsidRPr="00B6577B">
        <w:t>. 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6B2BAC" w:rsidRPr="00B6577B" w:rsidRDefault="006B2BAC" w:rsidP="006B2BAC">
      <w:pPr>
        <w:pStyle w:val="21"/>
        <w:ind w:firstLine="709"/>
      </w:pPr>
      <w:r w:rsidRPr="00B6577B">
        <w:rPr>
          <w:b/>
        </w:rPr>
        <w:t>2</w:t>
      </w:r>
      <w:r w:rsidRPr="00B6577B">
        <w:t xml:space="preserve">. Организатор аукциона, уполномоченный орган по организации аукциона: Департамент государственного заказа Ярославской области. </w:t>
      </w:r>
    </w:p>
    <w:p w:rsidR="008B3389" w:rsidRPr="00B6577B" w:rsidRDefault="006B2BAC" w:rsidP="008B33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b/>
          <w:sz w:val="20"/>
          <w:szCs w:val="20"/>
          <w:lang w:eastAsia="ru-RU"/>
        </w:rPr>
        <w:t xml:space="preserve">    3</w:t>
      </w:r>
      <w:r w:rsidR="008B3389" w:rsidRPr="00B6577B">
        <w:rPr>
          <w:rFonts w:ascii="Times New Roman" w:hAnsi="Times New Roman"/>
          <w:b/>
          <w:sz w:val="20"/>
          <w:szCs w:val="20"/>
          <w:lang w:eastAsia="ru-RU"/>
        </w:rPr>
        <w:t xml:space="preserve">.    Лот №1. </w:t>
      </w:r>
      <w:r w:rsidR="008B3389" w:rsidRPr="00B6577B">
        <w:rPr>
          <w:rFonts w:ascii="Times New Roman" w:hAnsi="Times New Roman"/>
          <w:sz w:val="20"/>
          <w:szCs w:val="20"/>
        </w:rPr>
        <w:t xml:space="preserve">  Аукцион по продаже земельного участка проводится на основании Постановления Администрации Тутаевского муниципального района от </w:t>
      </w:r>
      <w:r w:rsidRPr="00B6577B">
        <w:rPr>
          <w:rFonts w:ascii="Times New Roman" w:hAnsi="Times New Roman"/>
          <w:sz w:val="20"/>
          <w:szCs w:val="20"/>
        </w:rPr>
        <w:t>28.06.2023</w:t>
      </w:r>
      <w:r w:rsidR="008B3389" w:rsidRPr="00B6577B">
        <w:rPr>
          <w:rFonts w:ascii="Times New Roman" w:hAnsi="Times New Roman"/>
          <w:sz w:val="20"/>
          <w:szCs w:val="20"/>
        </w:rPr>
        <w:t xml:space="preserve"> № </w:t>
      </w:r>
      <w:r w:rsidRPr="00B6577B">
        <w:rPr>
          <w:rFonts w:ascii="Times New Roman" w:hAnsi="Times New Roman"/>
          <w:sz w:val="20"/>
          <w:szCs w:val="20"/>
        </w:rPr>
        <w:t>208</w:t>
      </w:r>
      <w:r w:rsidR="008B3389" w:rsidRPr="00B6577B">
        <w:rPr>
          <w:rFonts w:ascii="Times New Roman" w:hAnsi="Times New Roman"/>
          <w:sz w:val="20"/>
          <w:szCs w:val="20"/>
        </w:rPr>
        <w:t xml:space="preserve">-з «О </w:t>
      </w:r>
      <w:r w:rsidRPr="00B6577B">
        <w:rPr>
          <w:rFonts w:ascii="Times New Roman" w:hAnsi="Times New Roman"/>
          <w:sz w:val="20"/>
          <w:szCs w:val="20"/>
        </w:rPr>
        <w:t xml:space="preserve">признании утратившим силу постановлений Администрации ТМР и о </w:t>
      </w:r>
      <w:r w:rsidR="008B3389" w:rsidRPr="00B6577B">
        <w:rPr>
          <w:rFonts w:ascii="Times New Roman" w:hAnsi="Times New Roman"/>
          <w:sz w:val="20"/>
          <w:szCs w:val="20"/>
        </w:rPr>
        <w:t>проведении аукциона по продаже земельного участка</w:t>
      </w:r>
      <w:r w:rsidRPr="00B6577B">
        <w:rPr>
          <w:rFonts w:ascii="Times New Roman" w:hAnsi="Times New Roman"/>
          <w:sz w:val="20"/>
          <w:szCs w:val="20"/>
        </w:rPr>
        <w:t xml:space="preserve"> в электронной форме</w:t>
      </w:r>
      <w:r w:rsidR="008B3389" w:rsidRPr="00B6577B">
        <w:rPr>
          <w:rFonts w:ascii="Times New Roman" w:hAnsi="Times New Roman"/>
          <w:sz w:val="20"/>
          <w:szCs w:val="20"/>
        </w:rPr>
        <w:t>».</w:t>
      </w:r>
    </w:p>
    <w:p w:rsidR="006B2BAC" w:rsidRPr="00B6577B" w:rsidRDefault="006B2BAC" w:rsidP="006B2BAC">
      <w:pPr>
        <w:pStyle w:val="21"/>
        <w:ind w:left="709" w:firstLine="0"/>
        <w:rPr>
          <w:b/>
        </w:rPr>
      </w:pPr>
      <w:r w:rsidRPr="00B6577B">
        <w:rPr>
          <w:b/>
        </w:rPr>
        <w:t>4. Сведения о предмете аукциона.</w:t>
      </w:r>
    </w:p>
    <w:p w:rsidR="006B2BAC" w:rsidRPr="00B6577B" w:rsidRDefault="006B2BAC" w:rsidP="006B2BAC">
      <w:pPr>
        <w:pStyle w:val="21"/>
        <w:ind w:left="709" w:firstLine="0"/>
      </w:pPr>
      <w:r w:rsidRPr="00B6577B">
        <w:t xml:space="preserve">Предмет аукциона: продажа земельного участка. </w:t>
      </w:r>
    </w:p>
    <w:p w:rsidR="006B2BAC" w:rsidRPr="00B6577B" w:rsidRDefault="006B2BAC" w:rsidP="006B2BAC">
      <w:pPr>
        <w:pStyle w:val="21"/>
        <w:ind w:left="709" w:firstLine="0"/>
      </w:pPr>
      <w:r w:rsidRPr="00B6577B">
        <w:t>Местоположение (адрес) земельного участка: Российская Федерация, Ярославская область, Тутаевский муниципальный район, городское посе</w:t>
      </w:r>
      <w:r w:rsidR="00787B3F">
        <w:t xml:space="preserve">ление Тутаев, </w:t>
      </w:r>
      <w:r w:rsidRPr="00B6577B">
        <w:t>г.Тутаев, МКР Молявинское поле территория, земельный участок 56.</w:t>
      </w:r>
    </w:p>
    <w:p w:rsidR="006B2BAC" w:rsidRPr="00B6577B" w:rsidRDefault="006B2BAC" w:rsidP="006B2BAC">
      <w:pPr>
        <w:pStyle w:val="21"/>
        <w:ind w:firstLine="709"/>
      </w:pPr>
      <w:r w:rsidRPr="00B6577B">
        <w:t>Площадь земельного участка: 1104 кв.м.</w:t>
      </w:r>
    </w:p>
    <w:p w:rsidR="006B2BAC" w:rsidRPr="00B6577B" w:rsidRDefault="006B2BAC" w:rsidP="006B2BAC">
      <w:pPr>
        <w:pStyle w:val="21"/>
        <w:ind w:firstLine="709"/>
      </w:pPr>
      <w:r w:rsidRPr="00B6577B">
        <w:t>Кадастровый номер земельного участка: 76:21:010401:1044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 xml:space="preserve">Категория земель: земли населенных пунктов. 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>Разрешенное использование земельного участка: для индивидуального жилищного строительства.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>Территориальная зона: Ж-1.1-Зона  застройки индивидуальными жилыми домами.</w:t>
      </w:r>
    </w:p>
    <w:p w:rsidR="009A503C" w:rsidRPr="00B6577B" w:rsidRDefault="006B2BAC" w:rsidP="009A503C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9A503C">
        <w:rPr>
          <w:rFonts w:ascii="Times New Roman" w:hAnsi="Times New Roman" w:cs="Times New Roman"/>
          <w:bCs/>
          <w:color w:val="000000"/>
        </w:rPr>
        <w:t>Сведения о правах на земельный участок (на основании выписки из ЕГРН)</w:t>
      </w:r>
      <w:r w:rsidRPr="00B6577B">
        <w:rPr>
          <w:bCs/>
          <w:color w:val="000000"/>
        </w:rPr>
        <w:t xml:space="preserve">: </w:t>
      </w:r>
      <w:r w:rsidR="009A503C">
        <w:rPr>
          <w:rFonts w:ascii="Times New Roman" w:hAnsi="Times New Roman" w:cs="Times New Roman"/>
          <w:bCs/>
          <w:i/>
        </w:rPr>
        <w:t>собственность городского поселения Тутаев Ярославской области</w:t>
      </w:r>
      <w:r w:rsidR="009A503C" w:rsidRPr="00B6577B">
        <w:rPr>
          <w:rFonts w:ascii="Times New Roman" w:hAnsi="Times New Roman" w:cs="Times New Roman"/>
          <w:bCs/>
          <w:i/>
        </w:rPr>
        <w:t>.</w:t>
      </w:r>
    </w:p>
    <w:p w:rsidR="006B2BAC" w:rsidRPr="00B6577B" w:rsidRDefault="006B2BAC" w:rsidP="006B2BAC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B6577B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6577B">
        <w:rPr>
          <w:rFonts w:ascii="Times New Roman" w:hAnsi="Times New Roman" w:cs="Times New Roman"/>
        </w:rPr>
        <w:t>особые условия использования территории</w:t>
      </w:r>
      <w:r w:rsidRPr="00B6577B">
        <w:rPr>
          <w:rFonts w:ascii="Times New Roman" w:hAnsi="Times New Roman" w:cs="Times New Roman"/>
          <w:bCs/>
          <w:color w:val="000000"/>
        </w:rPr>
        <w:t>:</w:t>
      </w:r>
      <w:r w:rsidR="009A503C">
        <w:rPr>
          <w:rFonts w:ascii="Times New Roman" w:hAnsi="Times New Roman" w:cs="Times New Roman"/>
          <w:bCs/>
        </w:rPr>
        <w:t>отсутствуют.</w:t>
      </w:r>
    </w:p>
    <w:p w:rsidR="006B2BAC" w:rsidRPr="00B6577B" w:rsidRDefault="006B2BAC" w:rsidP="006B2BAC">
      <w:pPr>
        <w:pStyle w:val="a8"/>
        <w:ind w:firstLine="709"/>
        <w:jc w:val="both"/>
      </w:pPr>
      <w:r w:rsidRPr="00B6577B">
        <w:t xml:space="preserve">Сведения о документации по планировке территории: сведения отсутствуют. </w:t>
      </w:r>
    </w:p>
    <w:p w:rsidR="00B6577B" w:rsidRDefault="006B2BAC" w:rsidP="00B657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ab/>
        <w:t>Ознакомиться с информацией о проведении аукциона можно по адресу:</w:t>
      </w:r>
      <w:r w:rsidRPr="00B6577B">
        <w:rPr>
          <w:rFonts w:ascii="Times New Roman" w:hAnsi="Times New Roman"/>
          <w:sz w:val="20"/>
          <w:szCs w:val="20"/>
        </w:rPr>
        <w:t xml:space="preserve"> Ярославская область, г. Тутаев, ул. Луначарского, д.105.</w:t>
      </w:r>
    </w:p>
    <w:p w:rsidR="006B2BAC" w:rsidRPr="00B6577B" w:rsidRDefault="006B2BAC" w:rsidP="00B657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Начальная цена предмета аукциона: 380074 </w:t>
      </w:r>
      <w:r w:rsidRPr="00B6577B">
        <w:rPr>
          <w:rFonts w:ascii="Times New Roman" w:hAnsi="Times New Roman"/>
          <w:bCs/>
          <w:iCs/>
          <w:sz w:val="20"/>
          <w:szCs w:val="20"/>
        </w:rPr>
        <w:t xml:space="preserve">руб. 08 коп. </w:t>
      </w:r>
    </w:p>
    <w:p w:rsidR="006B2BAC" w:rsidRPr="00B6577B" w:rsidRDefault="00787B3F" w:rsidP="00B6577B">
      <w:pPr>
        <w:spacing w:after="0"/>
        <w:ind w:left="14" w:firstLine="696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Шаг аукциона: 11402 руб. 22</w:t>
      </w:r>
      <w:r w:rsidR="006B2BAC" w:rsidRPr="00B6577B">
        <w:rPr>
          <w:rFonts w:ascii="Times New Roman" w:hAnsi="Times New Roman"/>
          <w:sz w:val="20"/>
          <w:szCs w:val="20"/>
        </w:rPr>
        <w:t xml:space="preserve"> коп.</w:t>
      </w:r>
    </w:p>
    <w:p w:rsidR="006B2BAC" w:rsidRPr="00B6577B" w:rsidRDefault="00787B3F" w:rsidP="00B6577B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задатка: 76014 рублей 81</w:t>
      </w:r>
      <w:r w:rsidR="006B2BAC" w:rsidRPr="00B6577B">
        <w:rPr>
          <w:rFonts w:ascii="Times New Roman" w:hAnsi="Times New Roman"/>
          <w:sz w:val="20"/>
          <w:szCs w:val="20"/>
        </w:rPr>
        <w:t xml:space="preserve"> коп.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 xml:space="preserve">Допустимые параметры разрешенного строительства 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B2BAC" w:rsidRPr="00B6577B" w:rsidTr="00787B3F">
        <w:trPr>
          <w:trHeight w:val="28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tabs>
                <w:tab w:val="left" w:pos="13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b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6577B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B2BAC" w:rsidRPr="00B6577B" w:rsidTr="00787B3F">
        <w:trPr>
          <w:trHeight w:val="43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40 %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787B3F">
            <w:pPr>
              <w:pStyle w:val="aa"/>
              <w:ind w:left="34"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проезда) не менее чем на 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одиночные или двойные -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индивидуального дома - 3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постройки для содержания скота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высокорослых деревьев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среднерослых деревьев - 2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кустарника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до границ участков жилых домов составляют: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газорегуляторных пунктов не менее 15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трансформаторных подстанций не менее 10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края лесопаркового массива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Жилой дом блокированной застройки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 xml:space="preserve"> должен отстоять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Расстояние между углами смежных (соседних) жилых домов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6B2BAC" w:rsidRPr="00B6577B" w:rsidRDefault="006B2BAC" w:rsidP="00787B3F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-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Мин.400</w:t>
            </w:r>
          </w:p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Макс.1500</w:t>
            </w:r>
          </w:p>
        </w:tc>
      </w:tr>
    </w:tbl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p w:rsidR="006B2BAC" w:rsidRPr="00B6577B" w:rsidRDefault="006B2BAC" w:rsidP="006B2BAC">
      <w:pPr>
        <w:pStyle w:val="a8"/>
        <w:ind w:firstLine="0"/>
        <w:jc w:val="center"/>
        <w:rPr>
          <w:b/>
          <w:color w:val="000000"/>
          <w:spacing w:val="1"/>
        </w:rPr>
      </w:pPr>
      <w:r w:rsidRPr="00B6577B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B2BAC" w:rsidRPr="00B6577B" w:rsidTr="00787B3F">
        <w:trPr>
          <w:trHeight w:val="584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</w:t>
            </w: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ООО «Чистая вода» №748 от 06.09.2022: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Молявино, подключение новых абонентов невозможно.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ООО «Водосток» №451 от 06.09.2022: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</w:tc>
      </w:tr>
      <w:tr w:rsidR="006B2BAC" w:rsidRPr="00B6577B" w:rsidTr="00787B3F">
        <w:trPr>
          <w:trHeight w:val="3044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ОАО «Газпром Газораспределение Ярославль» № Т-1264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от 08.09.2022г. возможность технологического присоединения отсутствует. Район включен в плане газификации.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6B2BAC" w:rsidRPr="00B6577B" w:rsidTr="00B6577B">
        <w:trPr>
          <w:trHeight w:val="3777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МУП ТМР Горэлектросеть от 08.09.2022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6B2BAC" w:rsidRPr="00B6577B" w:rsidRDefault="006B2BAC" w:rsidP="00B6577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b/>
          <w:sz w:val="20"/>
          <w:szCs w:val="20"/>
          <w:lang w:eastAsia="ru-RU"/>
        </w:rPr>
        <w:t>5</w:t>
      </w:r>
      <w:r w:rsidR="008B3389" w:rsidRPr="00B6577B">
        <w:rPr>
          <w:rFonts w:ascii="Times New Roman" w:hAnsi="Times New Roman"/>
          <w:b/>
          <w:sz w:val="20"/>
          <w:szCs w:val="20"/>
          <w:lang w:eastAsia="ru-RU"/>
        </w:rPr>
        <w:t>.Лот №2.</w:t>
      </w:r>
      <w:r w:rsidRPr="00B6577B">
        <w:rPr>
          <w:rFonts w:ascii="Times New Roman" w:hAnsi="Times New Roman"/>
          <w:sz w:val="20"/>
          <w:szCs w:val="20"/>
        </w:rPr>
        <w:t xml:space="preserve"> Аукцион по продаже земельного участка проводится на основании Постановления Администрации Тутаевского муниципального района от 28.06.2023 № 208-з «О признании утратившим силу постановлений Администрации ТМР и о проведении аукциона по продаже земельного участка в электронной форме».</w:t>
      </w:r>
    </w:p>
    <w:p w:rsidR="006B2BAC" w:rsidRPr="00B6577B" w:rsidRDefault="006B2BAC" w:rsidP="00B6577B">
      <w:pPr>
        <w:pStyle w:val="21"/>
        <w:ind w:firstLine="567"/>
      </w:pPr>
      <w:r w:rsidRPr="00B6577B">
        <w:rPr>
          <w:b/>
        </w:rPr>
        <w:t>5.1</w:t>
      </w:r>
      <w:r w:rsidRPr="00B6577B">
        <w:t xml:space="preserve">Предмет аукциона: продажа земельного участка. </w:t>
      </w:r>
    </w:p>
    <w:p w:rsidR="006B2BAC" w:rsidRPr="00B6577B" w:rsidRDefault="006B2BAC" w:rsidP="00B6577B">
      <w:pPr>
        <w:pStyle w:val="21"/>
        <w:ind w:firstLine="567"/>
      </w:pPr>
      <w:r w:rsidRPr="00B6577B">
        <w:t>Местоположение (адрес) земельного участка: Российская Федерация, Ярославская область, Тутаевский муниципальный район, городское пос</w:t>
      </w:r>
      <w:r w:rsidR="00787B3F">
        <w:t xml:space="preserve">еление Тутаев, </w:t>
      </w:r>
      <w:r w:rsidRPr="00B6577B">
        <w:t>г.Тутаев, МКР Молявинское поле территория, земельный участок 57.</w:t>
      </w:r>
    </w:p>
    <w:p w:rsidR="006B2BAC" w:rsidRPr="00B6577B" w:rsidRDefault="006B2BAC" w:rsidP="00B6577B">
      <w:pPr>
        <w:pStyle w:val="21"/>
        <w:ind w:firstLine="567"/>
      </w:pPr>
      <w:r w:rsidRPr="00B6577B">
        <w:t>Площадь земельного участка: 1093 кв.м.</w:t>
      </w:r>
    </w:p>
    <w:p w:rsidR="006B2BAC" w:rsidRPr="00B6577B" w:rsidRDefault="006B2BAC" w:rsidP="00B6577B">
      <w:pPr>
        <w:pStyle w:val="21"/>
        <w:ind w:firstLine="567"/>
      </w:pPr>
      <w:r w:rsidRPr="00B6577B">
        <w:t>Кадастровый номер земельного участка: 76:21:010401:1046</w:t>
      </w:r>
    </w:p>
    <w:p w:rsidR="006B2BAC" w:rsidRPr="00B6577B" w:rsidRDefault="006B2BAC" w:rsidP="00B6577B">
      <w:pPr>
        <w:pStyle w:val="a8"/>
        <w:tabs>
          <w:tab w:val="left" w:pos="709"/>
        </w:tabs>
        <w:ind w:firstLine="567"/>
        <w:jc w:val="both"/>
      </w:pPr>
      <w:r w:rsidRPr="00B6577B">
        <w:t xml:space="preserve">Категория земель: земли населенных пунктов. </w:t>
      </w:r>
    </w:p>
    <w:p w:rsidR="006B2BAC" w:rsidRPr="00B6577B" w:rsidRDefault="006B2BAC" w:rsidP="00B6577B">
      <w:pPr>
        <w:pStyle w:val="a8"/>
        <w:tabs>
          <w:tab w:val="left" w:pos="709"/>
        </w:tabs>
        <w:ind w:firstLine="567"/>
        <w:jc w:val="both"/>
      </w:pPr>
      <w:r w:rsidRPr="00B6577B">
        <w:t>Разрешенное использование земельного участка: для индивидуального жилищного строительства.</w:t>
      </w:r>
    </w:p>
    <w:p w:rsidR="006B2BAC" w:rsidRPr="00B6577B" w:rsidRDefault="006B2BAC" w:rsidP="00B6577B">
      <w:pPr>
        <w:pStyle w:val="a8"/>
        <w:tabs>
          <w:tab w:val="left" w:pos="709"/>
        </w:tabs>
        <w:ind w:firstLine="567"/>
        <w:jc w:val="both"/>
      </w:pPr>
      <w:r w:rsidRPr="00B6577B">
        <w:t>Территориальная зона: Ж-1.1-Зона  застройки индивидуальными жилыми домами.</w:t>
      </w:r>
    </w:p>
    <w:p w:rsidR="006B2BAC" w:rsidRPr="00B6577B" w:rsidRDefault="006B2BAC" w:rsidP="00B6577B">
      <w:pPr>
        <w:pStyle w:val="21"/>
        <w:ind w:firstLine="567"/>
        <w:rPr>
          <w:bCs/>
          <w:color w:val="000000"/>
        </w:rPr>
      </w:pPr>
      <w:r w:rsidRPr="00B6577B">
        <w:rPr>
          <w:bCs/>
          <w:color w:val="000000"/>
        </w:rPr>
        <w:t xml:space="preserve">Сведения о правах на земельный участок (на основании выписки из ЕГРН): </w:t>
      </w:r>
      <w:r w:rsidR="009A503C">
        <w:rPr>
          <w:bCs/>
          <w:i/>
        </w:rPr>
        <w:t>собственность городского поселения Тутаев Ярославской области</w:t>
      </w:r>
      <w:r w:rsidRPr="00B6577B">
        <w:rPr>
          <w:bCs/>
          <w:color w:val="000000"/>
        </w:rPr>
        <w:t>.</w:t>
      </w:r>
    </w:p>
    <w:p w:rsidR="006B2BAC" w:rsidRPr="00B6577B" w:rsidRDefault="006B2BAC" w:rsidP="00B6577B">
      <w:pPr>
        <w:pStyle w:val="ConsPlusNonformat"/>
        <w:ind w:firstLine="567"/>
        <w:jc w:val="both"/>
        <w:rPr>
          <w:rFonts w:ascii="Times New Roman" w:hAnsi="Times New Roman" w:cs="Times New Roman"/>
          <w:bCs/>
          <w:i/>
        </w:rPr>
      </w:pPr>
      <w:r w:rsidRPr="00B6577B">
        <w:rPr>
          <w:rFonts w:ascii="Times New Roman" w:hAnsi="Times New Roman" w:cs="Times New Roman"/>
          <w:bCs/>
          <w:color w:val="000000"/>
        </w:rPr>
        <w:t>Сведения об ограничениях прав на земельный участок, об обременениях земельного       участка, в том числе</w:t>
      </w:r>
      <w:r w:rsidRPr="00B6577B">
        <w:rPr>
          <w:rFonts w:ascii="Times New Roman" w:hAnsi="Times New Roman" w:cs="Times New Roman"/>
        </w:rPr>
        <w:t>особые условия использования территории</w:t>
      </w:r>
      <w:r w:rsidRPr="00B6577B">
        <w:rPr>
          <w:rFonts w:ascii="Times New Roman" w:hAnsi="Times New Roman" w:cs="Times New Roman"/>
          <w:bCs/>
          <w:color w:val="000000"/>
        </w:rPr>
        <w:t>:</w:t>
      </w:r>
      <w:r w:rsidRPr="00B6577B">
        <w:rPr>
          <w:rFonts w:ascii="Times New Roman" w:hAnsi="Times New Roman" w:cs="Times New Roman"/>
          <w:bCs/>
          <w:i/>
        </w:rPr>
        <w:t>отсутствует.</w:t>
      </w:r>
    </w:p>
    <w:p w:rsidR="006B2BAC" w:rsidRPr="00B6577B" w:rsidRDefault="006B2BAC" w:rsidP="00B6577B">
      <w:pPr>
        <w:pStyle w:val="a8"/>
        <w:ind w:firstLine="567"/>
        <w:jc w:val="both"/>
      </w:pPr>
      <w:r w:rsidRPr="00B6577B">
        <w:t xml:space="preserve">Сведения о документации по планировке территории: сведения отсутствуют. </w:t>
      </w:r>
    </w:p>
    <w:p w:rsidR="006B2BAC" w:rsidRPr="00B6577B" w:rsidRDefault="006B2BAC" w:rsidP="00B657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Ознакомиться с информацией о проведении аукциона можно по адресу:</w:t>
      </w:r>
      <w:r w:rsidRPr="00B6577B">
        <w:rPr>
          <w:rFonts w:ascii="Times New Roman" w:hAnsi="Times New Roman"/>
          <w:sz w:val="20"/>
          <w:szCs w:val="20"/>
        </w:rPr>
        <w:t xml:space="preserve"> Ярославская область, г. Тутаев, ул. Луначарского, д.105.</w:t>
      </w:r>
    </w:p>
    <w:p w:rsidR="006B2BAC" w:rsidRPr="00B6577B" w:rsidRDefault="006B2BAC" w:rsidP="00B6577B">
      <w:pPr>
        <w:pStyle w:val="a8"/>
        <w:ind w:firstLine="567"/>
        <w:jc w:val="both"/>
      </w:pPr>
      <w:r w:rsidRPr="00B6577B">
        <w:t xml:space="preserve">Начальная цена предмета аукциона: 374713 </w:t>
      </w:r>
      <w:r w:rsidRPr="00B6577B">
        <w:rPr>
          <w:bCs/>
          <w:iCs/>
        </w:rPr>
        <w:t xml:space="preserve">руб. 19 коп. </w:t>
      </w:r>
    </w:p>
    <w:p w:rsidR="006B2BAC" w:rsidRPr="00B6577B" w:rsidRDefault="00787B3F" w:rsidP="00B6577B">
      <w:pPr>
        <w:spacing w:after="0"/>
        <w:ind w:firstLine="567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Шаг аукциона: 11241 руб. 39 коп</w:t>
      </w:r>
      <w:r w:rsidR="006B2BAC" w:rsidRPr="00B6577B">
        <w:rPr>
          <w:rFonts w:ascii="Times New Roman" w:hAnsi="Times New Roman"/>
          <w:sz w:val="20"/>
          <w:szCs w:val="20"/>
        </w:rPr>
        <w:t>.</w:t>
      </w:r>
    </w:p>
    <w:p w:rsidR="006B2BAC" w:rsidRPr="00B6577B" w:rsidRDefault="00787B3F" w:rsidP="00B6577B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задатка: 74942 рублей 63</w:t>
      </w:r>
      <w:r w:rsidR="006B2BAC" w:rsidRPr="00B6577B">
        <w:rPr>
          <w:rFonts w:ascii="Times New Roman" w:hAnsi="Times New Roman"/>
          <w:sz w:val="20"/>
          <w:szCs w:val="20"/>
        </w:rPr>
        <w:t xml:space="preserve"> коп.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 xml:space="preserve">Допустимые параметры разрешенного строительства 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B2BAC" w:rsidRPr="00B6577B" w:rsidTr="00787B3F">
        <w:trPr>
          <w:trHeight w:val="28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tabs>
                <w:tab w:val="left" w:pos="13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b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6577B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B2BAC" w:rsidRPr="00B6577B" w:rsidTr="00787B3F">
        <w:trPr>
          <w:trHeight w:val="43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40 %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787B3F">
            <w:pPr>
              <w:pStyle w:val="aa"/>
              <w:ind w:left="34"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</w:t>
            </w: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одиночные или двойные -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индивидуального дома - 3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постройки для содержания скота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высокорослых деревьев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среднерослых деревьев - 2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кустарника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до границ участков жилых домов составляют: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газорегуляторных пунктов не менее 15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трансформаторных подстанций не менее 10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края лесопаркового массива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Жилой дом блокированной застройки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 xml:space="preserve"> должен отстоять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 xml:space="preserve">Расстояние между углами смежных 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(соседних) жилых домов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6B2BAC" w:rsidRPr="00B6577B" w:rsidRDefault="006B2BAC" w:rsidP="00787B3F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-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Мин.400</w:t>
            </w:r>
          </w:p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Макс.1500</w:t>
            </w:r>
          </w:p>
        </w:tc>
      </w:tr>
    </w:tbl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p w:rsidR="006B2BAC" w:rsidRPr="00B6577B" w:rsidRDefault="006B2BAC" w:rsidP="006B2BAC">
      <w:pPr>
        <w:pStyle w:val="a8"/>
        <w:ind w:firstLine="0"/>
        <w:jc w:val="center"/>
        <w:rPr>
          <w:b/>
          <w:color w:val="000000"/>
          <w:spacing w:val="1"/>
        </w:rPr>
      </w:pPr>
      <w:r w:rsidRPr="00B6577B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B2BAC" w:rsidRPr="00B6577B" w:rsidTr="00787B3F">
        <w:trPr>
          <w:trHeight w:val="584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</w:t>
            </w: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ООО «Чистая вода» №748 от 06.09.2022: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Молявино, подключение новых абонентов невозможно.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ООО «Водосток» №451 от 06.09.2022: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</w:tc>
      </w:tr>
      <w:tr w:rsidR="006B2BAC" w:rsidRPr="00B6577B" w:rsidTr="00787B3F">
        <w:trPr>
          <w:trHeight w:val="3044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ОАО «Газпром Газораспределение Ярославль» № Т-1264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от 08.09.2022г. возможность технологического присоединения отсутствует. Район включен в плане газификации.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6B2BAC" w:rsidRPr="00B6577B" w:rsidTr="00787B3F">
        <w:trPr>
          <w:trHeight w:val="288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МУП ТМР Горэлектросеть от 08.09.2022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E951CC" w:rsidRPr="00B6577B" w:rsidRDefault="006B2BAC" w:rsidP="00B6577B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6577B">
        <w:rPr>
          <w:rFonts w:ascii="Times New Roman" w:hAnsi="Times New Roman"/>
          <w:b/>
          <w:sz w:val="20"/>
          <w:szCs w:val="20"/>
          <w:lang w:eastAsia="ru-RU"/>
        </w:rPr>
        <w:t xml:space="preserve">6. </w:t>
      </w:r>
      <w:r w:rsidR="00E951CC" w:rsidRPr="00B6577B">
        <w:rPr>
          <w:rFonts w:ascii="Times New Roman" w:hAnsi="Times New Roman"/>
          <w:b/>
          <w:sz w:val="20"/>
          <w:szCs w:val="20"/>
          <w:lang w:eastAsia="ru-RU"/>
        </w:rPr>
        <w:t xml:space="preserve">Лот № </w:t>
      </w:r>
      <w:r w:rsidR="008B3389" w:rsidRPr="00B6577B">
        <w:rPr>
          <w:rFonts w:ascii="Times New Roman" w:hAnsi="Times New Roman"/>
          <w:b/>
          <w:sz w:val="20"/>
          <w:szCs w:val="20"/>
          <w:lang w:eastAsia="ru-RU"/>
        </w:rPr>
        <w:t>3</w:t>
      </w:r>
      <w:r w:rsidR="00E951CC" w:rsidRPr="00B6577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Pr="00B6577B">
        <w:rPr>
          <w:rFonts w:ascii="Times New Roman" w:hAnsi="Times New Roman"/>
          <w:sz w:val="20"/>
          <w:szCs w:val="20"/>
        </w:rPr>
        <w:t>Аукцион по продаже земельного участка проводится на основании Постановления Администрации Тутаевского муниципального района от 28.06.2023 № 208-з «О признании утратившим силу постановлений Администрации ТМР и о проведении аукциона по продаже земельного участка в электронной форме».</w:t>
      </w:r>
    </w:p>
    <w:p w:rsidR="006B2BAC" w:rsidRPr="00B6577B" w:rsidRDefault="006B2BAC" w:rsidP="006B2BAC">
      <w:pPr>
        <w:pStyle w:val="21"/>
        <w:ind w:left="709" w:firstLine="0"/>
        <w:rPr>
          <w:b/>
        </w:rPr>
      </w:pPr>
      <w:r w:rsidRPr="00B6577B">
        <w:rPr>
          <w:b/>
        </w:rPr>
        <w:t>6.1 Сведения о предмете аукциона.</w:t>
      </w:r>
    </w:p>
    <w:p w:rsidR="006B2BAC" w:rsidRPr="00B6577B" w:rsidRDefault="006B2BAC" w:rsidP="006B2BAC">
      <w:pPr>
        <w:pStyle w:val="21"/>
        <w:ind w:left="709" w:firstLine="0"/>
      </w:pPr>
      <w:r w:rsidRPr="00B6577B">
        <w:t xml:space="preserve">Предмет аукциона: продажа земельного участка. </w:t>
      </w:r>
    </w:p>
    <w:p w:rsidR="006B2BAC" w:rsidRPr="00B6577B" w:rsidRDefault="006B2BAC" w:rsidP="006B2BAC">
      <w:pPr>
        <w:pStyle w:val="21"/>
        <w:ind w:left="709" w:firstLine="0"/>
      </w:pPr>
      <w:r w:rsidRPr="00B6577B">
        <w:t>Местоположение (адрес) земельного участка: Российская Федерация, Ярославская область, Тутаевский муниципальный район, городское пос</w:t>
      </w:r>
      <w:r w:rsidR="00EB516D">
        <w:t>еление Тутаев,</w:t>
      </w:r>
      <w:bookmarkStart w:id="0" w:name="_GoBack"/>
      <w:bookmarkEnd w:id="0"/>
      <w:r w:rsidRPr="00B6577B">
        <w:t>г.Тутаев, МКР Молявинское поле территория, земельный участок 5</w:t>
      </w:r>
      <w:r w:rsidR="001342F0">
        <w:t>9</w:t>
      </w:r>
      <w:r w:rsidRPr="00B6577B">
        <w:t>.</w:t>
      </w:r>
    </w:p>
    <w:p w:rsidR="006B2BAC" w:rsidRPr="00B6577B" w:rsidRDefault="006B2BAC" w:rsidP="006B2BAC">
      <w:pPr>
        <w:pStyle w:val="21"/>
        <w:ind w:firstLine="709"/>
      </w:pPr>
      <w:r w:rsidRPr="00B6577B">
        <w:t>Площадь земельного участка: 1255 кв.м.</w:t>
      </w:r>
    </w:p>
    <w:p w:rsidR="006B2BAC" w:rsidRPr="00B6577B" w:rsidRDefault="006B2BAC" w:rsidP="006B2BAC">
      <w:pPr>
        <w:pStyle w:val="21"/>
        <w:ind w:firstLine="709"/>
      </w:pPr>
      <w:r w:rsidRPr="00B6577B">
        <w:t>Кадастровый номер земельного участка: 76:21:010401:1047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 xml:space="preserve">Категория земель: земли населенных пунктов. 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>Разрешенное использование земельного участка: для индивидуального жилищного строительства.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>Территориальная зона: Ж-1.1-Зона  застройки индивидуальными жилыми домами.</w:t>
      </w:r>
    </w:p>
    <w:p w:rsidR="009A503C" w:rsidRPr="00B6577B" w:rsidRDefault="006B2BAC" w:rsidP="009A503C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9A503C">
        <w:rPr>
          <w:rFonts w:ascii="Times New Roman" w:hAnsi="Times New Roman" w:cs="Times New Roman"/>
          <w:bCs/>
          <w:color w:val="000000"/>
        </w:rPr>
        <w:t>Сведения о правах на земельный участок (на основании выписки из ЕГРН)</w:t>
      </w:r>
      <w:r w:rsidRPr="00B6577B">
        <w:rPr>
          <w:bCs/>
          <w:color w:val="000000"/>
        </w:rPr>
        <w:t xml:space="preserve">: </w:t>
      </w:r>
      <w:r w:rsidR="009A503C">
        <w:rPr>
          <w:rFonts w:ascii="Times New Roman" w:hAnsi="Times New Roman" w:cs="Times New Roman"/>
          <w:bCs/>
          <w:i/>
        </w:rPr>
        <w:t>собственность городского поселения Тутаев Ярославской области</w:t>
      </w:r>
      <w:r w:rsidR="009A503C" w:rsidRPr="00B6577B">
        <w:rPr>
          <w:rFonts w:ascii="Times New Roman" w:hAnsi="Times New Roman" w:cs="Times New Roman"/>
          <w:bCs/>
          <w:i/>
        </w:rPr>
        <w:t>.</w:t>
      </w:r>
    </w:p>
    <w:p w:rsidR="006B2BAC" w:rsidRPr="00B6577B" w:rsidRDefault="006B2BAC" w:rsidP="006B2BAC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B6577B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6577B">
        <w:rPr>
          <w:rFonts w:ascii="Times New Roman" w:hAnsi="Times New Roman" w:cs="Times New Roman"/>
        </w:rPr>
        <w:t>особые условия использования территории</w:t>
      </w:r>
      <w:r w:rsidRPr="00B6577B">
        <w:rPr>
          <w:rFonts w:ascii="Times New Roman" w:hAnsi="Times New Roman" w:cs="Times New Roman"/>
          <w:bCs/>
          <w:color w:val="000000"/>
        </w:rPr>
        <w:t>:</w:t>
      </w:r>
      <w:r w:rsidRPr="00B6577B">
        <w:rPr>
          <w:rFonts w:ascii="Times New Roman" w:hAnsi="Times New Roman" w:cs="Times New Roman"/>
          <w:bCs/>
          <w:i/>
        </w:rPr>
        <w:t>отсутствует.</w:t>
      </w:r>
    </w:p>
    <w:p w:rsidR="006B2BAC" w:rsidRPr="00B6577B" w:rsidRDefault="006B2BAC" w:rsidP="006B2BAC">
      <w:pPr>
        <w:pStyle w:val="a8"/>
        <w:ind w:firstLine="709"/>
        <w:jc w:val="both"/>
      </w:pPr>
      <w:r w:rsidRPr="00B6577B">
        <w:t xml:space="preserve">Сведения о документации по планировке территории: сведения отсутствуют. </w:t>
      </w:r>
    </w:p>
    <w:p w:rsidR="006B2BAC" w:rsidRPr="00B6577B" w:rsidRDefault="006B2BAC" w:rsidP="00B657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ab/>
        <w:t>Ознакомиться с информацией о проведении аукциона можно по адресу:</w:t>
      </w:r>
      <w:r w:rsidRPr="00B6577B">
        <w:rPr>
          <w:rFonts w:ascii="Times New Roman" w:hAnsi="Times New Roman"/>
          <w:sz w:val="20"/>
          <w:szCs w:val="20"/>
        </w:rPr>
        <w:t xml:space="preserve"> Ярославская область, г. Тутаев, ул. Луначарского, д.105.</w:t>
      </w:r>
    </w:p>
    <w:p w:rsidR="006B2BAC" w:rsidRPr="00B6577B" w:rsidRDefault="006B2BAC" w:rsidP="006B2BAC">
      <w:pPr>
        <w:pStyle w:val="a8"/>
        <w:ind w:left="14" w:firstLine="696"/>
        <w:jc w:val="both"/>
      </w:pPr>
      <w:r w:rsidRPr="00B6577B">
        <w:t xml:space="preserve">Начальная цена предмета аукциона: 426976 </w:t>
      </w:r>
      <w:r w:rsidRPr="00B6577B">
        <w:rPr>
          <w:bCs/>
          <w:iCs/>
        </w:rPr>
        <w:t xml:space="preserve">руб. 10 коп. </w:t>
      </w:r>
    </w:p>
    <w:p w:rsidR="006B2BAC" w:rsidRPr="00B6577B" w:rsidRDefault="00787B3F" w:rsidP="00B6577B">
      <w:pPr>
        <w:spacing w:after="0"/>
        <w:ind w:left="14" w:firstLine="696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Шаг аукциона: 12809</w:t>
      </w:r>
      <w:r w:rsidR="006B2BAC" w:rsidRPr="00B6577B">
        <w:rPr>
          <w:rFonts w:ascii="Times New Roman" w:hAnsi="Times New Roman"/>
          <w:sz w:val="20"/>
          <w:szCs w:val="20"/>
        </w:rPr>
        <w:t xml:space="preserve"> руб. 28 коп.</w:t>
      </w:r>
    </w:p>
    <w:p w:rsidR="006B2BAC" w:rsidRPr="00B6577B" w:rsidRDefault="006B2BAC" w:rsidP="00B6577B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Размер задатка: 85395 рублей 22 коп.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 xml:space="preserve">Допустимые параметры разрешенного строительства 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B2BAC" w:rsidRPr="00B6577B" w:rsidTr="00787B3F">
        <w:trPr>
          <w:trHeight w:val="28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tabs>
                <w:tab w:val="left" w:pos="13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b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6577B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B2BAC" w:rsidRPr="00B6577B" w:rsidTr="00787B3F">
        <w:trPr>
          <w:trHeight w:val="43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40 %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 xml:space="preserve">Минимальный процент застройки в </w:t>
            </w: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lastRenderedPageBreak/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787B3F">
            <w:pPr>
              <w:pStyle w:val="aa"/>
              <w:ind w:left="34"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одиночные или двойные -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индивидуального дома - 3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постройки для содержания скота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высокорослых деревьев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среднерослых деревьев - 2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кустарника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до границ участков жилых домов составляют: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газорегуляторных пунктов не менее 15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трансформаторных подстанций не менее 10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края лесопаркового массива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 xml:space="preserve"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требований.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Жилой дом блокированной застройки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 xml:space="preserve"> должен отстоять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Расстояние между углами смежных (соседних) жилых домов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6B2BAC" w:rsidRPr="00B6577B" w:rsidRDefault="006B2BAC" w:rsidP="00787B3F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-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Мин.400</w:t>
            </w:r>
          </w:p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Макс.1500</w:t>
            </w:r>
          </w:p>
        </w:tc>
      </w:tr>
    </w:tbl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p w:rsidR="006B2BAC" w:rsidRPr="00B6577B" w:rsidRDefault="006B2BAC" w:rsidP="006B2BAC">
      <w:pPr>
        <w:pStyle w:val="a8"/>
        <w:ind w:firstLine="0"/>
        <w:jc w:val="center"/>
        <w:rPr>
          <w:b/>
          <w:color w:val="000000"/>
          <w:spacing w:val="1"/>
        </w:rPr>
      </w:pPr>
      <w:r w:rsidRPr="00B6577B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B2BAC" w:rsidRPr="00B6577B" w:rsidTr="00787B3F">
        <w:trPr>
          <w:trHeight w:val="584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spacing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</w:t>
            </w: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ООО «Чистая вода» №748 от 06.09.2022: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Молявино, подключение новых абонентов невозможно.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ООО «Водосток» №451 от 06.09.2022: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lastRenderedPageBreak/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</w:tc>
      </w:tr>
      <w:tr w:rsidR="006B2BAC" w:rsidRPr="00B6577B" w:rsidTr="00787B3F">
        <w:trPr>
          <w:trHeight w:val="3044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ОАО «Газпром Газораспределение Ярославль» № Т-1264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от 08.09.2022г. возможность технологического присоединения отсутствует. Район включен в плане газификации.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6B2BAC" w:rsidRPr="00B6577B" w:rsidTr="00787B3F">
        <w:trPr>
          <w:trHeight w:val="288"/>
        </w:trPr>
        <w:tc>
          <w:tcPr>
            <w:tcW w:w="3402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МУП ТМР Горэлектросеть от 08.09.2022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6B2BAC" w:rsidRPr="00B6577B" w:rsidRDefault="006B2BAC" w:rsidP="006B2BAC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B2BAC" w:rsidRPr="00B6577B" w:rsidRDefault="006B2BAC" w:rsidP="006B2BAC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B6577B">
        <w:rPr>
          <w:rFonts w:ascii="Times New Roman" w:hAnsi="Times New Roman"/>
          <w:b/>
          <w:sz w:val="20"/>
          <w:szCs w:val="20"/>
          <w:lang w:eastAsia="ru-RU"/>
        </w:rPr>
        <w:t>7</w:t>
      </w:r>
      <w:r w:rsidR="00581F0E" w:rsidRPr="00B6577B">
        <w:rPr>
          <w:rFonts w:ascii="Times New Roman" w:hAnsi="Times New Roman"/>
          <w:b/>
          <w:sz w:val="20"/>
          <w:szCs w:val="20"/>
          <w:lang w:eastAsia="ru-RU"/>
        </w:rPr>
        <w:t>.</w:t>
      </w:r>
      <w:r w:rsidR="00B07180" w:rsidRPr="00B6577B">
        <w:rPr>
          <w:rFonts w:ascii="Times New Roman" w:hAnsi="Times New Roman"/>
          <w:b/>
          <w:sz w:val="20"/>
          <w:szCs w:val="20"/>
          <w:lang w:eastAsia="ru-RU"/>
        </w:rPr>
        <w:t xml:space="preserve">Лот № </w:t>
      </w:r>
      <w:r w:rsidR="00581F0E" w:rsidRPr="00B6577B">
        <w:rPr>
          <w:rFonts w:ascii="Times New Roman" w:hAnsi="Times New Roman"/>
          <w:b/>
          <w:sz w:val="20"/>
          <w:szCs w:val="20"/>
          <w:lang w:eastAsia="ru-RU"/>
        </w:rPr>
        <w:t>4</w:t>
      </w:r>
      <w:r w:rsidR="00B07180" w:rsidRPr="00B6577B">
        <w:rPr>
          <w:rFonts w:ascii="Times New Roman" w:hAnsi="Times New Roman"/>
          <w:b/>
          <w:sz w:val="20"/>
          <w:szCs w:val="20"/>
          <w:lang w:eastAsia="ru-RU"/>
        </w:rPr>
        <w:t>.</w:t>
      </w:r>
      <w:r w:rsidRPr="00B6577B">
        <w:rPr>
          <w:rFonts w:ascii="Times New Roman" w:hAnsi="Times New Roman"/>
          <w:sz w:val="20"/>
          <w:szCs w:val="20"/>
        </w:rPr>
        <w:t xml:space="preserve"> Аукцион по продаже земельного участка проводится на основании Постановления Администрации Тутаевского муниципального района от 28.06.2023 № 208-з «О признании утратившим силу постановлений Администрации ТМР и о проведении аукциона по продаже земельного участка в электронной форме».</w:t>
      </w:r>
    </w:p>
    <w:p w:rsidR="006B2BAC" w:rsidRPr="00B6577B" w:rsidRDefault="006B2BAC" w:rsidP="006B2BAC">
      <w:pPr>
        <w:pStyle w:val="21"/>
        <w:ind w:left="709" w:firstLine="0"/>
      </w:pPr>
      <w:r w:rsidRPr="00B6577B">
        <w:rPr>
          <w:b/>
        </w:rPr>
        <w:t xml:space="preserve">7.1 </w:t>
      </w:r>
      <w:r w:rsidRPr="00B6577B">
        <w:t xml:space="preserve">Предмет аукциона: продажа земельного участка. </w:t>
      </w:r>
    </w:p>
    <w:p w:rsidR="006B2BAC" w:rsidRPr="00B6577B" w:rsidRDefault="006B2BAC" w:rsidP="006B2BAC">
      <w:pPr>
        <w:pStyle w:val="21"/>
        <w:ind w:left="709" w:firstLine="0"/>
      </w:pPr>
      <w:r w:rsidRPr="00B6577B">
        <w:t>Местоположение (адрес) земельного участка: Российская Федерация, Ярославская область, Тутаевский муниципальный район, городское пос</w:t>
      </w:r>
      <w:r w:rsidR="00787B3F">
        <w:t>еление Тутаев,</w:t>
      </w:r>
      <w:r w:rsidRPr="00B6577B">
        <w:t>г.Тутаев, МКР Молявинское поле территория, земельный участок 58.</w:t>
      </w:r>
    </w:p>
    <w:p w:rsidR="006B2BAC" w:rsidRPr="00B6577B" w:rsidRDefault="006B2BAC" w:rsidP="006B2BAC">
      <w:pPr>
        <w:pStyle w:val="21"/>
        <w:ind w:firstLine="709"/>
      </w:pPr>
      <w:r w:rsidRPr="00B6577B">
        <w:t>Площадь земельного участка: 1097 кв.м.</w:t>
      </w:r>
    </w:p>
    <w:p w:rsidR="006B2BAC" w:rsidRPr="00B6577B" w:rsidRDefault="006B2BAC" w:rsidP="006B2BAC">
      <w:pPr>
        <w:pStyle w:val="21"/>
        <w:ind w:firstLine="709"/>
      </w:pPr>
      <w:r w:rsidRPr="00B6577B">
        <w:t>Кадастровый номер земельного участка: 76:21:010401:1048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 xml:space="preserve">Категория земель: земли населенных пунктов. 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>Разрешенное использование земельного участка: для индивидуального жилищного строительства.</w:t>
      </w:r>
    </w:p>
    <w:p w:rsidR="006B2BAC" w:rsidRPr="00B6577B" w:rsidRDefault="006B2BAC" w:rsidP="006B2BAC">
      <w:pPr>
        <w:pStyle w:val="a8"/>
        <w:tabs>
          <w:tab w:val="left" w:pos="709"/>
        </w:tabs>
        <w:ind w:firstLine="709"/>
        <w:jc w:val="both"/>
      </w:pPr>
      <w:r w:rsidRPr="00B6577B">
        <w:t>Территориальная зона: Ж-1.1-Зона  застройки индивидуальными жилыми домами.</w:t>
      </w:r>
    </w:p>
    <w:p w:rsidR="009A503C" w:rsidRPr="00B6577B" w:rsidRDefault="006B2BAC" w:rsidP="009A503C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9A503C">
        <w:rPr>
          <w:rFonts w:ascii="Times New Roman" w:hAnsi="Times New Roman" w:cs="Times New Roman"/>
          <w:bCs/>
          <w:color w:val="000000"/>
        </w:rPr>
        <w:t>Сведения о правах на земельный участок (на основании выписки из ЕГРН)</w:t>
      </w:r>
      <w:r w:rsidRPr="00B6577B">
        <w:rPr>
          <w:bCs/>
          <w:color w:val="000000"/>
        </w:rPr>
        <w:t xml:space="preserve">: </w:t>
      </w:r>
      <w:r w:rsidR="009A503C">
        <w:rPr>
          <w:rFonts w:ascii="Times New Roman" w:hAnsi="Times New Roman" w:cs="Times New Roman"/>
          <w:bCs/>
          <w:i/>
        </w:rPr>
        <w:t>собственность городского поселения Тутаев Ярославской области</w:t>
      </w:r>
      <w:r w:rsidR="009A503C" w:rsidRPr="00B6577B">
        <w:rPr>
          <w:rFonts w:ascii="Times New Roman" w:hAnsi="Times New Roman" w:cs="Times New Roman"/>
          <w:bCs/>
          <w:i/>
        </w:rPr>
        <w:t>.</w:t>
      </w:r>
    </w:p>
    <w:p w:rsidR="006B2BAC" w:rsidRPr="00B6577B" w:rsidRDefault="006B2BAC" w:rsidP="006B2BAC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B6577B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6577B">
        <w:rPr>
          <w:rFonts w:ascii="Times New Roman" w:hAnsi="Times New Roman" w:cs="Times New Roman"/>
        </w:rPr>
        <w:t>особые условия использования территории</w:t>
      </w:r>
      <w:r w:rsidRPr="00B6577B">
        <w:rPr>
          <w:rFonts w:ascii="Times New Roman" w:hAnsi="Times New Roman" w:cs="Times New Roman"/>
          <w:bCs/>
          <w:color w:val="000000"/>
        </w:rPr>
        <w:t>:</w:t>
      </w:r>
      <w:r w:rsidRPr="00B6577B">
        <w:rPr>
          <w:rFonts w:ascii="Times New Roman" w:hAnsi="Times New Roman" w:cs="Times New Roman"/>
          <w:bCs/>
          <w:i/>
        </w:rPr>
        <w:t>отсутствует.</w:t>
      </w:r>
    </w:p>
    <w:p w:rsidR="006B2BAC" w:rsidRPr="00B6577B" w:rsidRDefault="006B2BAC" w:rsidP="006B2BAC">
      <w:pPr>
        <w:pStyle w:val="a8"/>
        <w:ind w:firstLine="709"/>
        <w:jc w:val="both"/>
      </w:pPr>
      <w:r w:rsidRPr="00B6577B">
        <w:t xml:space="preserve">Сведения о документации по планировке территории: сведения отсутствуют. </w:t>
      </w:r>
    </w:p>
    <w:p w:rsidR="006B2BAC" w:rsidRPr="00B6577B" w:rsidRDefault="006B2BAC" w:rsidP="00B6577B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ab/>
        <w:t>Ознакомиться с информацией о проведении аукциона можно по адресу:</w:t>
      </w:r>
      <w:r w:rsidRPr="00B6577B">
        <w:rPr>
          <w:rFonts w:ascii="Times New Roman" w:hAnsi="Times New Roman"/>
          <w:sz w:val="20"/>
          <w:szCs w:val="20"/>
        </w:rPr>
        <w:t xml:space="preserve"> Ярославская область, г. Тутаев, ул. Луначарского, д.105.</w:t>
      </w:r>
    </w:p>
    <w:p w:rsidR="006B2BAC" w:rsidRPr="00B6577B" w:rsidRDefault="006B2BAC" w:rsidP="006B2BAC">
      <w:pPr>
        <w:pStyle w:val="a8"/>
        <w:ind w:left="14" w:firstLine="696"/>
        <w:jc w:val="both"/>
      </w:pPr>
      <w:r w:rsidRPr="00B6577B">
        <w:t xml:space="preserve">Начальная цена предмета аукциона: 374537 </w:t>
      </w:r>
      <w:r w:rsidRPr="00B6577B">
        <w:rPr>
          <w:bCs/>
          <w:iCs/>
        </w:rPr>
        <w:t xml:space="preserve">руб. 74 коп. </w:t>
      </w:r>
    </w:p>
    <w:p w:rsidR="006B2BAC" w:rsidRPr="00B6577B" w:rsidRDefault="00787B3F" w:rsidP="00B6577B">
      <w:pPr>
        <w:spacing w:after="0"/>
        <w:ind w:left="14" w:firstLine="696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Шаг аукциона: 11236 руб. 13</w:t>
      </w:r>
      <w:r w:rsidR="006B2BAC" w:rsidRPr="00B6577B">
        <w:rPr>
          <w:rFonts w:ascii="Times New Roman" w:hAnsi="Times New Roman"/>
          <w:sz w:val="20"/>
          <w:szCs w:val="20"/>
        </w:rPr>
        <w:t xml:space="preserve"> коп.</w:t>
      </w:r>
    </w:p>
    <w:p w:rsidR="006B2BAC" w:rsidRPr="00B6577B" w:rsidRDefault="00787B3F" w:rsidP="00B6577B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Размер задатка: 74907 рублей 54</w:t>
      </w:r>
      <w:r w:rsidR="006B2BAC" w:rsidRPr="00B6577B">
        <w:rPr>
          <w:rFonts w:ascii="Times New Roman" w:hAnsi="Times New Roman"/>
          <w:sz w:val="20"/>
          <w:szCs w:val="20"/>
        </w:rPr>
        <w:t xml:space="preserve"> коп.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 xml:space="preserve">Допустимые параметры разрешенного строительства 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B2BAC" w:rsidRPr="00B6577B" w:rsidTr="00787B3F">
        <w:trPr>
          <w:trHeight w:val="28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tabs>
                <w:tab w:val="left" w:pos="13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b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6577B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B2BAC" w:rsidRPr="00B6577B" w:rsidTr="00787B3F">
        <w:trPr>
          <w:trHeight w:val="43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 xml:space="preserve">Максимальный процент застройки в </w:t>
            </w: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lastRenderedPageBreak/>
              <w:t>40 %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787B3F">
            <w:pPr>
              <w:pStyle w:val="aa"/>
              <w:ind w:left="34"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одиночные или двойные -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индивидуального дома - 3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постройки для содержания скота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высокорослых деревьев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среднерослых деревьев - 2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кустарника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до границ участков жилых домов составляют: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газорегуляторных пунктов не менее 15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трансформаторных подстанций не менее 10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края лесопаркового массива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Жилой дом блокированной застройки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 xml:space="preserve"> должен отстоять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Расстояние между углами смежных (соседних) жилых домов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6B2BAC" w:rsidRPr="00B6577B" w:rsidRDefault="006B2BAC" w:rsidP="00787B3F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-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Мин.400</w:t>
            </w:r>
          </w:p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Макс.1500</w:t>
            </w:r>
          </w:p>
        </w:tc>
      </w:tr>
    </w:tbl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p w:rsidR="006B2BAC" w:rsidRPr="00B6577B" w:rsidRDefault="006B2BAC" w:rsidP="006B2BAC">
      <w:pPr>
        <w:pStyle w:val="a8"/>
        <w:ind w:firstLine="0"/>
        <w:jc w:val="center"/>
        <w:rPr>
          <w:b/>
          <w:color w:val="000000"/>
          <w:spacing w:val="1"/>
        </w:rPr>
      </w:pPr>
      <w:r w:rsidRPr="00B6577B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B2BAC" w:rsidRPr="00B6577B" w:rsidTr="00787B3F">
        <w:trPr>
          <w:trHeight w:val="584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spacing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</w:t>
            </w: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ООО «Чистая вода» №748 от 06.09.2022: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Молявино, подключение новых абонентов невозможно.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ООО «Водосток» №451 от 06.09.2022: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технического обеспечения в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>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</w:tc>
      </w:tr>
      <w:tr w:rsidR="006B2BAC" w:rsidRPr="00B6577B" w:rsidTr="00787B3F">
        <w:trPr>
          <w:trHeight w:val="3044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spacing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ОАО «Газпром Газораспределение Ярославль» № Т-1264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от 08.09.2022г. возможность технологического присоединения отсутствует. Район включен в плане газификации.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6B2BAC" w:rsidRPr="00B6577B" w:rsidTr="00787B3F">
        <w:trPr>
          <w:trHeight w:val="288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spacing w:line="259" w:lineRule="auto"/>
              <w:ind w:left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МУП ТМР Горэлектросеть от 08.09.2022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392614" w:rsidRPr="00B6577B" w:rsidRDefault="00392614" w:rsidP="006B2BAC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B2BAC" w:rsidRPr="00B6577B" w:rsidRDefault="006B2BAC" w:rsidP="00B6577B">
      <w:pPr>
        <w:pStyle w:val="21"/>
        <w:ind w:firstLine="709"/>
      </w:pPr>
      <w:r w:rsidRPr="00B6577B">
        <w:rPr>
          <w:b/>
        </w:rPr>
        <w:t>8.</w:t>
      </w:r>
      <w:r w:rsidRPr="00B6577B">
        <w:t xml:space="preserve"> Лот №5. Аукцион по продаже земельного участка проводится на основании Постановления Администрации Тутаевского муниципального района от 28.06.2023 № 208-з «О признании утратившим силу постановлений Администрации ТМР и о проведении аукциона по продаже земельного участка в электронной форме».</w:t>
      </w:r>
    </w:p>
    <w:p w:rsidR="006B2BAC" w:rsidRPr="00B6577B" w:rsidRDefault="006B2BAC" w:rsidP="00B6577B">
      <w:pPr>
        <w:pStyle w:val="21"/>
        <w:ind w:firstLine="709"/>
      </w:pPr>
      <w:r w:rsidRPr="00B6577B">
        <w:t xml:space="preserve">Предмет аукциона: продажа земельного участка. </w:t>
      </w:r>
    </w:p>
    <w:p w:rsidR="006B2BAC" w:rsidRPr="00B6577B" w:rsidRDefault="006B2BAC" w:rsidP="00B6577B">
      <w:pPr>
        <w:pStyle w:val="21"/>
        <w:ind w:firstLine="709"/>
      </w:pPr>
      <w:r w:rsidRPr="00B6577B">
        <w:t>Местоположение (адрес) земельного участка: Российская Федерация, Ярославская область, Тутаевский муниципальный район, городское пос</w:t>
      </w:r>
      <w:r w:rsidR="00787B3F">
        <w:t xml:space="preserve">еление Тутаев, </w:t>
      </w:r>
      <w:r w:rsidRPr="00B6577B">
        <w:t>г.Тутаев, МКР Молявинское поле территория, земельный участок 55.</w:t>
      </w:r>
    </w:p>
    <w:p w:rsidR="006B2BAC" w:rsidRPr="00B6577B" w:rsidRDefault="006B2BAC" w:rsidP="00B6577B">
      <w:pPr>
        <w:pStyle w:val="21"/>
        <w:ind w:firstLine="709"/>
      </w:pPr>
      <w:r w:rsidRPr="00B6577B">
        <w:t>Площадь земельного участка: 1097 кв.м.</w:t>
      </w:r>
    </w:p>
    <w:p w:rsidR="006B2BAC" w:rsidRPr="00B6577B" w:rsidRDefault="006B2BAC" w:rsidP="00B6577B">
      <w:pPr>
        <w:pStyle w:val="21"/>
        <w:ind w:firstLine="709"/>
      </w:pPr>
      <w:r w:rsidRPr="00B6577B">
        <w:t>Кадастровый номер земельного участка: 76:21:010401:1049</w:t>
      </w:r>
    </w:p>
    <w:p w:rsidR="006B2BAC" w:rsidRPr="00B6577B" w:rsidRDefault="006B2BAC" w:rsidP="00B6577B">
      <w:pPr>
        <w:pStyle w:val="a8"/>
        <w:tabs>
          <w:tab w:val="left" w:pos="709"/>
        </w:tabs>
        <w:ind w:firstLine="709"/>
        <w:jc w:val="both"/>
      </w:pPr>
      <w:r w:rsidRPr="00B6577B">
        <w:t xml:space="preserve">Категория земель: земли населенных пунктов. </w:t>
      </w:r>
    </w:p>
    <w:p w:rsidR="006B2BAC" w:rsidRPr="00B6577B" w:rsidRDefault="006B2BAC" w:rsidP="00B6577B">
      <w:pPr>
        <w:pStyle w:val="a8"/>
        <w:tabs>
          <w:tab w:val="left" w:pos="709"/>
        </w:tabs>
        <w:ind w:firstLine="709"/>
        <w:jc w:val="both"/>
      </w:pPr>
      <w:r w:rsidRPr="00B6577B">
        <w:t>Разрешенное использование земельного участка: для индивидуального жилищного строительства.</w:t>
      </w:r>
    </w:p>
    <w:p w:rsidR="006B2BAC" w:rsidRPr="00B6577B" w:rsidRDefault="006B2BAC" w:rsidP="00B6577B">
      <w:pPr>
        <w:pStyle w:val="a8"/>
        <w:tabs>
          <w:tab w:val="left" w:pos="709"/>
        </w:tabs>
        <w:ind w:firstLine="709"/>
        <w:jc w:val="both"/>
      </w:pPr>
      <w:r w:rsidRPr="00B6577B">
        <w:t>Территориальная зона: Ж-1.1-Зона  застройки индивидуальными жилыми домами.</w:t>
      </w:r>
    </w:p>
    <w:p w:rsidR="009A503C" w:rsidRPr="00B6577B" w:rsidRDefault="006B2BAC" w:rsidP="009A503C">
      <w:pPr>
        <w:pStyle w:val="ConsPlusNonformat"/>
        <w:jc w:val="both"/>
        <w:rPr>
          <w:rFonts w:ascii="Times New Roman" w:hAnsi="Times New Roman" w:cs="Times New Roman"/>
          <w:bCs/>
          <w:i/>
        </w:rPr>
      </w:pPr>
      <w:r w:rsidRPr="009A503C">
        <w:rPr>
          <w:rFonts w:ascii="Times New Roman" w:hAnsi="Times New Roman" w:cs="Times New Roman"/>
          <w:bCs/>
          <w:color w:val="000000"/>
        </w:rPr>
        <w:t>Сведения о правах на земельный участок (на основании выписки из ЕГРН):</w:t>
      </w:r>
      <w:r w:rsidR="009A503C">
        <w:rPr>
          <w:rFonts w:ascii="Times New Roman" w:hAnsi="Times New Roman" w:cs="Times New Roman"/>
          <w:bCs/>
          <w:i/>
        </w:rPr>
        <w:t>собственность городского поселения Тутаев Ярославской области</w:t>
      </w:r>
      <w:r w:rsidR="009A503C" w:rsidRPr="00B6577B">
        <w:rPr>
          <w:rFonts w:ascii="Times New Roman" w:hAnsi="Times New Roman" w:cs="Times New Roman"/>
          <w:bCs/>
          <w:i/>
        </w:rPr>
        <w:t>.</w:t>
      </w:r>
    </w:p>
    <w:p w:rsidR="006B2BAC" w:rsidRPr="00B6577B" w:rsidRDefault="006B2BAC" w:rsidP="00B6577B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 w:rsidRPr="00B6577B">
        <w:rPr>
          <w:rFonts w:ascii="Times New Roman" w:hAnsi="Times New Roman" w:cs="Times New Roman"/>
          <w:bCs/>
          <w:color w:val="000000"/>
        </w:rPr>
        <w:t>Сведения об ограничениях прав на земельный участок, об обременениях земельного       участка, в том числе</w:t>
      </w:r>
      <w:r w:rsidRPr="00B6577B">
        <w:rPr>
          <w:rFonts w:ascii="Times New Roman" w:hAnsi="Times New Roman" w:cs="Times New Roman"/>
        </w:rPr>
        <w:t>особые условия использования территории</w:t>
      </w:r>
      <w:r w:rsidRPr="00B6577B">
        <w:rPr>
          <w:rFonts w:ascii="Times New Roman" w:hAnsi="Times New Roman" w:cs="Times New Roman"/>
          <w:bCs/>
          <w:color w:val="000000"/>
        </w:rPr>
        <w:t>:</w:t>
      </w:r>
      <w:r w:rsidRPr="00B6577B">
        <w:rPr>
          <w:rFonts w:ascii="Times New Roman" w:hAnsi="Times New Roman" w:cs="Times New Roman"/>
          <w:bCs/>
          <w:i/>
        </w:rPr>
        <w:t>отсутствует.</w:t>
      </w:r>
    </w:p>
    <w:p w:rsidR="006B2BAC" w:rsidRPr="00B6577B" w:rsidRDefault="006B2BAC" w:rsidP="00B6577B">
      <w:pPr>
        <w:pStyle w:val="a8"/>
        <w:ind w:firstLine="709"/>
        <w:jc w:val="both"/>
      </w:pPr>
      <w:r w:rsidRPr="00B6577B">
        <w:t xml:space="preserve">Сведения о документации по планировке территории: сведения отсутствуют. </w:t>
      </w:r>
    </w:p>
    <w:p w:rsidR="006B2BAC" w:rsidRPr="00B6577B" w:rsidRDefault="006B2BAC" w:rsidP="00B657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Ознакомиться с информацией о проведении аукциона можно по адресу:</w:t>
      </w:r>
      <w:r w:rsidRPr="00B6577B">
        <w:rPr>
          <w:rFonts w:ascii="Times New Roman" w:hAnsi="Times New Roman"/>
          <w:sz w:val="20"/>
          <w:szCs w:val="20"/>
        </w:rPr>
        <w:t xml:space="preserve"> Ярославская область, г. Тутаев, ул. Луначарского, д.105.</w:t>
      </w:r>
    </w:p>
    <w:p w:rsidR="006B2BAC" w:rsidRPr="00B6577B" w:rsidRDefault="006B2BAC" w:rsidP="00B6577B">
      <w:pPr>
        <w:pStyle w:val="a8"/>
        <w:ind w:firstLine="709"/>
        <w:jc w:val="both"/>
      </w:pPr>
      <w:r w:rsidRPr="00B6577B">
        <w:t xml:space="preserve">Начальная цена предмета аукциона: 379221 </w:t>
      </w:r>
      <w:r w:rsidRPr="00B6577B">
        <w:rPr>
          <w:bCs/>
          <w:iCs/>
        </w:rPr>
        <w:t xml:space="preserve">руб. 93 коп. </w:t>
      </w:r>
    </w:p>
    <w:p w:rsidR="006B2BAC" w:rsidRPr="00B6577B" w:rsidRDefault="006B2BAC" w:rsidP="00B6577B">
      <w:pPr>
        <w:spacing w:after="0"/>
        <w:ind w:firstLine="709"/>
        <w:jc w:val="both"/>
        <w:rPr>
          <w:rFonts w:ascii="Times New Roman" w:hAnsi="Times New Roman"/>
          <w:color w:val="FF0000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Шаг аукциона: 11376 руб. 65 коп.</w:t>
      </w:r>
    </w:p>
    <w:p w:rsidR="006B2BAC" w:rsidRPr="00B6577B" w:rsidRDefault="006B2BAC" w:rsidP="00B657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Размер задатка: 75844 рублей 38 коп.</w:t>
      </w:r>
    </w:p>
    <w:p w:rsidR="006B2BAC" w:rsidRPr="00B6577B" w:rsidRDefault="006B2BAC" w:rsidP="00B657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 xml:space="preserve">Допустимые параметры разрешенного строительства </w:t>
      </w:r>
    </w:p>
    <w:p w:rsidR="006B2BAC" w:rsidRPr="00B6577B" w:rsidRDefault="006B2BAC" w:rsidP="006B2BAC">
      <w:pPr>
        <w:pStyle w:val="a8"/>
        <w:ind w:firstLine="426"/>
        <w:jc w:val="center"/>
        <w:rPr>
          <w:b/>
          <w:u w:val="single"/>
        </w:rPr>
      </w:pPr>
      <w:r w:rsidRPr="00B6577B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6B2BAC" w:rsidRPr="00B6577B" w:rsidTr="00787B3F">
        <w:trPr>
          <w:trHeight w:val="28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tabs>
                <w:tab w:val="left" w:pos="1365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b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6577B">
              <w:rPr>
                <w:rFonts w:cs="Times New Roman"/>
                <w:i/>
                <w:sz w:val="20"/>
                <w:szCs w:val="20"/>
              </w:rPr>
              <w:t>Для индивидуального жилищного строительства</w:t>
            </w:r>
          </w:p>
        </w:tc>
      </w:tr>
      <w:tr w:rsidR="006B2BAC" w:rsidRPr="00B6577B" w:rsidTr="00787B3F">
        <w:trPr>
          <w:trHeight w:val="433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40 %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787B3F">
            <w:pPr>
              <w:pStyle w:val="aa"/>
              <w:ind w:left="34"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Индивидуальный жилой дом должен отстоять 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индивидуальные жилые дома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одиночные или двойные -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индивидуального дома - 3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постройки для содержания скота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высокорослых деревьев - 4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стволов среднерослых деревьев - 2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кустарника - 1 метра;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Расстояния до границ участков жилых домов составляют: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- от газорегуляторных пунктов не менее 15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трансформаторных подстанций не менее 10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края лесопаркового массива не менее 20 метров;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Жилой дом блокированной застройки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 xml:space="preserve"> должен отстоять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от границы земельного участка со стороны территории общего пользования (улицы) не менее чем на 5 метров, со стороны территории общего пользования (проезда) не менее чем на 3 метра.  В районах сложившейся жилой застройки жилые дома блокированной застройки могут размещаться в соответствии со сложившимися местными условиями по границе земельного участка со стороны территории общего пользования (улицы), на расстоянии менее 5 метров от границы земельного участка со стороны территории общего пользования (улицы). Хозяйственные постройки, индивидуальные гаражи должны отстоять от границы земельного участка со стороны территории общего пользования (улицы и проезда) не менее чем на 5 метров. </w:t>
            </w: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Расстояние между углами смежных (соседних) жилых домов не менее 15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6B2BAC" w:rsidRPr="00B6577B" w:rsidRDefault="006B2BAC" w:rsidP="00B6577B">
            <w:pPr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6B2BAC" w:rsidRPr="00B6577B" w:rsidRDefault="006B2BAC" w:rsidP="00787B3F">
            <w:pPr>
              <w:pStyle w:val="u"/>
              <w:ind w:firstLine="709"/>
              <w:rPr>
                <w:rFonts w:cs="Times New Roman"/>
                <w:sz w:val="20"/>
                <w:szCs w:val="20"/>
              </w:rPr>
            </w:pP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-</w:t>
            </w:r>
          </w:p>
        </w:tc>
      </w:tr>
      <w:tr w:rsidR="006B2BAC" w:rsidRPr="00B6577B" w:rsidTr="00787B3F"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sz w:val="20"/>
                <w:szCs w:val="20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Мин.400</w:t>
            </w:r>
          </w:p>
          <w:p w:rsidR="006B2BAC" w:rsidRPr="00B6577B" w:rsidRDefault="006B2BAC" w:rsidP="00787B3F">
            <w:pPr>
              <w:pStyle w:val="aa"/>
              <w:ind w:firstLine="0"/>
              <w:rPr>
                <w:i/>
                <w:sz w:val="20"/>
                <w:szCs w:val="20"/>
              </w:rPr>
            </w:pPr>
            <w:r w:rsidRPr="00B6577B">
              <w:rPr>
                <w:i/>
                <w:sz w:val="20"/>
                <w:szCs w:val="20"/>
              </w:rPr>
              <w:t>Макс.1500</w:t>
            </w:r>
          </w:p>
        </w:tc>
      </w:tr>
    </w:tbl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p w:rsidR="006B2BAC" w:rsidRPr="00B6577B" w:rsidRDefault="006B2BAC" w:rsidP="006B2BAC">
      <w:pPr>
        <w:pStyle w:val="a8"/>
        <w:ind w:firstLine="0"/>
        <w:jc w:val="center"/>
        <w:rPr>
          <w:b/>
          <w:color w:val="000000"/>
          <w:spacing w:val="1"/>
        </w:rPr>
      </w:pPr>
      <w:r w:rsidRPr="00B6577B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6B2BAC" w:rsidRPr="00B6577B" w:rsidRDefault="006B2BAC" w:rsidP="006B2BAC">
      <w:pPr>
        <w:pStyle w:val="a8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6B2BAC" w:rsidRPr="00B6577B" w:rsidTr="00787B3F">
        <w:trPr>
          <w:trHeight w:val="584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spacing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Возможность</w:t>
            </w: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 xml:space="preserve">ООО «Чистая вода» №748 от 06.09.2022: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водоснабжения существует. Технические условия могут быть выданы на комплексное строительство микрорайона.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В связи с отсутствием мощностей и возможности увеличения сечения центрального трубопровода О100 мм в п.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Молявино, подключение новых 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lastRenderedPageBreak/>
              <w:t xml:space="preserve">абонентов невозможно.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ООО «Водосток» №451 от 06.09.2022: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Техническая возможность подключения сетей водоотведения отсутствует. Район не канализирован. 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Предоставление технических условий подключения объекта капитального строительства к сетям инженерно-</w:t>
            </w: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технического обеспечения в соответствии с Постановлением Правительства РФ от 13.02.2006 №83 «Об утверждении Правил определения и предоставления технических условий подключения объекта капитального строительства к сетям инженерно- технического  обеспечения и Правил подключения объекта капитального строительства к сетям инженерно-технического обеспечения».</w:t>
            </w:r>
          </w:p>
          <w:p w:rsidR="006B2BAC" w:rsidRPr="00B6577B" w:rsidRDefault="006B2BAC" w:rsidP="00B6577B">
            <w:pPr>
              <w:spacing w:after="0" w:line="259" w:lineRule="auto"/>
              <w:ind w:left="34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</w:rPr>
              <w:t>Тариф за подключение (технологическое присоединение) отсутствует, подключение производиться за счет застройщика.</w:t>
            </w:r>
          </w:p>
        </w:tc>
      </w:tr>
      <w:tr w:rsidR="006B2BAC" w:rsidRPr="00B6577B" w:rsidTr="00787B3F">
        <w:trPr>
          <w:trHeight w:val="3044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spacing w:line="259" w:lineRule="auto"/>
              <w:ind w:left="46"/>
              <w:rPr>
                <w:rFonts w:ascii="Times New Roman" w:hAnsi="Times New Roman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ОАО «Газпром Газораспределение Ярославль» № Т-1264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от 08.09.2022г. возможность технологического присоединения отсутствует. Район включен в плане газификации.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подключения к сети газораспределения, срок действия технических условий и сумма за подключение устанавливается в соответствии с Правилами подключения газоиспользующего оборудования  и объектов капитального строительства к сетям газораспределения». Утвержденными Постановлением Правительства РФ №1547 от 13.09.2021г.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Срок действия технических условий составляет шесть месяцев.</w:t>
            </w:r>
          </w:p>
        </w:tc>
      </w:tr>
      <w:tr w:rsidR="006B2BAC" w:rsidRPr="00B6577B" w:rsidTr="00787B3F">
        <w:trPr>
          <w:trHeight w:val="288"/>
        </w:trPr>
        <w:tc>
          <w:tcPr>
            <w:tcW w:w="3402" w:type="dxa"/>
            <w:shd w:val="clear" w:color="auto" w:fill="auto"/>
          </w:tcPr>
          <w:p w:rsidR="006B2BAC" w:rsidRPr="00B6577B" w:rsidRDefault="006B2BAC" w:rsidP="00787B3F">
            <w:pPr>
              <w:spacing w:line="259" w:lineRule="auto"/>
              <w:ind w:left="4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77B">
              <w:rPr>
                <w:rFonts w:ascii="Times New Roman" w:hAnsi="Times New Roman"/>
                <w:color w:val="000000"/>
                <w:sz w:val="20"/>
                <w:szCs w:val="20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МУП ТМР Горэлектросеть от 08.09.2022 – Подключение к электрическим сетям возможно. Ближайшая опора существующей воздушной линии опоры напряжением 0,4 кВ.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6577B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6B2BAC" w:rsidRPr="00B6577B" w:rsidRDefault="006B2BAC" w:rsidP="00B6577B">
            <w:pPr>
              <w:spacing w:after="0"/>
              <w:jc w:val="both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6B2BAC" w:rsidRPr="00B6577B" w:rsidRDefault="006B2BAC" w:rsidP="006B2BAC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F7916" w:rsidRPr="00B6577B" w:rsidRDefault="006B2BAC" w:rsidP="00A2068F">
      <w:pPr>
        <w:spacing w:after="0"/>
        <w:ind w:left="14" w:firstLine="696"/>
        <w:jc w:val="both"/>
        <w:rPr>
          <w:rFonts w:ascii="Times New Roman" w:hAnsi="Times New Roman"/>
          <w:b/>
          <w:sz w:val="20"/>
          <w:szCs w:val="20"/>
        </w:rPr>
      </w:pPr>
      <w:r w:rsidRPr="00B6577B">
        <w:rPr>
          <w:rFonts w:ascii="Times New Roman" w:hAnsi="Times New Roman"/>
          <w:b/>
          <w:sz w:val="20"/>
          <w:szCs w:val="20"/>
        </w:rPr>
        <w:t>9</w:t>
      </w:r>
      <w:r w:rsidR="003F7916" w:rsidRPr="00B6577B">
        <w:rPr>
          <w:rFonts w:ascii="Times New Roman" w:hAnsi="Times New Roman"/>
          <w:b/>
          <w:sz w:val="20"/>
          <w:szCs w:val="20"/>
        </w:rPr>
        <w:t>. Порядок проведения аукциона в электронной форме.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Торги проводятся в форме электронного аукциона в соответствии с регламентом и Инструкциями Оператора электронной площадки. 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Заявителем на участие в аукционе в электронной форме  может быть любой гражданин претендующий на заключение договора </w:t>
      </w:r>
      <w:r w:rsidR="00A2068F" w:rsidRPr="00B6577B">
        <w:rPr>
          <w:rFonts w:ascii="Times New Roman" w:hAnsi="Times New Roman"/>
          <w:sz w:val="20"/>
          <w:szCs w:val="20"/>
        </w:rPr>
        <w:t xml:space="preserve">купли-продажи </w:t>
      </w:r>
      <w:r w:rsidRPr="00B6577B">
        <w:rPr>
          <w:rFonts w:ascii="Times New Roman" w:hAnsi="Times New Roman"/>
          <w:sz w:val="20"/>
          <w:szCs w:val="20"/>
        </w:rPr>
        <w:t xml:space="preserve">земельного участка, </w:t>
      </w:r>
      <w:r w:rsidRPr="00B6577B">
        <w:rPr>
          <w:rFonts w:ascii="Times New Roman" w:hAnsi="Times New Roman"/>
          <w:b/>
          <w:sz w:val="20"/>
          <w:szCs w:val="20"/>
        </w:rPr>
        <w:t>имеющий электронную подпись</w:t>
      </w:r>
      <w:r w:rsidRPr="00B6577B">
        <w:rPr>
          <w:rFonts w:ascii="Times New Roman" w:hAnsi="Times New Roman"/>
          <w:sz w:val="20"/>
          <w:szCs w:val="2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577B">
        <w:rPr>
          <w:rFonts w:ascii="Times New Roman" w:hAnsi="Times New Roman"/>
          <w:sz w:val="20"/>
          <w:szCs w:val="20"/>
          <w:shd w:val="clear" w:color="auto" w:fill="FFFFFF"/>
        </w:rPr>
        <w:t>В соответствии с Федеральным Законом РФ от 07.10.2022 №385-ФЗ, Регламентом электронной площадки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417C61" w:rsidRPr="00B6577B" w:rsidRDefault="00417C61" w:rsidP="00B657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bCs/>
          <w:color w:val="000000"/>
          <w:sz w:val="20"/>
          <w:szCs w:val="20"/>
        </w:rPr>
        <w:t xml:space="preserve">Для участия в электронном </w:t>
      </w:r>
      <w:r w:rsidRPr="00B6577B">
        <w:rPr>
          <w:rFonts w:ascii="Times New Roman" w:hAnsi="Times New Roman"/>
          <w:color w:val="000000"/>
          <w:sz w:val="20"/>
          <w:szCs w:val="20"/>
        </w:rPr>
        <w:t xml:space="preserve"> аукционе заявителям </w:t>
      </w:r>
      <w:r w:rsidRPr="00B6577B">
        <w:rPr>
          <w:rFonts w:ascii="Times New Roman" w:hAnsi="Times New Roman"/>
          <w:bCs/>
          <w:color w:val="000000"/>
          <w:sz w:val="20"/>
          <w:szCs w:val="20"/>
        </w:rPr>
        <w:t xml:space="preserve">необходимо пройти процедуру регистрации на электронной площадке </w:t>
      </w:r>
      <w:r w:rsidRPr="00B6577B">
        <w:rPr>
          <w:rFonts w:ascii="Times New Roman" w:hAnsi="Times New Roman"/>
          <w:color w:val="000000"/>
          <w:sz w:val="20"/>
          <w:szCs w:val="2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417C61" w:rsidRPr="00B6577B" w:rsidRDefault="00417C61" w:rsidP="00B6577B">
      <w:pPr>
        <w:tabs>
          <w:tab w:val="left" w:pos="709"/>
        </w:tabs>
        <w:spacing w:after="0"/>
        <w:ind w:firstLine="600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6577B">
        <w:rPr>
          <w:rFonts w:ascii="Times New Roman" w:hAnsi="Times New Roman"/>
          <w:bCs/>
          <w:color w:val="000000"/>
          <w:sz w:val="20"/>
          <w:szCs w:val="20"/>
        </w:rPr>
        <w:lastRenderedPageBreak/>
        <w:t xml:space="preserve">  - </w:t>
      </w:r>
      <w:r w:rsidRPr="00B6577B">
        <w:rPr>
          <w:rFonts w:ascii="Times New Roman" w:hAnsi="Times New Roman"/>
          <w:b/>
          <w:bCs/>
          <w:color w:val="000000"/>
          <w:sz w:val="20"/>
          <w:szCs w:val="20"/>
        </w:rPr>
        <w:t>р</w:t>
      </w:r>
      <w:r w:rsidRPr="00B6577B">
        <w:rPr>
          <w:rFonts w:ascii="Times New Roman" w:hAnsi="Times New Roman"/>
          <w:b/>
          <w:color w:val="000000"/>
          <w:sz w:val="20"/>
          <w:szCs w:val="20"/>
        </w:rPr>
        <w:t>егистрация пользователя на электронной площадке</w:t>
      </w:r>
      <w:r w:rsidRPr="00B6577B">
        <w:rPr>
          <w:rFonts w:ascii="Times New Roman" w:hAnsi="Times New Roman"/>
          <w:bCs/>
          <w:color w:val="000000"/>
          <w:sz w:val="20"/>
          <w:szCs w:val="20"/>
        </w:rPr>
        <w:t xml:space="preserve">с применением электронной подписи </w:t>
      </w:r>
      <w:r w:rsidRPr="00B6577B">
        <w:rPr>
          <w:rFonts w:ascii="Times New Roman" w:hAnsi="Times New Roman"/>
          <w:color w:val="000000"/>
          <w:sz w:val="20"/>
          <w:szCs w:val="20"/>
        </w:rPr>
        <w:t xml:space="preserve">в соответствии с Регламентом электронной площадки </w:t>
      </w:r>
      <w:r w:rsidRPr="00B6577B">
        <w:rPr>
          <w:rFonts w:ascii="Times New Roman" w:hAnsi="Times New Roman"/>
          <w:i/>
          <w:color w:val="000000"/>
          <w:sz w:val="20"/>
          <w:szCs w:val="20"/>
        </w:rPr>
        <w:t>– АО «ЕЭТП»</w:t>
      </w:r>
    </w:p>
    <w:p w:rsidR="00417C61" w:rsidRPr="00B6577B" w:rsidRDefault="00417C61" w:rsidP="00B657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 xml:space="preserve">   - </w:t>
      </w:r>
      <w:r w:rsidRPr="00B6577B">
        <w:rPr>
          <w:rFonts w:ascii="Times New Roman" w:hAnsi="Times New Roman"/>
          <w:b/>
          <w:color w:val="000000"/>
          <w:sz w:val="20"/>
          <w:szCs w:val="20"/>
        </w:rPr>
        <w:t xml:space="preserve">регистрация пользователя в качестве претендента (участника) в торговой секции </w:t>
      </w:r>
      <w:r w:rsidRPr="00B6577B">
        <w:rPr>
          <w:rFonts w:ascii="Times New Roman" w:hAnsi="Times New Roman"/>
          <w:b/>
          <w:bCs/>
          <w:color w:val="000000"/>
          <w:sz w:val="20"/>
          <w:szCs w:val="20"/>
        </w:rPr>
        <w:t>«Приватизация, аренда и продажа прав»</w:t>
      </w:r>
      <w:r w:rsidRPr="00B6577B">
        <w:rPr>
          <w:rFonts w:ascii="Times New Roman" w:hAnsi="Times New Roman"/>
          <w:bCs/>
          <w:i/>
          <w:color w:val="000000"/>
          <w:sz w:val="20"/>
          <w:szCs w:val="20"/>
        </w:rPr>
        <w:t xml:space="preserve">сайт: </w:t>
      </w:r>
      <w:r w:rsidRPr="00B6577B">
        <w:rPr>
          <w:rFonts w:ascii="Times New Roman" w:hAnsi="Times New Roman"/>
          <w:bCs/>
          <w:sz w:val="20"/>
          <w:szCs w:val="20"/>
        </w:rPr>
        <w:t>https://www.roseltorg.ru/</w:t>
      </w:r>
    </w:p>
    <w:p w:rsidR="00417C61" w:rsidRPr="00B6577B" w:rsidRDefault="00417C61" w:rsidP="00B6577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Регистрация осуществляется в соответствии с  Регламентом электронной площадки без взимания платы.</w:t>
      </w:r>
    </w:p>
    <w:p w:rsidR="00417C61" w:rsidRPr="00B6577B" w:rsidRDefault="00417C61" w:rsidP="00417C61">
      <w:pPr>
        <w:pStyle w:val="ad"/>
        <w:tabs>
          <w:tab w:val="left" w:pos="709"/>
        </w:tabs>
        <w:jc w:val="both"/>
        <w:rPr>
          <w:color w:val="000000"/>
        </w:rPr>
      </w:pPr>
      <w:r w:rsidRPr="00B6577B">
        <w:rPr>
          <w:b/>
          <w:color w:val="000000"/>
        </w:rPr>
        <w:t>11.</w:t>
      </w:r>
      <w:r w:rsidRPr="00B6577B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2) непоступление задатка на дату рассмотрения заявок на участие в аукционе;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6577B">
        <w:rPr>
          <w:rFonts w:ascii="Times New Roman" w:hAnsi="Times New Roman"/>
          <w:b/>
          <w:color w:val="000000"/>
          <w:sz w:val="20"/>
          <w:szCs w:val="20"/>
        </w:rPr>
        <w:t>12.  Перечень документов, представляемых заявителем для участия в аукционе: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 xml:space="preserve"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реквизитов) </w:t>
      </w:r>
    </w:p>
    <w:p w:rsidR="00417C61" w:rsidRPr="00B6577B" w:rsidRDefault="00417C61" w:rsidP="00B6577B">
      <w:pPr>
        <w:tabs>
          <w:tab w:val="left" w:pos="709"/>
        </w:tabs>
        <w:spacing w:after="0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2) копии документов, удостоверяющих личность заявителя (для граждан)(в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включительно);</w:t>
      </w:r>
    </w:p>
    <w:p w:rsidR="00417C61" w:rsidRPr="00B6577B" w:rsidRDefault="00417C61" w:rsidP="00B6577B">
      <w:pPr>
        <w:tabs>
          <w:tab w:val="left" w:pos="993"/>
        </w:tabs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3)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417C61" w:rsidRPr="00B6577B" w:rsidRDefault="00417C61" w:rsidP="00417C61">
      <w:pPr>
        <w:pStyle w:val="ad"/>
        <w:tabs>
          <w:tab w:val="left" w:pos="709"/>
        </w:tabs>
        <w:jc w:val="both"/>
        <w:rPr>
          <w:color w:val="000000"/>
        </w:rPr>
      </w:pPr>
      <w:r w:rsidRPr="00B6577B">
        <w:rPr>
          <w:b/>
          <w:color w:val="000000"/>
        </w:rPr>
        <w:t>13.</w:t>
      </w:r>
      <w:r w:rsidRPr="00B6577B">
        <w:rPr>
          <w:color w:val="000000"/>
        </w:rPr>
        <w:t xml:space="preserve"> 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417C61" w:rsidRPr="00B6577B" w:rsidRDefault="00417C61" w:rsidP="00B6577B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6577B">
        <w:rPr>
          <w:rFonts w:ascii="Times New Roman" w:hAnsi="Times New Roman"/>
          <w:b/>
          <w:color w:val="000000"/>
          <w:sz w:val="20"/>
          <w:szCs w:val="20"/>
          <w:u w:val="single"/>
        </w:rPr>
        <w:t>Задаток в безналичной форме должен поступить на счет оператора:</w:t>
      </w:r>
    </w:p>
    <w:p w:rsidR="00417C61" w:rsidRPr="00B6577B" w:rsidRDefault="00417C61" w:rsidP="00B6577B">
      <w:pPr>
        <w:spacing w:after="0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6577B">
        <w:rPr>
          <w:rFonts w:ascii="Times New Roman" w:hAnsi="Times New Roman"/>
          <w:b/>
          <w:color w:val="000000"/>
          <w:sz w:val="20"/>
          <w:szCs w:val="20"/>
          <w:highlight w:val="yellow"/>
        </w:rPr>
        <w:t>АО «ЕЭТП»</w:t>
      </w:r>
      <w:r w:rsidRPr="00B6577B">
        <w:rPr>
          <w:rFonts w:ascii="Times New Roman" w:hAnsi="Times New Roman"/>
          <w:color w:val="000000"/>
          <w:sz w:val="20"/>
          <w:szCs w:val="20"/>
          <w:highlight w:val="yellow"/>
        </w:rPr>
        <w:t xml:space="preserve">, </w:t>
      </w:r>
      <w:r w:rsidRPr="00B6577B">
        <w:rPr>
          <w:rFonts w:ascii="Times New Roman" w:hAnsi="Times New Roman"/>
          <w:b/>
          <w:color w:val="000000"/>
          <w:sz w:val="20"/>
          <w:szCs w:val="20"/>
          <w:highlight w:val="yellow"/>
        </w:rPr>
        <w:t xml:space="preserve">ИНН 7707704692, КПП 772501001, БИК 044525411,  Филиал «Центральный» Банка ВТБ (ПАО) в г. Москве, р/счет 40702810510050001273, кор. счет № 30101810145250000411  </w:t>
      </w:r>
      <w:r w:rsidRPr="00B6577B">
        <w:rPr>
          <w:rFonts w:ascii="Times New Roman" w:hAnsi="Times New Roman"/>
          <w:b/>
          <w:color w:val="000000"/>
          <w:sz w:val="20"/>
          <w:szCs w:val="20"/>
        </w:rPr>
        <w:t xml:space="preserve"> не позднее </w:t>
      </w:r>
      <w:r w:rsidR="00700E9B" w:rsidRPr="00B6577B">
        <w:rPr>
          <w:rFonts w:ascii="Times New Roman" w:hAnsi="Times New Roman"/>
          <w:b/>
          <w:color w:val="000000"/>
          <w:sz w:val="20"/>
          <w:szCs w:val="20"/>
        </w:rPr>
        <w:t>06</w:t>
      </w:r>
      <w:r w:rsidRPr="00B6577B">
        <w:rPr>
          <w:rFonts w:ascii="Times New Roman" w:hAnsi="Times New Roman"/>
          <w:b/>
          <w:color w:val="000000"/>
          <w:sz w:val="20"/>
          <w:szCs w:val="20"/>
        </w:rPr>
        <w:t>.</w:t>
      </w:r>
      <w:r w:rsidR="00700E9B" w:rsidRPr="00B6577B">
        <w:rPr>
          <w:rFonts w:ascii="Times New Roman" w:hAnsi="Times New Roman"/>
          <w:b/>
          <w:color w:val="000000"/>
          <w:sz w:val="20"/>
          <w:szCs w:val="20"/>
        </w:rPr>
        <w:t>10</w:t>
      </w:r>
      <w:r w:rsidRPr="00B6577B">
        <w:rPr>
          <w:rFonts w:ascii="Times New Roman" w:hAnsi="Times New Roman"/>
          <w:b/>
          <w:color w:val="000000"/>
          <w:sz w:val="20"/>
          <w:szCs w:val="20"/>
        </w:rPr>
        <w:t xml:space="preserve">.2023 года. </w:t>
      </w:r>
    </w:p>
    <w:p w:rsidR="00417C61" w:rsidRPr="00B6577B" w:rsidRDefault="00417C61" w:rsidP="00B6577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0"/>
          <w:szCs w:val="20"/>
          <w:u w:val="single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 xml:space="preserve">Назначение платежа:задаток за участие в аукционе </w:t>
      </w:r>
      <w:r w:rsidRPr="00B6577B">
        <w:rPr>
          <w:rFonts w:ascii="Times New Roman" w:hAnsi="Times New Roman"/>
          <w:i/>
          <w:color w:val="000000"/>
          <w:sz w:val="20"/>
          <w:szCs w:val="20"/>
          <w:u w:val="single"/>
        </w:rPr>
        <w:t xml:space="preserve"> кадастровый номер земельного участка, ИНН плательщика, НДС не облагается.</w:t>
      </w:r>
    </w:p>
    <w:p w:rsidR="00417C61" w:rsidRPr="00B6577B" w:rsidRDefault="00417C61" w:rsidP="00B6577B">
      <w:pPr>
        <w:tabs>
          <w:tab w:val="left" w:pos="709"/>
        </w:tabs>
        <w:spacing w:after="0"/>
        <w:ind w:left="14" w:hanging="14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417C61" w:rsidRPr="00B6577B" w:rsidRDefault="00417C61" w:rsidP="00B6577B">
      <w:pPr>
        <w:tabs>
          <w:tab w:val="left" w:pos="709"/>
        </w:tabs>
        <w:spacing w:after="0"/>
        <w:ind w:left="14" w:hanging="14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Подача заявки на участие в аукционе осуществляется заявителем  из личного кабинета заявителя</w:t>
      </w:r>
      <w:r w:rsidRPr="00B6577B">
        <w:rPr>
          <w:rFonts w:ascii="Times New Roman" w:hAnsi="Times New Roman"/>
          <w:i/>
          <w:color w:val="000000"/>
          <w:sz w:val="20"/>
          <w:szCs w:val="20"/>
        </w:rPr>
        <w:t xml:space="preserve"> на АО «ЕЭТП»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i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 xml:space="preserve"> Соблюдение претендентом указанных требований означает, что заявка и документы, представляемые одновременно с заявкой, поданы от имени претендента. Один заявитель вправе подать только одну заявку на участие в аукционе.  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-для заявителя, отозвавшего заявку до окончания срока приема заявок в течении 3 (трех) рабочих дней со дня поступления уведомления об отзыве Заявки в соответствии с Регламентом и Инструкциями;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lastRenderedPageBreak/>
        <w:t>-для Заявителя, не допущенного к участию в аукционе 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417C61" w:rsidRPr="00B6577B" w:rsidRDefault="00417C61" w:rsidP="00B6577B">
      <w:pPr>
        <w:spacing w:after="0"/>
        <w:ind w:left="14" w:firstLine="696"/>
        <w:jc w:val="both"/>
        <w:rPr>
          <w:rFonts w:ascii="Times New Roman" w:hAnsi="Times New Roman"/>
          <w:color w:val="000000"/>
          <w:sz w:val="20"/>
          <w:szCs w:val="20"/>
        </w:rPr>
      </w:pPr>
      <w:r w:rsidRPr="00B6577B">
        <w:rPr>
          <w:rFonts w:ascii="Times New Roman" w:hAnsi="Times New Roman"/>
          <w:color w:val="000000"/>
          <w:sz w:val="20"/>
          <w:szCs w:val="20"/>
        </w:rPr>
        <w:t>Задаток внесенный лицом, признанным победителем аукциона (Далее - Победитель), а так же задаток, внесенный иным лицом, с которым договор аренды земельного участка заключается в соответствии с пунктами 13 и 14 статьи 39.12 Земельного кодекса РФ, 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417C61" w:rsidRPr="00B6577B" w:rsidRDefault="00417C61" w:rsidP="00B6577B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Аукционная комиссия: назначается Организатором торгов.</w:t>
      </w:r>
    </w:p>
    <w:p w:rsidR="00417C61" w:rsidRPr="00B6577B" w:rsidRDefault="00417C61" w:rsidP="00B657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Определение участников аукциона осуществляется аукционной комиссией.</w:t>
      </w:r>
    </w:p>
    <w:p w:rsidR="00417C61" w:rsidRPr="00B6577B" w:rsidRDefault="00417C61" w:rsidP="00B657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Аукционная комиссия формируется организатором торгов.</w:t>
      </w:r>
    </w:p>
    <w:p w:rsidR="00417C61" w:rsidRPr="00B6577B" w:rsidRDefault="00417C61" w:rsidP="00B657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417C61" w:rsidRPr="00B6577B" w:rsidRDefault="00417C61" w:rsidP="00B6577B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3F7916" w:rsidRPr="00B6577B" w:rsidRDefault="003F7916" w:rsidP="00B6577B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Аукцион признается несостоявшимся в случаях, если:</w:t>
      </w:r>
    </w:p>
    <w:p w:rsidR="003F7916" w:rsidRPr="00B6577B" w:rsidRDefault="003F7916" w:rsidP="00B6577B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- по окончании срока подачи заявок была подана одна Заявка;</w:t>
      </w:r>
    </w:p>
    <w:p w:rsidR="003F7916" w:rsidRPr="00B6577B" w:rsidRDefault="003F7916" w:rsidP="00B6577B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- по окончании срока подачи заявок не подано ни одной Заявки;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- на основании результатов рассмотрения Заявок принято решение об отказе в допуске к участию в аукционе всех Заявителей;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-на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случае, если аукцион признан несостоявшимся и только один заявитель признан участником аукциона, </w:t>
      </w:r>
      <w:r w:rsidR="00A2068F" w:rsidRPr="00B6577B">
        <w:rPr>
          <w:rFonts w:ascii="Times New Roman" w:hAnsi="Times New Roman"/>
          <w:sz w:val="20"/>
          <w:szCs w:val="20"/>
          <w:shd w:val="clear" w:color="auto" w:fill="FFFFFF"/>
        </w:rPr>
        <w:t>Продавец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в течение десяти дней со дня подписания протокола рассмотрения заявок направляет Заявителю подписанный проект договора </w:t>
      </w:r>
      <w:r w:rsidR="00A2068F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купли-продажи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земельного участка. При этом размер платы по договору </w:t>
      </w:r>
      <w:r w:rsidR="00A2068F" w:rsidRPr="00B6577B">
        <w:rPr>
          <w:rFonts w:ascii="Times New Roman" w:hAnsi="Times New Roman"/>
          <w:sz w:val="20"/>
          <w:szCs w:val="20"/>
          <w:shd w:val="clear" w:color="auto" w:fill="FFFFFF"/>
        </w:rPr>
        <w:t>купли-продажи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</w:t>
      </w:r>
      <w:r w:rsidR="00A2068F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Продавец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в течение 10 (дней) со дня рассмотрения указанной заявки направляет заявителю подписанный проект договора </w:t>
      </w:r>
      <w:r w:rsidR="00A2068F" w:rsidRPr="00B6577B">
        <w:rPr>
          <w:rFonts w:ascii="Times New Roman" w:hAnsi="Times New Roman"/>
          <w:sz w:val="20"/>
          <w:szCs w:val="20"/>
          <w:shd w:val="clear" w:color="auto" w:fill="FFFFFF"/>
        </w:rPr>
        <w:t>купли-продажи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 земельного участка.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При этом размер </w:t>
      </w:r>
      <w:r w:rsidR="00A2068F" w:rsidRPr="00B6577B">
        <w:rPr>
          <w:rFonts w:ascii="Times New Roman" w:hAnsi="Times New Roman"/>
          <w:sz w:val="20"/>
          <w:szCs w:val="20"/>
          <w:shd w:val="clear" w:color="auto" w:fill="FFFFFF"/>
        </w:rPr>
        <w:t>платы по договору купли-продажи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земельного участка определяется в размере, равном начальной цене предмета аукциона.</w:t>
      </w:r>
    </w:p>
    <w:p w:rsidR="003F7916" w:rsidRPr="00B6577B" w:rsidRDefault="00A2068F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577B">
        <w:rPr>
          <w:rFonts w:ascii="Times New Roman" w:hAnsi="Times New Roman"/>
          <w:sz w:val="20"/>
          <w:szCs w:val="20"/>
          <w:shd w:val="clear" w:color="auto" w:fill="FFFFFF"/>
        </w:rPr>
        <w:t>Продавец</w:t>
      </w:r>
      <w:r w:rsidR="003F7916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направляет Победителю аукциона подписанный проект договора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купли-продажи</w:t>
      </w:r>
      <w:r w:rsidR="003F7916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земельного участка в десятидневный срок со дня составления Протокола о результатах аукциона. Не допускается заключение договора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купли-продажи </w:t>
      </w:r>
      <w:r w:rsidR="003F7916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>купли-продажи</w:t>
      </w:r>
      <w:r w:rsidR="003F7916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земельного участка в соответствии с Земельным кодексом РФ, обязаны  подписать договор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>купли-продажи</w:t>
      </w:r>
      <w:r w:rsidR="003F7916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земельного участка  в течении 30 дней со дня направления им такого договора.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Если договор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купли-продажи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земельного участка в течении 30 дней со дня направления проекта договора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купли-продажи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земельного участка Победителю аукциона не был им подписан и представлен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Покупателю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Продавец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случае, если Победитель аукциона или иное лицо, с которым заключается договор аренды земельного участка, в течении 30 дней со дня направления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Продавцом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проекта указанного договора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купли-продажи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, не подписал и не представил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Продавцу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указанный договор,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Продавец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направляет сведения в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>Федеральную антимонопольную службу России для включения в реестр недобросовестных Участников аукциона.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В случае, если в течении 30 дней со дня направления Участнику, который сделал предпоследнее предложение о цене Предмета аукциона, проекта договора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купли-продажи 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земельного участка, этот участник не представил </w:t>
      </w:r>
      <w:r w:rsidR="00EC7812" w:rsidRPr="00B6577B">
        <w:rPr>
          <w:rFonts w:ascii="Times New Roman" w:hAnsi="Times New Roman"/>
          <w:sz w:val="20"/>
          <w:szCs w:val="20"/>
          <w:shd w:val="clear" w:color="auto" w:fill="FFFFFF"/>
        </w:rPr>
        <w:t>Продавцу</w:t>
      </w:r>
      <w:r w:rsidRPr="00B6577B">
        <w:rPr>
          <w:rFonts w:ascii="Times New Roman" w:hAnsi="Times New Roman"/>
          <w:sz w:val="20"/>
          <w:szCs w:val="20"/>
          <w:shd w:val="clear" w:color="auto" w:fill="FFFFFF"/>
        </w:rPr>
        <w:t xml:space="preserve">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>Место принятия заявок: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Электронная площадка ЗАО «Сбербанк-АСТ», торговая секция «Приватизация, аренда и продажа прав» универсальной торговой платформы оператора электронной площадки </w:t>
      </w:r>
      <w:hyperlink r:id="rId5" w:history="1"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https://utp.sberbank-ast.ru/</w:t>
        </w:r>
      </w:hyperlink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Дата и время начала  приема заявок: </w:t>
      </w:r>
      <w:r w:rsidRPr="00B6577B">
        <w:rPr>
          <w:rFonts w:ascii="Times New Roman" w:hAnsi="Times New Roman"/>
          <w:b/>
          <w:sz w:val="20"/>
          <w:szCs w:val="20"/>
        </w:rPr>
        <w:t xml:space="preserve">с </w:t>
      </w:r>
      <w:r w:rsidR="00417C61" w:rsidRPr="00B6577B">
        <w:rPr>
          <w:rFonts w:ascii="Times New Roman" w:hAnsi="Times New Roman"/>
          <w:b/>
          <w:sz w:val="20"/>
          <w:szCs w:val="20"/>
        </w:rPr>
        <w:t>07</w:t>
      </w:r>
      <w:r w:rsidRPr="00B6577B">
        <w:rPr>
          <w:rFonts w:ascii="Times New Roman" w:hAnsi="Times New Roman"/>
          <w:b/>
          <w:sz w:val="20"/>
          <w:szCs w:val="20"/>
        </w:rPr>
        <w:t>.0</w:t>
      </w:r>
      <w:r w:rsidR="00417C61" w:rsidRPr="00B6577B">
        <w:rPr>
          <w:rFonts w:ascii="Times New Roman" w:hAnsi="Times New Roman"/>
          <w:b/>
          <w:sz w:val="20"/>
          <w:szCs w:val="20"/>
        </w:rPr>
        <w:t>9</w:t>
      </w:r>
      <w:r w:rsidRPr="00B6577B">
        <w:rPr>
          <w:rFonts w:ascii="Times New Roman" w:hAnsi="Times New Roman"/>
          <w:b/>
          <w:sz w:val="20"/>
          <w:szCs w:val="20"/>
        </w:rPr>
        <w:t>.2023 г. с 09.00.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Дата и время окончания приема заявок: </w:t>
      </w:r>
      <w:r w:rsidR="00CD12C2" w:rsidRPr="00B6577B">
        <w:rPr>
          <w:rFonts w:ascii="Times New Roman" w:hAnsi="Times New Roman"/>
          <w:b/>
          <w:sz w:val="20"/>
          <w:szCs w:val="20"/>
        </w:rPr>
        <w:t xml:space="preserve">до </w:t>
      </w:r>
      <w:r w:rsidR="00417C61" w:rsidRPr="00B6577B">
        <w:rPr>
          <w:rFonts w:ascii="Times New Roman" w:hAnsi="Times New Roman"/>
          <w:b/>
          <w:sz w:val="20"/>
          <w:szCs w:val="20"/>
        </w:rPr>
        <w:t>06</w:t>
      </w:r>
      <w:r w:rsidRPr="00B6577B">
        <w:rPr>
          <w:rFonts w:ascii="Times New Roman" w:hAnsi="Times New Roman"/>
          <w:b/>
          <w:sz w:val="20"/>
          <w:szCs w:val="20"/>
        </w:rPr>
        <w:t>.</w:t>
      </w:r>
      <w:r w:rsidR="00417C61" w:rsidRPr="00B6577B">
        <w:rPr>
          <w:rFonts w:ascii="Times New Roman" w:hAnsi="Times New Roman"/>
          <w:b/>
          <w:sz w:val="20"/>
          <w:szCs w:val="20"/>
        </w:rPr>
        <w:t>10</w:t>
      </w:r>
      <w:r w:rsidRPr="00B6577B">
        <w:rPr>
          <w:rFonts w:ascii="Times New Roman" w:hAnsi="Times New Roman"/>
          <w:b/>
          <w:sz w:val="20"/>
          <w:szCs w:val="20"/>
        </w:rPr>
        <w:t>.2023г. 16.00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Дата рассмотрения заявок: </w:t>
      </w:r>
      <w:r w:rsidR="00417C61" w:rsidRPr="00B6577B">
        <w:rPr>
          <w:rFonts w:ascii="Times New Roman" w:hAnsi="Times New Roman"/>
          <w:b/>
          <w:sz w:val="20"/>
          <w:szCs w:val="20"/>
        </w:rPr>
        <w:t>09</w:t>
      </w:r>
      <w:r w:rsidRPr="00B6577B">
        <w:rPr>
          <w:rFonts w:ascii="Times New Roman" w:hAnsi="Times New Roman"/>
          <w:b/>
          <w:sz w:val="20"/>
          <w:szCs w:val="20"/>
        </w:rPr>
        <w:t>.</w:t>
      </w:r>
      <w:r w:rsidR="00417C61" w:rsidRPr="00B6577B">
        <w:rPr>
          <w:rFonts w:ascii="Times New Roman" w:hAnsi="Times New Roman"/>
          <w:b/>
          <w:sz w:val="20"/>
          <w:szCs w:val="20"/>
        </w:rPr>
        <w:t>10</w:t>
      </w:r>
      <w:r w:rsidRPr="00B6577B">
        <w:rPr>
          <w:rFonts w:ascii="Times New Roman" w:hAnsi="Times New Roman"/>
          <w:b/>
          <w:sz w:val="20"/>
          <w:szCs w:val="20"/>
        </w:rPr>
        <w:t>.2023г.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Место и дата проведения аукциона: </w:t>
      </w:r>
      <w:r w:rsidR="00417C61" w:rsidRPr="00B6577B">
        <w:rPr>
          <w:rFonts w:ascii="Times New Roman" w:hAnsi="Times New Roman"/>
          <w:b/>
          <w:sz w:val="20"/>
          <w:szCs w:val="20"/>
        </w:rPr>
        <w:t>11</w:t>
      </w:r>
      <w:r w:rsidR="00EC7812" w:rsidRPr="00B6577B">
        <w:rPr>
          <w:rFonts w:ascii="Times New Roman" w:hAnsi="Times New Roman"/>
          <w:b/>
          <w:sz w:val="20"/>
          <w:szCs w:val="20"/>
        </w:rPr>
        <w:t>.</w:t>
      </w:r>
      <w:r w:rsidR="00417C61" w:rsidRPr="00B6577B">
        <w:rPr>
          <w:rFonts w:ascii="Times New Roman" w:hAnsi="Times New Roman"/>
          <w:b/>
          <w:sz w:val="20"/>
          <w:szCs w:val="20"/>
        </w:rPr>
        <w:t>10</w:t>
      </w:r>
      <w:r w:rsidR="00EC7812" w:rsidRPr="00B6577B">
        <w:rPr>
          <w:rFonts w:ascii="Times New Roman" w:hAnsi="Times New Roman"/>
          <w:b/>
          <w:sz w:val="20"/>
          <w:szCs w:val="20"/>
        </w:rPr>
        <w:t>.2023 г.</w:t>
      </w:r>
      <w:r w:rsidR="009A4143" w:rsidRPr="00B6577B">
        <w:rPr>
          <w:rFonts w:ascii="Times New Roman" w:hAnsi="Times New Roman"/>
          <w:b/>
          <w:sz w:val="20"/>
          <w:szCs w:val="20"/>
        </w:rPr>
        <w:t xml:space="preserve"> в 09:00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электронная площадка электронная площадка ЗАО «Сбербанк-АСТ». 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Адрес сайта: </w:t>
      </w:r>
      <w:hyperlink r:id="rId6" w:history="1"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https://utp.sberbank-ast.ru/</w:t>
        </w:r>
      </w:hyperlink>
      <w:r w:rsidR="00EC7812" w:rsidRPr="00B6577B">
        <w:rPr>
          <w:rFonts w:ascii="Times New Roman" w:hAnsi="Times New Roman"/>
          <w:sz w:val="20"/>
          <w:szCs w:val="20"/>
        </w:rPr>
        <w:t>.</w:t>
      </w:r>
    </w:p>
    <w:p w:rsidR="003F7916" w:rsidRPr="00B6577B" w:rsidRDefault="003F7916" w:rsidP="00A20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6577B">
        <w:rPr>
          <w:rFonts w:ascii="Times New Roman" w:hAnsi="Times New Roman"/>
          <w:sz w:val="20"/>
          <w:szCs w:val="20"/>
        </w:rPr>
        <w:t xml:space="preserve">Извещение о проведении аукциона опубликовано на официальном сайте Российской Федерации в сети Интернет для размещения информации о проведении торгов: </w:t>
      </w:r>
      <w:hyperlink r:id="rId7" w:history="1">
        <w:r w:rsidRPr="00B6577B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www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torgi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gov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.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ru</w:t>
        </w:r>
      </w:hyperlink>
      <w:r w:rsidRPr="00B6577B">
        <w:rPr>
          <w:rFonts w:ascii="Times New Roman" w:hAnsi="Times New Roman"/>
          <w:sz w:val="20"/>
          <w:szCs w:val="20"/>
        </w:rPr>
        <w:t xml:space="preserve">,  на официальном сайте Администрации Тутаевского муниципального района </w:t>
      </w:r>
      <w:hyperlink r:id="rId8" w:history="1"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http://www.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admtmr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.ru</w:t>
        </w:r>
      </w:hyperlink>
      <w:r w:rsidRPr="00B6577B">
        <w:rPr>
          <w:rFonts w:ascii="Times New Roman" w:hAnsi="Times New Roman"/>
          <w:sz w:val="20"/>
          <w:szCs w:val="20"/>
        </w:rPr>
        <w:t xml:space="preserve">, и на электронной площадке </w:t>
      </w:r>
      <w:hyperlink r:id="rId9" w:history="1"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https://utp.sberbank-ast.ru/</w:t>
        </w:r>
      </w:hyperlink>
      <w:r w:rsidRPr="00B6577B">
        <w:rPr>
          <w:rFonts w:ascii="Times New Roman" w:hAnsi="Times New Roman"/>
          <w:sz w:val="20"/>
          <w:szCs w:val="20"/>
        </w:rPr>
        <w:t xml:space="preserve"> .</w:t>
      </w:r>
    </w:p>
    <w:p w:rsidR="003F7916" w:rsidRPr="00B6577B" w:rsidRDefault="003F7916" w:rsidP="00A2068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B6577B">
        <w:rPr>
          <w:rFonts w:ascii="Times New Roman" w:hAnsi="Times New Roman"/>
          <w:bCs/>
          <w:sz w:val="20"/>
          <w:szCs w:val="20"/>
        </w:rPr>
        <w:t xml:space="preserve">Ознакомиться с информацией о проведении аукциона, документацией на земельные участки, формой заявки на участие в аукционе, проектом договора </w:t>
      </w:r>
      <w:r w:rsidR="00EC7812" w:rsidRPr="00B6577B">
        <w:rPr>
          <w:rFonts w:ascii="Times New Roman" w:hAnsi="Times New Roman"/>
          <w:bCs/>
          <w:sz w:val="20"/>
          <w:szCs w:val="20"/>
        </w:rPr>
        <w:t xml:space="preserve">купли-продажи </w:t>
      </w:r>
      <w:r w:rsidRPr="00B6577B">
        <w:rPr>
          <w:rFonts w:ascii="Times New Roman" w:hAnsi="Times New Roman"/>
          <w:bCs/>
          <w:sz w:val="20"/>
          <w:szCs w:val="20"/>
        </w:rPr>
        <w:t xml:space="preserve">земельного участка можно с момента начала приема заявок на сайте электронной площадки </w:t>
      </w:r>
      <w:hyperlink r:id="rId10" w:history="1"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https://utp.sberbank-ast.ru/</w:t>
        </w:r>
      </w:hyperlink>
      <w:r w:rsidRPr="00B6577B">
        <w:rPr>
          <w:rFonts w:ascii="Times New Roman" w:hAnsi="Times New Roman"/>
          <w:bCs/>
          <w:sz w:val="20"/>
          <w:szCs w:val="20"/>
        </w:rPr>
        <w:t xml:space="preserve">, в Управлении муниципального имущества Администрации Тутаевского муниципального района: </w:t>
      </w:r>
      <w:r w:rsidRPr="00B6577B">
        <w:rPr>
          <w:rFonts w:ascii="Times New Roman" w:hAnsi="Times New Roman"/>
          <w:sz w:val="20"/>
          <w:szCs w:val="20"/>
        </w:rPr>
        <w:t>по адресу: Ярославская область, г.Тутаев, ул.Луначарского, д.105,</w:t>
      </w:r>
      <w:r w:rsidRPr="00B6577B">
        <w:rPr>
          <w:rFonts w:ascii="Times New Roman" w:hAnsi="Times New Roman"/>
          <w:bCs/>
          <w:sz w:val="20"/>
          <w:szCs w:val="20"/>
        </w:rPr>
        <w:t xml:space="preserve"> в рабочие дни с </w:t>
      </w:r>
      <w:r w:rsidR="00700E9B" w:rsidRPr="00B6577B">
        <w:rPr>
          <w:rFonts w:ascii="Times New Roman" w:hAnsi="Times New Roman"/>
          <w:b/>
          <w:bCs/>
          <w:sz w:val="20"/>
          <w:szCs w:val="20"/>
        </w:rPr>
        <w:t>07</w:t>
      </w:r>
      <w:r w:rsidRPr="00B6577B">
        <w:rPr>
          <w:rFonts w:ascii="Times New Roman" w:hAnsi="Times New Roman"/>
          <w:b/>
          <w:bCs/>
          <w:sz w:val="20"/>
          <w:szCs w:val="20"/>
        </w:rPr>
        <w:t>.0</w:t>
      </w:r>
      <w:r w:rsidR="00700E9B" w:rsidRPr="00B6577B">
        <w:rPr>
          <w:rFonts w:ascii="Times New Roman" w:hAnsi="Times New Roman"/>
          <w:b/>
          <w:bCs/>
          <w:sz w:val="20"/>
          <w:szCs w:val="20"/>
        </w:rPr>
        <w:t>9</w:t>
      </w:r>
      <w:r w:rsidRPr="00B6577B">
        <w:rPr>
          <w:rFonts w:ascii="Times New Roman" w:hAnsi="Times New Roman"/>
          <w:b/>
          <w:bCs/>
          <w:sz w:val="20"/>
          <w:szCs w:val="20"/>
        </w:rPr>
        <w:t xml:space="preserve">.2023 г.  по </w:t>
      </w:r>
      <w:r w:rsidR="00417C61" w:rsidRPr="00B6577B">
        <w:rPr>
          <w:rFonts w:ascii="Times New Roman" w:hAnsi="Times New Roman"/>
          <w:b/>
          <w:bCs/>
          <w:sz w:val="20"/>
          <w:szCs w:val="20"/>
        </w:rPr>
        <w:t>06</w:t>
      </w:r>
      <w:r w:rsidRPr="00B6577B">
        <w:rPr>
          <w:rFonts w:ascii="Times New Roman" w:hAnsi="Times New Roman"/>
          <w:b/>
          <w:bCs/>
          <w:sz w:val="20"/>
          <w:szCs w:val="20"/>
        </w:rPr>
        <w:t>.</w:t>
      </w:r>
      <w:r w:rsidR="00417C61" w:rsidRPr="00B6577B">
        <w:rPr>
          <w:rFonts w:ascii="Times New Roman" w:hAnsi="Times New Roman"/>
          <w:b/>
          <w:bCs/>
          <w:sz w:val="20"/>
          <w:szCs w:val="20"/>
        </w:rPr>
        <w:t>10</w:t>
      </w:r>
      <w:r w:rsidRPr="00B6577B">
        <w:rPr>
          <w:rFonts w:ascii="Times New Roman" w:hAnsi="Times New Roman"/>
          <w:b/>
          <w:bCs/>
          <w:sz w:val="20"/>
          <w:szCs w:val="20"/>
        </w:rPr>
        <w:t>.2023 г.  с 09.00</w:t>
      </w:r>
      <w:r w:rsidRPr="00B6577B">
        <w:rPr>
          <w:rFonts w:ascii="Times New Roman" w:hAnsi="Times New Roman"/>
          <w:bCs/>
          <w:sz w:val="20"/>
          <w:szCs w:val="20"/>
        </w:rPr>
        <w:t xml:space="preserve"> ч. по </w:t>
      </w:r>
      <w:r w:rsidRPr="00B6577B">
        <w:rPr>
          <w:rFonts w:ascii="Times New Roman" w:hAnsi="Times New Roman"/>
          <w:b/>
          <w:bCs/>
          <w:sz w:val="20"/>
          <w:szCs w:val="20"/>
        </w:rPr>
        <w:t>16.00</w:t>
      </w:r>
      <w:r w:rsidRPr="00B6577B">
        <w:rPr>
          <w:rFonts w:ascii="Times New Roman" w:hAnsi="Times New Roman"/>
          <w:bCs/>
          <w:sz w:val="20"/>
          <w:szCs w:val="20"/>
        </w:rPr>
        <w:t xml:space="preserve"> ч. тел. 2-00-55; </w:t>
      </w:r>
      <w:r w:rsidRPr="00B6577B">
        <w:rPr>
          <w:rFonts w:ascii="Times New Roman" w:hAnsi="Times New Roman"/>
          <w:sz w:val="20"/>
          <w:szCs w:val="20"/>
        </w:rPr>
        <w:t xml:space="preserve">на официальном сайте Администрации Тутаевского муниципального района </w:t>
      </w:r>
      <w:hyperlink r:id="rId11" w:history="1"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http://www.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  <w:lang w:val="en-US"/>
          </w:rPr>
          <w:t>admtmr</w:t>
        </w:r>
        <w:r w:rsidRPr="00B6577B">
          <w:rPr>
            <w:rStyle w:val="a3"/>
            <w:rFonts w:ascii="Times New Roman" w:hAnsi="Times New Roman"/>
            <w:color w:val="auto"/>
            <w:sz w:val="20"/>
            <w:szCs w:val="20"/>
          </w:rPr>
          <w:t>.ru</w:t>
        </w:r>
      </w:hyperlink>
      <w:r w:rsidRPr="00B6577B">
        <w:rPr>
          <w:rFonts w:ascii="Times New Roman" w:hAnsi="Times New Roman"/>
          <w:sz w:val="20"/>
          <w:szCs w:val="20"/>
        </w:rPr>
        <w:t>.</w:t>
      </w: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sz w:val="20"/>
          <w:szCs w:val="20"/>
        </w:rPr>
      </w:pPr>
    </w:p>
    <w:p w:rsidR="003F7916" w:rsidRPr="00B6577B" w:rsidRDefault="003F7916" w:rsidP="00A2068F">
      <w:pPr>
        <w:spacing w:after="0"/>
        <w:ind w:left="14" w:firstLine="69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F7916" w:rsidRPr="00B6577B" w:rsidRDefault="003F7916" w:rsidP="003F7916">
      <w:pPr>
        <w:ind w:left="14" w:firstLine="69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F7916" w:rsidRPr="00B6577B" w:rsidRDefault="003F7916" w:rsidP="003F7916">
      <w:pPr>
        <w:ind w:left="14" w:firstLine="696"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F7916" w:rsidRPr="00B6577B" w:rsidRDefault="003F7916" w:rsidP="003F7916">
      <w:pPr>
        <w:tabs>
          <w:tab w:val="left" w:pos="709"/>
        </w:tabs>
        <w:contextualSpacing/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3F7916" w:rsidRPr="00B6577B" w:rsidRDefault="003F7916" w:rsidP="0039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3F7916" w:rsidRPr="00B6577B" w:rsidSect="00B52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13F"/>
    <w:multiLevelType w:val="hybridMultilevel"/>
    <w:tmpl w:val="3828A29C"/>
    <w:lvl w:ilvl="0" w:tplc="529A320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2">
    <w:nsid w:val="3D5C3574"/>
    <w:multiLevelType w:val="multilevel"/>
    <w:tmpl w:val="CC509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B3D48"/>
    <w:multiLevelType w:val="hybridMultilevel"/>
    <w:tmpl w:val="84C86EBC"/>
    <w:lvl w:ilvl="0" w:tplc="C28C218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3872"/>
    <w:rsid w:val="000033E1"/>
    <w:rsid w:val="00012EB3"/>
    <w:rsid w:val="00014CE7"/>
    <w:rsid w:val="000157EA"/>
    <w:rsid w:val="00031073"/>
    <w:rsid w:val="0003570F"/>
    <w:rsid w:val="00036D49"/>
    <w:rsid w:val="000371DF"/>
    <w:rsid w:val="00037246"/>
    <w:rsid w:val="00041645"/>
    <w:rsid w:val="00045BFF"/>
    <w:rsid w:val="000474E0"/>
    <w:rsid w:val="00052E89"/>
    <w:rsid w:val="00054A3F"/>
    <w:rsid w:val="00060840"/>
    <w:rsid w:val="00065814"/>
    <w:rsid w:val="00074D1E"/>
    <w:rsid w:val="0008464E"/>
    <w:rsid w:val="000866E8"/>
    <w:rsid w:val="000978F4"/>
    <w:rsid w:val="000A2CD7"/>
    <w:rsid w:val="000B2A32"/>
    <w:rsid w:val="000B5313"/>
    <w:rsid w:val="000B54A6"/>
    <w:rsid w:val="000C16C7"/>
    <w:rsid w:val="000C7128"/>
    <w:rsid w:val="000C7C2B"/>
    <w:rsid w:val="000D2DBC"/>
    <w:rsid w:val="000D6D84"/>
    <w:rsid w:val="000E2079"/>
    <w:rsid w:val="000E2D4D"/>
    <w:rsid w:val="000E7AC7"/>
    <w:rsid w:val="000F0149"/>
    <w:rsid w:val="000F1758"/>
    <w:rsid w:val="000F7647"/>
    <w:rsid w:val="001003F9"/>
    <w:rsid w:val="001006FA"/>
    <w:rsid w:val="00101467"/>
    <w:rsid w:val="00104D57"/>
    <w:rsid w:val="00106E18"/>
    <w:rsid w:val="00107D65"/>
    <w:rsid w:val="0011365F"/>
    <w:rsid w:val="001148C4"/>
    <w:rsid w:val="0011724A"/>
    <w:rsid w:val="0012080D"/>
    <w:rsid w:val="00121119"/>
    <w:rsid w:val="00130A98"/>
    <w:rsid w:val="001323F6"/>
    <w:rsid w:val="001342F0"/>
    <w:rsid w:val="001404C8"/>
    <w:rsid w:val="001421E5"/>
    <w:rsid w:val="00150F19"/>
    <w:rsid w:val="0015112A"/>
    <w:rsid w:val="001622E3"/>
    <w:rsid w:val="0016344D"/>
    <w:rsid w:val="00165409"/>
    <w:rsid w:val="001735C4"/>
    <w:rsid w:val="00183BBB"/>
    <w:rsid w:val="0018451B"/>
    <w:rsid w:val="00187EEC"/>
    <w:rsid w:val="00194367"/>
    <w:rsid w:val="00196C98"/>
    <w:rsid w:val="001A5250"/>
    <w:rsid w:val="001A5C1C"/>
    <w:rsid w:val="001B5169"/>
    <w:rsid w:val="001B624F"/>
    <w:rsid w:val="001C279E"/>
    <w:rsid w:val="001C3FB2"/>
    <w:rsid w:val="001C6A5E"/>
    <w:rsid w:val="001D1172"/>
    <w:rsid w:val="001D1FA7"/>
    <w:rsid w:val="001F0557"/>
    <w:rsid w:val="001F4156"/>
    <w:rsid w:val="001F4ADD"/>
    <w:rsid w:val="001F6A8B"/>
    <w:rsid w:val="00202893"/>
    <w:rsid w:val="00203485"/>
    <w:rsid w:val="00203D20"/>
    <w:rsid w:val="002121B0"/>
    <w:rsid w:val="00214B8A"/>
    <w:rsid w:val="00215A1D"/>
    <w:rsid w:val="002168B6"/>
    <w:rsid w:val="002205AF"/>
    <w:rsid w:val="002279F0"/>
    <w:rsid w:val="002348B5"/>
    <w:rsid w:val="00235620"/>
    <w:rsid w:val="00237684"/>
    <w:rsid w:val="00241CC0"/>
    <w:rsid w:val="002425B3"/>
    <w:rsid w:val="002448BB"/>
    <w:rsid w:val="00247F0E"/>
    <w:rsid w:val="002511D2"/>
    <w:rsid w:val="00252013"/>
    <w:rsid w:val="00267C99"/>
    <w:rsid w:val="002774F2"/>
    <w:rsid w:val="00280435"/>
    <w:rsid w:val="00282754"/>
    <w:rsid w:val="00283C61"/>
    <w:rsid w:val="002858CF"/>
    <w:rsid w:val="002872A3"/>
    <w:rsid w:val="00290C91"/>
    <w:rsid w:val="0029733D"/>
    <w:rsid w:val="002A050E"/>
    <w:rsid w:val="002A3020"/>
    <w:rsid w:val="002B074A"/>
    <w:rsid w:val="002B2A7C"/>
    <w:rsid w:val="002B3E2B"/>
    <w:rsid w:val="002C097C"/>
    <w:rsid w:val="002C1846"/>
    <w:rsid w:val="002D0294"/>
    <w:rsid w:val="002D1884"/>
    <w:rsid w:val="002D3D17"/>
    <w:rsid w:val="002D521D"/>
    <w:rsid w:val="002D6163"/>
    <w:rsid w:val="002D6A6E"/>
    <w:rsid w:val="002E4E3C"/>
    <w:rsid w:val="002E6170"/>
    <w:rsid w:val="002E6B93"/>
    <w:rsid w:val="002F479F"/>
    <w:rsid w:val="003031F0"/>
    <w:rsid w:val="00303EBC"/>
    <w:rsid w:val="00310198"/>
    <w:rsid w:val="00311D53"/>
    <w:rsid w:val="00314585"/>
    <w:rsid w:val="00317FBB"/>
    <w:rsid w:val="00320E6E"/>
    <w:rsid w:val="00321509"/>
    <w:rsid w:val="00323164"/>
    <w:rsid w:val="00324CBF"/>
    <w:rsid w:val="003324F9"/>
    <w:rsid w:val="00337BC0"/>
    <w:rsid w:val="00345E2E"/>
    <w:rsid w:val="003563F0"/>
    <w:rsid w:val="00357ABA"/>
    <w:rsid w:val="00360164"/>
    <w:rsid w:val="00370271"/>
    <w:rsid w:val="00373CFD"/>
    <w:rsid w:val="003751A7"/>
    <w:rsid w:val="003866EC"/>
    <w:rsid w:val="003874C2"/>
    <w:rsid w:val="00392614"/>
    <w:rsid w:val="00397148"/>
    <w:rsid w:val="00397302"/>
    <w:rsid w:val="003978D3"/>
    <w:rsid w:val="003A692D"/>
    <w:rsid w:val="003A6B6C"/>
    <w:rsid w:val="003B3457"/>
    <w:rsid w:val="003B5B15"/>
    <w:rsid w:val="003B7219"/>
    <w:rsid w:val="003C0864"/>
    <w:rsid w:val="003C0B87"/>
    <w:rsid w:val="003C5A30"/>
    <w:rsid w:val="003C6A52"/>
    <w:rsid w:val="003D0DEF"/>
    <w:rsid w:val="003D34DE"/>
    <w:rsid w:val="003D5F79"/>
    <w:rsid w:val="003D765A"/>
    <w:rsid w:val="003E0348"/>
    <w:rsid w:val="003E07E7"/>
    <w:rsid w:val="003E7394"/>
    <w:rsid w:val="003E772D"/>
    <w:rsid w:val="003E7D8F"/>
    <w:rsid w:val="003F1EEA"/>
    <w:rsid w:val="003F38E9"/>
    <w:rsid w:val="003F3A73"/>
    <w:rsid w:val="003F3CDB"/>
    <w:rsid w:val="003F757B"/>
    <w:rsid w:val="003F7916"/>
    <w:rsid w:val="00402819"/>
    <w:rsid w:val="004134CA"/>
    <w:rsid w:val="00417C61"/>
    <w:rsid w:val="004200F4"/>
    <w:rsid w:val="0042748C"/>
    <w:rsid w:val="004331BA"/>
    <w:rsid w:val="00433B91"/>
    <w:rsid w:val="004346D3"/>
    <w:rsid w:val="004352B6"/>
    <w:rsid w:val="0043672D"/>
    <w:rsid w:val="00436FE8"/>
    <w:rsid w:val="004373F4"/>
    <w:rsid w:val="004443A9"/>
    <w:rsid w:val="004507EE"/>
    <w:rsid w:val="00452DFD"/>
    <w:rsid w:val="00453872"/>
    <w:rsid w:val="004574EB"/>
    <w:rsid w:val="00462ADC"/>
    <w:rsid w:val="004703D6"/>
    <w:rsid w:val="00470DCA"/>
    <w:rsid w:val="00473C99"/>
    <w:rsid w:val="0048072C"/>
    <w:rsid w:val="00487C6F"/>
    <w:rsid w:val="004943A5"/>
    <w:rsid w:val="004A10D2"/>
    <w:rsid w:val="004A2B90"/>
    <w:rsid w:val="004A3B28"/>
    <w:rsid w:val="004B6EF7"/>
    <w:rsid w:val="004C15F6"/>
    <w:rsid w:val="004C22AB"/>
    <w:rsid w:val="004C4631"/>
    <w:rsid w:val="004C551C"/>
    <w:rsid w:val="004C7340"/>
    <w:rsid w:val="004D2482"/>
    <w:rsid w:val="004D32EB"/>
    <w:rsid w:val="004D4102"/>
    <w:rsid w:val="004E3A5A"/>
    <w:rsid w:val="004E5C7D"/>
    <w:rsid w:val="004F0B55"/>
    <w:rsid w:val="004F5EC6"/>
    <w:rsid w:val="004F6DA0"/>
    <w:rsid w:val="005042CC"/>
    <w:rsid w:val="00505D07"/>
    <w:rsid w:val="00511455"/>
    <w:rsid w:val="00514C3C"/>
    <w:rsid w:val="0051776B"/>
    <w:rsid w:val="00517BD2"/>
    <w:rsid w:val="00521182"/>
    <w:rsid w:val="005229F6"/>
    <w:rsid w:val="00525776"/>
    <w:rsid w:val="00525ED2"/>
    <w:rsid w:val="00531675"/>
    <w:rsid w:val="00532F47"/>
    <w:rsid w:val="00535583"/>
    <w:rsid w:val="0054354E"/>
    <w:rsid w:val="00551F03"/>
    <w:rsid w:val="00554087"/>
    <w:rsid w:val="0055624D"/>
    <w:rsid w:val="0056351A"/>
    <w:rsid w:val="00563F38"/>
    <w:rsid w:val="00572429"/>
    <w:rsid w:val="00572529"/>
    <w:rsid w:val="0058030C"/>
    <w:rsid w:val="00581F0E"/>
    <w:rsid w:val="0058267C"/>
    <w:rsid w:val="0059740F"/>
    <w:rsid w:val="005A2CAA"/>
    <w:rsid w:val="005A36D7"/>
    <w:rsid w:val="005A5BD8"/>
    <w:rsid w:val="005A6002"/>
    <w:rsid w:val="005A723D"/>
    <w:rsid w:val="005B0623"/>
    <w:rsid w:val="005B7066"/>
    <w:rsid w:val="005C4054"/>
    <w:rsid w:val="005C4C69"/>
    <w:rsid w:val="005D52A4"/>
    <w:rsid w:val="005D5AEC"/>
    <w:rsid w:val="005E4121"/>
    <w:rsid w:val="005E711A"/>
    <w:rsid w:val="005F3891"/>
    <w:rsid w:val="005F5443"/>
    <w:rsid w:val="00607600"/>
    <w:rsid w:val="00612AB5"/>
    <w:rsid w:val="006142C4"/>
    <w:rsid w:val="006208C5"/>
    <w:rsid w:val="006274EA"/>
    <w:rsid w:val="00631B9F"/>
    <w:rsid w:val="006350F4"/>
    <w:rsid w:val="00642D48"/>
    <w:rsid w:val="00643E34"/>
    <w:rsid w:val="006476C7"/>
    <w:rsid w:val="00655C22"/>
    <w:rsid w:val="00657F83"/>
    <w:rsid w:val="006646A9"/>
    <w:rsid w:val="0066773D"/>
    <w:rsid w:val="00674B77"/>
    <w:rsid w:val="00674EF2"/>
    <w:rsid w:val="0067763F"/>
    <w:rsid w:val="00682399"/>
    <w:rsid w:val="006846E0"/>
    <w:rsid w:val="006913EC"/>
    <w:rsid w:val="00692316"/>
    <w:rsid w:val="006A563F"/>
    <w:rsid w:val="006A62A2"/>
    <w:rsid w:val="006A697F"/>
    <w:rsid w:val="006A78E2"/>
    <w:rsid w:val="006B22D3"/>
    <w:rsid w:val="006B2522"/>
    <w:rsid w:val="006B2BAC"/>
    <w:rsid w:val="006B4545"/>
    <w:rsid w:val="006B4FFC"/>
    <w:rsid w:val="006B78C8"/>
    <w:rsid w:val="006C279C"/>
    <w:rsid w:val="006C32C1"/>
    <w:rsid w:val="006C4250"/>
    <w:rsid w:val="006C573B"/>
    <w:rsid w:val="006D38DF"/>
    <w:rsid w:val="006D4EE5"/>
    <w:rsid w:val="006E0C18"/>
    <w:rsid w:val="006E4BBB"/>
    <w:rsid w:val="006F1FED"/>
    <w:rsid w:val="006F2C4A"/>
    <w:rsid w:val="006F5881"/>
    <w:rsid w:val="00700E9B"/>
    <w:rsid w:val="00701A66"/>
    <w:rsid w:val="0070663E"/>
    <w:rsid w:val="0071378C"/>
    <w:rsid w:val="0071530C"/>
    <w:rsid w:val="00715901"/>
    <w:rsid w:val="00747FE6"/>
    <w:rsid w:val="00751BCA"/>
    <w:rsid w:val="007548C7"/>
    <w:rsid w:val="00787B3F"/>
    <w:rsid w:val="00790238"/>
    <w:rsid w:val="0079177B"/>
    <w:rsid w:val="00794B25"/>
    <w:rsid w:val="007950B1"/>
    <w:rsid w:val="00796027"/>
    <w:rsid w:val="007A0963"/>
    <w:rsid w:val="007A0E19"/>
    <w:rsid w:val="007B3977"/>
    <w:rsid w:val="007B3A92"/>
    <w:rsid w:val="007B4188"/>
    <w:rsid w:val="007C2747"/>
    <w:rsid w:val="007D2328"/>
    <w:rsid w:val="007E1F39"/>
    <w:rsid w:val="007E579F"/>
    <w:rsid w:val="007E6260"/>
    <w:rsid w:val="007E639E"/>
    <w:rsid w:val="007F06E4"/>
    <w:rsid w:val="007F14EC"/>
    <w:rsid w:val="007F4DB8"/>
    <w:rsid w:val="007F7C17"/>
    <w:rsid w:val="0080272D"/>
    <w:rsid w:val="00802A1E"/>
    <w:rsid w:val="00803415"/>
    <w:rsid w:val="008078AB"/>
    <w:rsid w:val="00811A52"/>
    <w:rsid w:val="00825DC1"/>
    <w:rsid w:val="00833DB8"/>
    <w:rsid w:val="008403F8"/>
    <w:rsid w:val="00843207"/>
    <w:rsid w:val="00844901"/>
    <w:rsid w:val="00845F32"/>
    <w:rsid w:val="0085110A"/>
    <w:rsid w:val="008560EC"/>
    <w:rsid w:val="008815BC"/>
    <w:rsid w:val="00885A5A"/>
    <w:rsid w:val="008909A3"/>
    <w:rsid w:val="0089373C"/>
    <w:rsid w:val="008A1470"/>
    <w:rsid w:val="008A71D6"/>
    <w:rsid w:val="008B0C5E"/>
    <w:rsid w:val="008B1F05"/>
    <w:rsid w:val="008B3389"/>
    <w:rsid w:val="008C3AC5"/>
    <w:rsid w:val="008C5653"/>
    <w:rsid w:val="008D38AD"/>
    <w:rsid w:val="008D4714"/>
    <w:rsid w:val="008D5E67"/>
    <w:rsid w:val="008E16EF"/>
    <w:rsid w:val="008E7AFC"/>
    <w:rsid w:val="008F444D"/>
    <w:rsid w:val="00902B60"/>
    <w:rsid w:val="00904F67"/>
    <w:rsid w:val="009060A8"/>
    <w:rsid w:val="0092089C"/>
    <w:rsid w:val="0092631D"/>
    <w:rsid w:val="009302B2"/>
    <w:rsid w:val="00934541"/>
    <w:rsid w:val="00936198"/>
    <w:rsid w:val="00943E2C"/>
    <w:rsid w:val="0094774B"/>
    <w:rsid w:val="009543FE"/>
    <w:rsid w:val="00955F3C"/>
    <w:rsid w:val="009572C4"/>
    <w:rsid w:val="00957AD9"/>
    <w:rsid w:val="00960397"/>
    <w:rsid w:val="009621E9"/>
    <w:rsid w:val="00966B06"/>
    <w:rsid w:val="009747E5"/>
    <w:rsid w:val="00985755"/>
    <w:rsid w:val="00987CD0"/>
    <w:rsid w:val="009916D4"/>
    <w:rsid w:val="00993F31"/>
    <w:rsid w:val="009A1EF6"/>
    <w:rsid w:val="009A27F4"/>
    <w:rsid w:val="009A36E2"/>
    <w:rsid w:val="009A4143"/>
    <w:rsid w:val="009A503C"/>
    <w:rsid w:val="009A7FD8"/>
    <w:rsid w:val="009B35BA"/>
    <w:rsid w:val="009B4326"/>
    <w:rsid w:val="009C18C2"/>
    <w:rsid w:val="009C61EB"/>
    <w:rsid w:val="009C711C"/>
    <w:rsid w:val="009C7EED"/>
    <w:rsid w:val="009D4183"/>
    <w:rsid w:val="009D4F32"/>
    <w:rsid w:val="009E0CB0"/>
    <w:rsid w:val="009E1AF9"/>
    <w:rsid w:val="009E2383"/>
    <w:rsid w:val="009E263A"/>
    <w:rsid w:val="009E3E19"/>
    <w:rsid w:val="009E4692"/>
    <w:rsid w:val="009E5A28"/>
    <w:rsid w:val="009E6E35"/>
    <w:rsid w:val="009F0FAB"/>
    <w:rsid w:val="009F19A5"/>
    <w:rsid w:val="00A033E1"/>
    <w:rsid w:val="00A13E16"/>
    <w:rsid w:val="00A1630E"/>
    <w:rsid w:val="00A2068F"/>
    <w:rsid w:val="00A21E71"/>
    <w:rsid w:val="00A24F71"/>
    <w:rsid w:val="00A27194"/>
    <w:rsid w:val="00A5078C"/>
    <w:rsid w:val="00A54426"/>
    <w:rsid w:val="00A557D2"/>
    <w:rsid w:val="00A55B71"/>
    <w:rsid w:val="00A64369"/>
    <w:rsid w:val="00A74FA5"/>
    <w:rsid w:val="00A768DF"/>
    <w:rsid w:val="00A86025"/>
    <w:rsid w:val="00A91140"/>
    <w:rsid w:val="00AA0801"/>
    <w:rsid w:val="00AA7DD5"/>
    <w:rsid w:val="00AB0BC1"/>
    <w:rsid w:val="00AB2E7E"/>
    <w:rsid w:val="00AB3191"/>
    <w:rsid w:val="00AD61E9"/>
    <w:rsid w:val="00AD6A1F"/>
    <w:rsid w:val="00AE34DF"/>
    <w:rsid w:val="00AE63CE"/>
    <w:rsid w:val="00AE71FC"/>
    <w:rsid w:val="00AF0B22"/>
    <w:rsid w:val="00AF2634"/>
    <w:rsid w:val="00AF4FDA"/>
    <w:rsid w:val="00AF5D6B"/>
    <w:rsid w:val="00B07180"/>
    <w:rsid w:val="00B075DA"/>
    <w:rsid w:val="00B226CB"/>
    <w:rsid w:val="00B2488C"/>
    <w:rsid w:val="00B25A72"/>
    <w:rsid w:val="00B26763"/>
    <w:rsid w:val="00B311CF"/>
    <w:rsid w:val="00B348BE"/>
    <w:rsid w:val="00B35E41"/>
    <w:rsid w:val="00B367B9"/>
    <w:rsid w:val="00B41871"/>
    <w:rsid w:val="00B46FBC"/>
    <w:rsid w:val="00B52442"/>
    <w:rsid w:val="00B52B1A"/>
    <w:rsid w:val="00B57213"/>
    <w:rsid w:val="00B63D5C"/>
    <w:rsid w:val="00B6577B"/>
    <w:rsid w:val="00B67FF0"/>
    <w:rsid w:val="00B805D0"/>
    <w:rsid w:val="00B822E6"/>
    <w:rsid w:val="00B86C12"/>
    <w:rsid w:val="00B913A0"/>
    <w:rsid w:val="00B93CB8"/>
    <w:rsid w:val="00BA100D"/>
    <w:rsid w:val="00BB4C5F"/>
    <w:rsid w:val="00BB57AE"/>
    <w:rsid w:val="00BB61B4"/>
    <w:rsid w:val="00BB6ECB"/>
    <w:rsid w:val="00BC02FA"/>
    <w:rsid w:val="00BD35E0"/>
    <w:rsid w:val="00BD5BF0"/>
    <w:rsid w:val="00BD6978"/>
    <w:rsid w:val="00BD6D0D"/>
    <w:rsid w:val="00BE378E"/>
    <w:rsid w:val="00BE61C5"/>
    <w:rsid w:val="00BF2FEF"/>
    <w:rsid w:val="00C02F77"/>
    <w:rsid w:val="00C0610A"/>
    <w:rsid w:val="00C10783"/>
    <w:rsid w:val="00C12C46"/>
    <w:rsid w:val="00C12E42"/>
    <w:rsid w:val="00C1478E"/>
    <w:rsid w:val="00C14E76"/>
    <w:rsid w:val="00C20019"/>
    <w:rsid w:val="00C247B1"/>
    <w:rsid w:val="00C27141"/>
    <w:rsid w:val="00C321AF"/>
    <w:rsid w:val="00C36FA7"/>
    <w:rsid w:val="00C405FB"/>
    <w:rsid w:val="00C5195F"/>
    <w:rsid w:val="00C542F8"/>
    <w:rsid w:val="00C55E70"/>
    <w:rsid w:val="00C653F8"/>
    <w:rsid w:val="00C80E21"/>
    <w:rsid w:val="00C8455E"/>
    <w:rsid w:val="00C85859"/>
    <w:rsid w:val="00C9521E"/>
    <w:rsid w:val="00C963AB"/>
    <w:rsid w:val="00CA00E8"/>
    <w:rsid w:val="00CB2D3D"/>
    <w:rsid w:val="00CB4CA6"/>
    <w:rsid w:val="00CC0704"/>
    <w:rsid w:val="00CC1A5B"/>
    <w:rsid w:val="00CC760D"/>
    <w:rsid w:val="00CD12C2"/>
    <w:rsid w:val="00CD158D"/>
    <w:rsid w:val="00CE5787"/>
    <w:rsid w:val="00CE6CA0"/>
    <w:rsid w:val="00CF5DDF"/>
    <w:rsid w:val="00D00FF5"/>
    <w:rsid w:val="00D06C79"/>
    <w:rsid w:val="00D113D5"/>
    <w:rsid w:val="00D271FF"/>
    <w:rsid w:val="00D303A2"/>
    <w:rsid w:val="00D416D9"/>
    <w:rsid w:val="00D53376"/>
    <w:rsid w:val="00D53FD5"/>
    <w:rsid w:val="00D57CC3"/>
    <w:rsid w:val="00D61D2F"/>
    <w:rsid w:val="00D62909"/>
    <w:rsid w:val="00D639EE"/>
    <w:rsid w:val="00D6580F"/>
    <w:rsid w:val="00D70B78"/>
    <w:rsid w:val="00D802A4"/>
    <w:rsid w:val="00D81108"/>
    <w:rsid w:val="00D90B5D"/>
    <w:rsid w:val="00D965EE"/>
    <w:rsid w:val="00DA331E"/>
    <w:rsid w:val="00DA610A"/>
    <w:rsid w:val="00DB7DA5"/>
    <w:rsid w:val="00DC0482"/>
    <w:rsid w:val="00DD5BE8"/>
    <w:rsid w:val="00E0184C"/>
    <w:rsid w:val="00E043CD"/>
    <w:rsid w:val="00E04D99"/>
    <w:rsid w:val="00E1235E"/>
    <w:rsid w:val="00E12768"/>
    <w:rsid w:val="00E2194C"/>
    <w:rsid w:val="00E32E97"/>
    <w:rsid w:val="00E33231"/>
    <w:rsid w:val="00E369D8"/>
    <w:rsid w:val="00E40A72"/>
    <w:rsid w:val="00E41062"/>
    <w:rsid w:val="00E475D7"/>
    <w:rsid w:val="00E54C67"/>
    <w:rsid w:val="00E643BF"/>
    <w:rsid w:val="00E66299"/>
    <w:rsid w:val="00E71FC0"/>
    <w:rsid w:val="00E7350C"/>
    <w:rsid w:val="00E80DD7"/>
    <w:rsid w:val="00E8323F"/>
    <w:rsid w:val="00E84FE3"/>
    <w:rsid w:val="00E90A50"/>
    <w:rsid w:val="00E92B49"/>
    <w:rsid w:val="00E9398C"/>
    <w:rsid w:val="00E951CC"/>
    <w:rsid w:val="00EB2A00"/>
    <w:rsid w:val="00EB3C86"/>
    <w:rsid w:val="00EB516D"/>
    <w:rsid w:val="00EC7812"/>
    <w:rsid w:val="00ED1646"/>
    <w:rsid w:val="00ED4456"/>
    <w:rsid w:val="00EE656F"/>
    <w:rsid w:val="00EF0CB2"/>
    <w:rsid w:val="00EF3689"/>
    <w:rsid w:val="00EF3C60"/>
    <w:rsid w:val="00F01030"/>
    <w:rsid w:val="00F0140E"/>
    <w:rsid w:val="00F0227F"/>
    <w:rsid w:val="00F0282D"/>
    <w:rsid w:val="00F03F02"/>
    <w:rsid w:val="00F052FB"/>
    <w:rsid w:val="00F14136"/>
    <w:rsid w:val="00F21DDE"/>
    <w:rsid w:val="00F316D8"/>
    <w:rsid w:val="00F337FB"/>
    <w:rsid w:val="00F37139"/>
    <w:rsid w:val="00F4405A"/>
    <w:rsid w:val="00F51D00"/>
    <w:rsid w:val="00F54C4B"/>
    <w:rsid w:val="00F62554"/>
    <w:rsid w:val="00F64B36"/>
    <w:rsid w:val="00F67470"/>
    <w:rsid w:val="00F70256"/>
    <w:rsid w:val="00F74E85"/>
    <w:rsid w:val="00F75450"/>
    <w:rsid w:val="00F96DDB"/>
    <w:rsid w:val="00FA3570"/>
    <w:rsid w:val="00FA5841"/>
    <w:rsid w:val="00FA682D"/>
    <w:rsid w:val="00FC224D"/>
    <w:rsid w:val="00FC7641"/>
    <w:rsid w:val="00FD3C27"/>
    <w:rsid w:val="00FD4007"/>
    <w:rsid w:val="00FD4059"/>
    <w:rsid w:val="00FD5678"/>
    <w:rsid w:val="00FE50E2"/>
    <w:rsid w:val="00FE52C9"/>
    <w:rsid w:val="00FF00FD"/>
    <w:rsid w:val="00FF0286"/>
    <w:rsid w:val="00FF1AC5"/>
    <w:rsid w:val="00FF4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8A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453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4538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rsid w:val="00453872"/>
    <w:rPr>
      <w:rFonts w:cs="Times New Roman"/>
      <w:color w:val="0000FF"/>
      <w:u w:val="single"/>
    </w:rPr>
  </w:style>
  <w:style w:type="character" w:customStyle="1" w:styleId="published">
    <w:name w:val="published"/>
    <w:basedOn w:val="a0"/>
    <w:uiPriority w:val="99"/>
    <w:rsid w:val="00453872"/>
    <w:rPr>
      <w:rFonts w:cs="Times New Roman"/>
    </w:rPr>
  </w:style>
  <w:style w:type="paragraph" w:styleId="a4">
    <w:name w:val="Normal (Web)"/>
    <w:basedOn w:val="a"/>
    <w:uiPriority w:val="99"/>
    <w:semiHidden/>
    <w:rsid w:val="004538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99"/>
    <w:qFormat/>
    <w:rsid w:val="00453872"/>
    <w:rPr>
      <w:rFonts w:cs="Times New Roman"/>
      <w:i/>
      <w:iCs/>
    </w:rPr>
  </w:style>
  <w:style w:type="paragraph" w:styleId="a6">
    <w:name w:val="Balloon Text"/>
    <w:basedOn w:val="a"/>
    <w:link w:val="a7"/>
    <w:uiPriority w:val="99"/>
    <w:semiHidden/>
    <w:rsid w:val="0045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53872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39261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392614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rsid w:val="0039261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92614"/>
    <w:rPr>
      <w:rFonts w:ascii="Times New Roman" w:eastAsia="Times New Roman" w:hAnsi="Times New Roman"/>
    </w:rPr>
  </w:style>
  <w:style w:type="paragraph" w:customStyle="1" w:styleId="aa">
    <w:name w:val="Осн. текст УАГ"/>
    <w:basedOn w:val="a"/>
    <w:rsid w:val="00392614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26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926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u">
    <w:name w:val="u"/>
    <w:basedOn w:val="a"/>
    <w:rsid w:val="000033E1"/>
    <w:pPr>
      <w:suppressAutoHyphens/>
      <w:spacing w:after="0" w:line="240" w:lineRule="auto"/>
      <w:ind w:firstLine="174"/>
      <w:jc w:val="both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ab">
    <w:name w:val="Содержимое таблицы"/>
    <w:basedOn w:val="a"/>
    <w:rsid w:val="00303EBC"/>
    <w:pPr>
      <w:suppressLineNumbers/>
      <w:suppressAutoHyphens/>
      <w:snapToGrid w:val="0"/>
      <w:spacing w:after="0" w:line="240" w:lineRule="auto"/>
    </w:pPr>
    <w:rPr>
      <w:rFonts w:ascii="Times New Roman" w:eastAsia="SimSun" w:hAnsi="Times New Roman" w:cs="Lucida Sans"/>
      <w:kern w:val="1"/>
      <w:szCs w:val="24"/>
      <w:lang w:eastAsia="zh-CN" w:bidi="hi-IN"/>
    </w:rPr>
  </w:style>
  <w:style w:type="paragraph" w:styleId="ac">
    <w:name w:val="List Paragraph"/>
    <w:basedOn w:val="a"/>
    <w:uiPriority w:val="34"/>
    <w:qFormat/>
    <w:rsid w:val="008B3389"/>
    <w:pPr>
      <w:ind w:left="720"/>
      <w:contextualSpacing/>
    </w:pPr>
  </w:style>
  <w:style w:type="paragraph" w:styleId="ad">
    <w:name w:val="No Spacing"/>
    <w:uiPriority w:val="1"/>
    <w:qFormat/>
    <w:rsid w:val="003F7916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5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1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5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1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5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1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15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15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15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156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156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tm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tp.sberbank-ast.ru/" TargetMode="External"/><Relationship Id="rId11" Type="http://schemas.openxmlformats.org/officeDocument/2006/relationships/hyperlink" Target="http://www.admtmr.ru" TargetMode="External"/><Relationship Id="rId5" Type="http://schemas.openxmlformats.org/officeDocument/2006/relationships/hyperlink" Target="https://utp.sberbank-ast.ru/" TargetMode="External"/><Relationship Id="rId10" Type="http://schemas.openxmlformats.org/officeDocument/2006/relationships/hyperlink" Target="https://utp.sberbank-a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tp.sberbank-as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8730</Words>
  <Characters>49763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dmi-zam</dc:creator>
  <cp:lastModifiedBy>user</cp:lastModifiedBy>
  <cp:revision>4</cp:revision>
  <cp:lastPrinted>2023-09-05T11:08:00Z</cp:lastPrinted>
  <dcterms:created xsi:type="dcterms:W3CDTF">2023-09-05T11:09:00Z</dcterms:created>
  <dcterms:modified xsi:type="dcterms:W3CDTF">2023-09-06T06:59:00Z</dcterms:modified>
</cp:coreProperties>
</file>