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63BE">
        <w:trPr>
          <w:cantSplit/>
        </w:trPr>
        <w:tc>
          <w:tcPr>
            <w:tcW w:w="9360" w:type="dxa"/>
          </w:tcPr>
          <w:p w:rsidR="000E63BE" w:rsidRDefault="00BE4462" w:rsidP="000E63B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17" cy="80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3BE" w:rsidRDefault="000E63BE" w:rsidP="000E63BE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Администрация Тутаевского муниципального района </w:t>
            </w:r>
          </w:p>
          <w:p w:rsidR="000E63BE" w:rsidRPr="0091723B" w:rsidRDefault="000E63BE" w:rsidP="000E63BE">
            <w:pPr>
              <w:pStyle w:val="1"/>
              <w:rPr>
                <w:sz w:val="28"/>
              </w:rPr>
            </w:pPr>
          </w:p>
          <w:p w:rsidR="000E63BE" w:rsidRDefault="000E63BE" w:rsidP="000E63BE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0E63BE" w:rsidRPr="0091723B" w:rsidRDefault="000E63BE" w:rsidP="000E63BE">
            <w:pPr>
              <w:rPr>
                <w:b/>
                <w:sz w:val="18"/>
              </w:rPr>
            </w:pPr>
          </w:p>
          <w:p w:rsidR="00AF557C" w:rsidRPr="0091723B" w:rsidRDefault="00AF557C" w:rsidP="000E63BE">
            <w:pPr>
              <w:rPr>
                <w:b/>
                <w:sz w:val="12"/>
              </w:rPr>
            </w:pPr>
          </w:p>
          <w:p w:rsidR="000E63BE" w:rsidRPr="00C53A32" w:rsidRDefault="003C570A" w:rsidP="000E63BE">
            <w:pPr>
              <w:rPr>
                <w:b/>
                <w:sz w:val="28"/>
                <w:szCs w:val="28"/>
              </w:rPr>
            </w:pPr>
            <w:r w:rsidRPr="00C53A32">
              <w:rPr>
                <w:b/>
                <w:sz w:val="28"/>
                <w:szCs w:val="28"/>
              </w:rPr>
              <w:t>о</w:t>
            </w:r>
            <w:r w:rsidR="00453DE0" w:rsidRPr="00C53A32">
              <w:rPr>
                <w:b/>
                <w:sz w:val="28"/>
                <w:szCs w:val="28"/>
              </w:rPr>
              <w:t>т</w:t>
            </w:r>
            <w:r w:rsidRPr="00C53A32">
              <w:rPr>
                <w:b/>
                <w:sz w:val="28"/>
                <w:szCs w:val="28"/>
              </w:rPr>
              <w:t xml:space="preserve"> </w:t>
            </w:r>
            <w:r w:rsidR="00EA24EC" w:rsidRPr="00C53A32">
              <w:rPr>
                <w:b/>
                <w:sz w:val="28"/>
                <w:szCs w:val="28"/>
              </w:rPr>
              <w:t xml:space="preserve"> </w:t>
            </w:r>
            <w:r w:rsidR="00C53A32" w:rsidRPr="00C53A32">
              <w:rPr>
                <w:b/>
                <w:sz w:val="28"/>
                <w:szCs w:val="28"/>
              </w:rPr>
              <w:t xml:space="preserve">05.03.2024 </w:t>
            </w:r>
            <w:r w:rsidR="005F4310" w:rsidRPr="00C53A32">
              <w:rPr>
                <w:b/>
                <w:sz w:val="28"/>
                <w:szCs w:val="28"/>
              </w:rPr>
              <w:t xml:space="preserve"> </w:t>
            </w:r>
            <w:r w:rsidRPr="00C53A32">
              <w:rPr>
                <w:b/>
                <w:sz w:val="28"/>
                <w:szCs w:val="28"/>
              </w:rPr>
              <w:t>№</w:t>
            </w:r>
            <w:r w:rsidR="00C53A32" w:rsidRPr="00C53A32">
              <w:rPr>
                <w:b/>
                <w:sz w:val="28"/>
                <w:szCs w:val="28"/>
              </w:rPr>
              <w:t>157-п</w:t>
            </w:r>
          </w:p>
          <w:p w:rsidR="000E63BE" w:rsidRDefault="000E63BE" w:rsidP="000E63B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C53A32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г. Тутаев</w:t>
            </w:r>
          </w:p>
        </w:tc>
      </w:tr>
    </w:tbl>
    <w:p w:rsidR="000E63BE" w:rsidRDefault="000E63BE">
      <w:pPr>
        <w:rPr>
          <w:sz w:val="26"/>
        </w:rPr>
      </w:pPr>
    </w:p>
    <w:p w:rsidR="003C3028" w:rsidRDefault="003C3028">
      <w:pPr>
        <w:rPr>
          <w:sz w:val="26"/>
        </w:rPr>
      </w:pPr>
    </w:p>
    <w:p w:rsidR="001D2E11" w:rsidRDefault="00C35F7C" w:rsidP="0023798C">
      <w:pPr>
        <w:rPr>
          <w:color w:val="000000"/>
          <w:sz w:val="28"/>
          <w:szCs w:val="28"/>
        </w:rPr>
      </w:pPr>
      <w:r w:rsidRPr="00E75798">
        <w:rPr>
          <w:color w:val="000000"/>
          <w:sz w:val="28"/>
          <w:szCs w:val="28"/>
        </w:rPr>
        <w:t>Об организации</w:t>
      </w:r>
      <w:r w:rsidR="00CC3529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на территории 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Тутаев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ярмарок, имеющих временный характер</w:t>
      </w:r>
    </w:p>
    <w:p w:rsidR="00E75798" w:rsidRDefault="00E75798" w:rsidP="008013A7">
      <w:pPr>
        <w:ind w:left="709" w:hanging="709"/>
        <w:rPr>
          <w:color w:val="000000"/>
          <w:sz w:val="28"/>
          <w:szCs w:val="28"/>
        </w:rPr>
      </w:pPr>
    </w:p>
    <w:p w:rsidR="00C35F7C" w:rsidRPr="00E75798" w:rsidRDefault="0023798C" w:rsidP="002379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</w:t>
      </w:r>
      <w:r w:rsidR="00E73CC6">
        <w:rPr>
          <w:color w:val="000000"/>
          <w:sz w:val="28"/>
          <w:szCs w:val="28"/>
        </w:rPr>
        <w:t xml:space="preserve">№ 435-п </w:t>
      </w:r>
      <w:r w:rsidR="008013A7" w:rsidRPr="00E75798">
        <w:rPr>
          <w:color w:val="000000"/>
          <w:sz w:val="28"/>
          <w:szCs w:val="28"/>
        </w:rPr>
        <w:t>«Об утверждении П</w:t>
      </w:r>
      <w:r w:rsidR="00C35F7C" w:rsidRPr="00E75798">
        <w:rPr>
          <w:color w:val="000000"/>
          <w:sz w:val="28"/>
          <w:szCs w:val="28"/>
        </w:rPr>
        <w:t>орядка организации ярмарок и продажи товаров (выполнения работ, оказания услуг) на них»</w:t>
      </w:r>
      <w:r w:rsidR="001D2E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C3529">
        <w:rPr>
          <w:color w:val="000000"/>
          <w:sz w:val="28"/>
          <w:szCs w:val="28"/>
        </w:rPr>
        <w:t>в целях удовлетворения покупательского спроса и упорядочения торговли товарами праздничного ассортимента</w:t>
      </w:r>
      <w:r w:rsidR="008013A7" w:rsidRPr="00E75798">
        <w:rPr>
          <w:color w:val="000000"/>
          <w:sz w:val="28"/>
          <w:szCs w:val="28"/>
        </w:rPr>
        <w:t xml:space="preserve"> Администрация Тутаевского муниципального района </w:t>
      </w:r>
    </w:p>
    <w:p w:rsidR="008013A7" w:rsidRPr="00E75798" w:rsidRDefault="008013A7" w:rsidP="005E14CC">
      <w:pPr>
        <w:ind w:firstLine="851"/>
        <w:jc w:val="both"/>
        <w:rPr>
          <w:color w:val="000000"/>
          <w:sz w:val="28"/>
          <w:szCs w:val="28"/>
        </w:rPr>
      </w:pPr>
    </w:p>
    <w:p w:rsidR="00C35F7C" w:rsidRDefault="00F04A28" w:rsidP="005E14C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13A7" w:rsidRPr="00E75798">
        <w:rPr>
          <w:color w:val="000000"/>
          <w:sz w:val="28"/>
          <w:szCs w:val="28"/>
        </w:rPr>
        <w:t>ОСТАНОВЛЯЕТ:</w:t>
      </w:r>
    </w:p>
    <w:p w:rsidR="00E5175B" w:rsidRDefault="00E5175B" w:rsidP="005E14CC">
      <w:pPr>
        <w:ind w:firstLine="851"/>
        <w:rPr>
          <w:color w:val="000000"/>
          <w:sz w:val="28"/>
          <w:szCs w:val="28"/>
        </w:rPr>
      </w:pPr>
    </w:p>
    <w:p w:rsidR="00393FD9" w:rsidRDefault="00393FD9" w:rsidP="005E14CC">
      <w:pPr>
        <w:ind w:firstLine="851"/>
        <w:rPr>
          <w:color w:val="000000"/>
          <w:sz w:val="28"/>
          <w:szCs w:val="28"/>
        </w:rPr>
      </w:pP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ярмарки, имеющие временный характер, на территориях общего пользования городского поселения Тутаев с </w:t>
      </w:r>
      <w:r w:rsidR="00AB71EC">
        <w:rPr>
          <w:color w:val="000000"/>
          <w:sz w:val="28"/>
          <w:szCs w:val="28"/>
        </w:rPr>
        <w:t xml:space="preserve">ассортиментным перечнем продукции, </w:t>
      </w:r>
      <w:r>
        <w:rPr>
          <w:color w:val="000000"/>
          <w:sz w:val="28"/>
          <w:szCs w:val="28"/>
        </w:rPr>
        <w:t xml:space="preserve">количеством мест для продажи товаров (выполнения работ, оказания услуг) на них и в сроки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1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организации ярмарок, имеющих временный характер,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2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организации ярмарок, имеющих временный характер, и порядок предоставления мест для продажи товаров (выполнения работ, оказания услуг) на них согласно </w:t>
      </w:r>
      <w:r w:rsidR="0091723B">
        <w:rPr>
          <w:color w:val="000000"/>
          <w:sz w:val="28"/>
          <w:szCs w:val="28"/>
        </w:rPr>
        <w:t xml:space="preserve">приложению 3 </w:t>
      </w:r>
      <w:r w:rsidR="0091723B">
        <w:rPr>
          <w:sz w:val="28"/>
          <w:szCs w:val="28"/>
        </w:rPr>
        <w:t>к настоящему постановлению.</w:t>
      </w:r>
    </w:p>
    <w:p w:rsidR="00B10742" w:rsidRDefault="00B10742" w:rsidP="001D2E11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ставку за предоставление </w:t>
      </w:r>
      <w:r w:rsidR="001D2E11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>места для продажи товаров (выполнения работ, оказания услуг) на ярмарках, имеющих временный характер</w:t>
      </w:r>
      <w:r w:rsidR="001C422B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в размере </w:t>
      </w:r>
      <w:r w:rsidR="00EC27E4">
        <w:rPr>
          <w:sz w:val="28"/>
          <w:szCs w:val="28"/>
        </w:rPr>
        <w:t>1000</w:t>
      </w:r>
      <w:r>
        <w:rPr>
          <w:sz w:val="28"/>
          <w:szCs w:val="28"/>
        </w:rPr>
        <w:t xml:space="preserve"> рублей в день.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функции лица, ответст</w:t>
      </w:r>
      <w:r w:rsidR="00C37EC5">
        <w:rPr>
          <w:color w:val="000000"/>
          <w:sz w:val="28"/>
          <w:szCs w:val="28"/>
        </w:rPr>
        <w:t>венного за организацию ярмарок,</w:t>
      </w:r>
      <w:r w:rsidR="001D2E11">
        <w:rPr>
          <w:color w:val="000000"/>
          <w:sz w:val="28"/>
          <w:szCs w:val="28"/>
        </w:rPr>
        <w:t xml:space="preserve"> имеющих временный характер</w:t>
      </w:r>
      <w:r w:rsidR="003A47E7">
        <w:rPr>
          <w:color w:val="000000"/>
          <w:sz w:val="28"/>
          <w:szCs w:val="28"/>
        </w:rPr>
        <w:t>,</w:t>
      </w:r>
      <w:r w:rsidR="001D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 управление экономического развития и инвестиционной политики Администрации ТМР.</w:t>
      </w:r>
    </w:p>
    <w:p w:rsidR="00E5175B" w:rsidRPr="00187C88" w:rsidRDefault="00CC3529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color w:val="000000"/>
          <w:sz w:val="28"/>
          <w:szCs w:val="28"/>
        </w:rPr>
        <w:lastRenderedPageBreak/>
        <w:t>Рекомендовать МО МВД «Тутаевский» принять меры по пресечению несанкци</w:t>
      </w:r>
      <w:r w:rsidR="001D2E11">
        <w:rPr>
          <w:color w:val="000000"/>
          <w:sz w:val="28"/>
          <w:szCs w:val="28"/>
        </w:rPr>
        <w:t>онированной торговли и нарушений</w:t>
      </w:r>
      <w:r w:rsidRPr="00E5175B">
        <w:rPr>
          <w:color w:val="000000"/>
          <w:sz w:val="28"/>
          <w:szCs w:val="28"/>
        </w:rPr>
        <w:t xml:space="preserve"> правопорядка в местах </w:t>
      </w:r>
      <w:r w:rsidR="00FF3AAC">
        <w:rPr>
          <w:color w:val="000000"/>
          <w:sz w:val="28"/>
          <w:szCs w:val="28"/>
        </w:rPr>
        <w:t>проведения ярмарок.</w:t>
      </w:r>
    </w:p>
    <w:p w:rsidR="00187C88" w:rsidRPr="00E5175B" w:rsidRDefault="00187C88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Тутаевского муниципального района от</w:t>
      </w:r>
      <w:r w:rsidR="00F24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478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</w:t>
      </w:r>
      <w:r w:rsidR="003478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347835">
        <w:rPr>
          <w:color w:val="000000"/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 xml:space="preserve"> №</w:t>
      </w:r>
      <w:r w:rsidR="00347835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>-п «Об организации на территории городского поселения Тутаев ярмарок, имеющих временный характер».</w:t>
      </w:r>
    </w:p>
    <w:p w:rsidR="00E5175B" w:rsidRDefault="001D1437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3C3028" w:rsidRPr="00E5175B">
        <w:rPr>
          <w:sz w:val="28"/>
          <w:szCs w:val="28"/>
        </w:rPr>
        <w:t>за</w:t>
      </w:r>
      <w:proofErr w:type="gramEnd"/>
      <w:r w:rsidR="003C3028" w:rsidRPr="00E5175B">
        <w:rPr>
          <w:sz w:val="28"/>
          <w:szCs w:val="28"/>
        </w:rPr>
        <w:t xml:space="preserve"> исполнением постановления возложить на </w:t>
      </w:r>
      <w:r w:rsidR="001C422B">
        <w:rPr>
          <w:sz w:val="28"/>
          <w:szCs w:val="28"/>
        </w:rPr>
        <w:t xml:space="preserve">заместителя Главы Администрации Тутаевского муниципального района </w:t>
      </w:r>
      <w:r w:rsidR="00821F87">
        <w:rPr>
          <w:sz w:val="28"/>
          <w:szCs w:val="28"/>
        </w:rPr>
        <w:t xml:space="preserve">по экономическим вопросам и развитию территорий </w:t>
      </w:r>
      <w:r w:rsidR="00D671C6">
        <w:rPr>
          <w:sz w:val="28"/>
          <w:szCs w:val="28"/>
        </w:rPr>
        <w:t>Федорову С.А.</w:t>
      </w:r>
      <w:r w:rsidR="001C422B">
        <w:rPr>
          <w:sz w:val="28"/>
          <w:szCs w:val="28"/>
        </w:rPr>
        <w:t xml:space="preserve"> </w:t>
      </w:r>
    </w:p>
    <w:p w:rsidR="007A7484" w:rsidRPr="00E5175B" w:rsidRDefault="007A7484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sz w:val="28"/>
          <w:szCs w:val="28"/>
        </w:rPr>
        <w:t>Постановление вступает в силу</w:t>
      </w:r>
      <w:r w:rsidR="008013A7" w:rsidRPr="00E5175B">
        <w:rPr>
          <w:sz w:val="28"/>
          <w:szCs w:val="28"/>
        </w:rPr>
        <w:t xml:space="preserve"> после его официального опубликования</w:t>
      </w:r>
      <w:r w:rsidRPr="00E5175B">
        <w:rPr>
          <w:sz w:val="28"/>
          <w:szCs w:val="28"/>
        </w:rPr>
        <w:t xml:space="preserve">. </w:t>
      </w:r>
    </w:p>
    <w:p w:rsidR="00FF524B" w:rsidRDefault="00FF524B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3C3028" w:rsidRDefault="003C3028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C53A32" w:rsidRDefault="00C53A32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C53A32" w:rsidRPr="00251950" w:rsidRDefault="00C53A32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347835" w:rsidRDefault="00347835" w:rsidP="00347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1F87">
        <w:rPr>
          <w:sz w:val="28"/>
          <w:szCs w:val="28"/>
        </w:rPr>
        <w:t xml:space="preserve"> Тутаевского </w:t>
      </w:r>
    </w:p>
    <w:p w:rsidR="000E63BE" w:rsidRDefault="00821F87" w:rsidP="003478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E63BE" w:rsidRPr="00E75798">
        <w:rPr>
          <w:sz w:val="28"/>
          <w:szCs w:val="28"/>
        </w:rPr>
        <w:tab/>
      </w:r>
      <w:r w:rsidR="000E63BE" w:rsidRPr="00E757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3478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</w:t>
      </w:r>
      <w:r w:rsidR="00347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Низова</w:t>
      </w:r>
      <w:proofErr w:type="spellEnd"/>
      <w:r w:rsidR="00E5175B">
        <w:rPr>
          <w:sz w:val="28"/>
          <w:szCs w:val="28"/>
        </w:rPr>
        <w:t xml:space="preserve">                                       </w:t>
      </w:r>
      <w:r w:rsidR="00A91C14">
        <w:rPr>
          <w:sz w:val="28"/>
          <w:szCs w:val="28"/>
        </w:rPr>
        <w:t xml:space="preserve">        </w:t>
      </w:r>
      <w:r w:rsidR="00E5175B">
        <w:rPr>
          <w:sz w:val="28"/>
          <w:szCs w:val="28"/>
        </w:rPr>
        <w:t xml:space="preserve"> </w:t>
      </w:r>
      <w:r w:rsidR="00364DD4">
        <w:rPr>
          <w:sz w:val="28"/>
          <w:szCs w:val="28"/>
        </w:rPr>
        <w:t xml:space="preserve">   </w:t>
      </w: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1D2E11" w:rsidRDefault="001D2E11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C53A32" w:rsidRP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 w:rsidRPr="00C53A32">
        <w:rPr>
          <w:sz w:val="28"/>
          <w:szCs w:val="28"/>
        </w:rPr>
        <w:t xml:space="preserve">от </w:t>
      </w:r>
      <w:r w:rsidRPr="00C53A32">
        <w:rPr>
          <w:sz w:val="28"/>
          <w:szCs w:val="28"/>
        </w:rPr>
        <w:t xml:space="preserve">05.03.2024 </w:t>
      </w:r>
      <w:r w:rsidRPr="00C53A32">
        <w:rPr>
          <w:sz w:val="28"/>
          <w:szCs w:val="28"/>
        </w:rPr>
        <w:t xml:space="preserve"> №</w:t>
      </w:r>
      <w:r w:rsidRPr="00C53A32">
        <w:rPr>
          <w:sz w:val="28"/>
          <w:szCs w:val="28"/>
        </w:rPr>
        <w:t>157-п</w:t>
      </w:r>
    </w:p>
    <w:p w:rsidR="00C53A32" w:rsidRPr="0035194E" w:rsidRDefault="00C53A32" w:rsidP="00C53A32">
      <w:pPr>
        <w:pStyle w:val="a5"/>
        <w:spacing w:line="283" w:lineRule="exact"/>
        <w:ind w:right="24"/>
        <w:rPr>
          <w:sz w:val="32"/>
          <w:szCs w:val="28"/>
        </w:rPr>
      </w:pPr>
    </w:p>
    <w:p w:rsidR="00C53A32" w:rsidRDefault="00C53A32" w:rsidP="00C53A32">
      <w:pPr>
        <w:pStyle w:val="a5"/>
        <w:spacing w:line="283" w:lineRule="exact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территорий общего пользования городского поселения Тутаев </w:t>
      </w:r>
    </w:p>
    <w:p w:rsidR="00C53A32" w:rsidRDefault="00C53A32" w:rsidP="00C53A32">
      <w:pPr>
        <w:pStyle w:val="a5"/>
        <w:spacing w:line="283" w:lineRule="exact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ярмарок, имеющих временный характер, с ассортиментным перечнем продукции, количеством мест для продажи товаров </w:t>
      </w:r>
    </w:p>
    <w:p w:rsidR="00C53A32" w:rsidRDefault="00C53A32" w:rsidP="00C53A32">
      <w:pPr>
        <w:pStyle w:val="a5"/>
        <w:spacing w:line="283" w:lineRule="exact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(выполнения работ, оказания услуг) на них и сроки их проведения</w:t>
      </w:r>
    </w:p>
    <w:p w:rsidR="00C53A32" w:rsidRDefault="00C53A32" w:rsidP="00C53A32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2782"/>
        <w:gridCol w:w="1559"/>
        <w:gridCol w:w="2835"/>
        <w:gridCol w:w="1985"/>
      </w:tblGrid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  <w:lang w:val="en-US"/>
              </w:rPr>
              <w:t xml:space="preserve">N </w:t>
            </w:r>
            <w:r w:rsidRPr="004D4B5C">
              <w:rPr>
                <w:sz w:val="22"/>
                <w:szCs w:val="22"/>
              </w:rPr>
              <w:t>п/п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Территории общего пользования гор</w:t>
            </w:r>
            <w:proofErr w:type="gramStart"/>
            <w:r w:rsidRPr="004D4B5C">
              <w:rPr>
                <w:sz w:val="22"/>
                <w:szCs w:val="22"/>
              </w:rPr>
              <w:t>.</w:t>
            </w:r>
            <w:proofErr w:type="gramEnd"/>
            <w:r w:rsidRPr="004D4B5C">
              <w:rPr>
                <w:sz w:val="22"/>
                <w:szCs w:val="22"/>
              </w:rPr>
              <w:t xml:space="preserve"> </w:t>
            </w:r>
            <w:proofErr w:type="gramStart"/>
            <w:r w:rsidRPr="004D4B5C">
              <w:rPr>
                <w:sz w:val="22"/>
                <w:szCs w:val="22"/>
              </w:rPr>
              <w:t>п</w:t>
            </w:r>
            <w:proofErr w:type="gramEnd"/>
            <w:r w:rsidRPr="004D4B5C">
              <w:rPr>
                <w:sz w:val="22"/>
                <w:szCs w:val="22"/>
              </w:rPr>
              <w:t>ос. Тутаев</w:t>
            </w:r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Максимальное кол-во мест</w:t>
            </w:r>
          </w:p>
        </w:tc>
        <w:tc>
          <w:tcPr>
            <w:tcW w:w="283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Сроки проведения ярмарок 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Ассортиментный перечень продукции</w:t>
            </w:r>
          </w:p>
        </w:tc>
      </w:tr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Советская у д. 31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 (между Почтой России и магазином «</w:t>
            </w:r>
            <w:proofErr w:type="spellStart"/>
            <w:r w:rsidRPr="004D4B5C">
              <w:rPr>
                <w:sz w:val="22"/>
                <w:szCs w:val="22"/>
              </w:rPr>
              <w:t>Дикси</w:t>
            </w:r>
            <w:proofErr w:type="spellEnd"/>
            <w:r w:rsidRPr="004D4B5C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04.03.2024-10.03.2024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22.03.2024-26.03.2024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01.04.2024-09.04.2024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10.04.2024-14.04.2024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22.04.2024-29.04.2024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01.05.2024-07.05.2024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08.05.2024-14.05.2024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15.05.2024-20.05.2024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21.05.2024-29.05.2024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08.06.2024-13</w:t>
            </w:r>
            <w:r w:rsidRPr="004D4B5C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15.06.2024-29.06.2024</w:t>
            </w:r>
          </w:p>
          <w:p w:rsidR="00C53A32" w:rsidRPr="00276D9E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02.07.2024-09.07.2024</w:t>
            </w:r>
          </w:p>
          <w:p w:rsidR="00C53A32" w:rsidRPr="00276D9E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16.08.2024-20.08.2024</w:t>
            </w:r>
          </w:p>
          <w:p w:rsidR="00C53A32" w:rsidRPr="00276D9E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24.08.2024-08.09.2024</w:t>
            </w:r>
          </w:p>
          <w:p w:rsidR="00C53A32" w:rsidRPr="009A1A84" w:rsidRDefault="00C53A32" w:rsidP="00647DB2">
            <w:pPr>
              <w:jc w:val="center"/>
              <w:rPr>
                <w:sz w:val="22"/>
                <w:szCs w:val="22"/>
                <w:highlight w:val="yellow"/>
              </w:rPr>
            </w:pPr>
            <w:r w:rsidRPr="00276D9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.09.2024-98.09.2024</w:t>
            </w:r>
          </w:p>
          <w:p w:rsidR="00C53A32" w:rsidRPr="00276D9E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12.10.2024-16.10.2024</w:t>
            </w:r>
          </w:p>
          <w:p w:rsidR="00C53A32" w:rsidRPr="00276D9E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27.10.2024-29.10.2024</w:t>
            </w:r>
          </w:p>
          <w:p w:rsidR="00C53A32" w:rsidRPr="00FB64B2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02.11.2024-09</w:t>
            </w:r>
            <w:r w:rsidRPr="00FB64B2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4</w:t>
            </w:r>
          </w:p>
          <w:p w:rsidR="00C53A32" w:rsidRPr="00FB64B2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24.11.2024-29.11.2024</w:t>
            </w:r>
          </w:p>
          <w:p w:rsidR="00C53A32" w:rsidRPr="00FB64B2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07.12.2024-09</w:t>
            </w:r>
            <w:r w:rsidRPr="00FB64B2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23.12.2024</w:t>
            </w:r>
            <w:r w:rsidRPr="00FB64B2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Советская у д.39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 (у ТЦ «Дом Быта»)</w:t>
            </w:r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04.03.2024-10.03.2024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22.03.2024-26.03.2024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01.04.2024-09.04.2024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10.04.2024-14.04.2024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22.04.2024-29.04.2024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01.05.2024-07.05.2024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08.05.2024-14.05.2024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15.05.2024-20.05.2024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21.05.2024-29.05.2024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08.06.2024-13.06.2024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15.06.2024-29.06.2024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02.07.2024-09.07.2024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16.08.2024-20.08.2024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24.08.2024-08.09.2024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22.09.2024-98.09.2024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12.10.2024-16.10.2024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27.10.2024-29.10.2024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02.11.2024-09.11.2024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24.11.2024-29.11.2024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07.12.2024-09.12.2024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23.12.2024-31.12.2024</w:t>
            </w: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Борисоглебская ярмарка 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ул. Моторостроителей у д.53а</w:t>
            </w:r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04.03.2024-10.03.2024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22.03.2024-26.03.2024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01.04.2024-09.04.2024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10.04.2024-14.04.2024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22.04.2024-29.04.2024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01.05.2024-07.05.2024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08.05.2024-14.05.2024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15.05.2024-20.05.2024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21.05.2024-29.05.2024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08.06.2024-13.06.2024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15.06.2024-29.06.2024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02.07.2024-09.07.2024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16.08.2024-20.08.2024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24.08.2024-08.09.2024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22.09.2024-98.09.2024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12.10.2024-16.10.2024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27.10.2024-29.10.2024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02.11.2024-09.11.2024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24.11.2024-29.11.2024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07.12.2024-09.12.2024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23.12.2024-31.12.2024</w:t>
            </w: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4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пр-т 50-летия Победы, у д.7  (рядом с м-ном Талисман)</w:t>
            </w:r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04.03.2024-10.03.2024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22.03.2024-26.03.2024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01.04.2024-09.04.2024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10.04.2024-14.04.2024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22.04.2024-29.04.2024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01.05.2024-07.05.2024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08.05.2024-14.05.2024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15.05.2024-20.05.2024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21.05.2024-29.05.2024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08.06.2024-13.06.2024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15.06.2024-29.06.2024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02.07.2024-09.07.2024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16.08.2024-20.08.2024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24.08.2024-08.09.2024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22.09.2024-98.09.2024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12.10.2024-16.10.2024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27.10.2024-29.10.2024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02.11.2024-09.11.2024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24.11.2024-29.11.2024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07.12.2024-09.12.2024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23.12.2024-31.12.2024</w:t>
            </w: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5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Кладбище, </w:t>
            </w:r>
            <w:proofErr w:type="spellStart"/>
            <w:r w:rsidRPr="004D4B5C">
              <w:rPr>
                <w:sz w:val="22"/>
                <w:szCs w:val="22"/>
              </w:rPr>
              <w:t>Тутаевский</w:t>
            </w:r>
            <w:proofErr w:type="spellEnd"/>
            <w:r w:rsidRPr="004D4B5C">
              <w:rPr>
                <w:sz w:val="22"/>
                <w:szCs w:val="22"/>
              </w:rPr>
              <w:t xml:space="preserve"> район, 11  километр трассы Тутаев-</w:t>
            </w:r>
            <w:proofErr w:type="spellStart"/>
            <w:r w:rsidRPr="004D4B5C">
              <w:rPr>
                <w:sz w:val="22"/>
                <w:szCs w:val="22"/>
              </w:rPr>
              <w:t>Чебаково</w:t>
            </w:r>
            <w:proofErr w:type="spellEnd"/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04.03.2024-10.03.2024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22.03.2024-26.03.2024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01.04.2024-09.04.2024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10.04.2024-14.04.2024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22.04.2024-29.04.2024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01.05.2024-07.05.2024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08.05.2024-14.05.2024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15.05.2024-20.05.2024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21.05.2024-29.05.2024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08.06.2024-13.06.2024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15.06.2024-29.06.2024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02.07.2024-09.07.2024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16.08.2024-20.08.2024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24.08.2024-08.09.2024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22.09.2024-98.09.2024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12.10.2024-16.10.2024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27.10.2024-29.10.2024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02.11.2024-09.11.2024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24.11.2024-29.11.2024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07.12.2024-09.12.2024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23.12.2024-31.12.2024</w:t>
            </w: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  <w:tr w:rsidR="00C53A32" w:rsidRPr="004D4B5C" w:rsidTr="00647DB2">
        <w:tc>
          <w:tcPr>
            <w:tcW w:w="621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6</w:t>
            </w:r>
          </w:p>
        </w:tc>
        <w:tc>
          <w:tcPr>
            <w:tcW w:w="2782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 xml:space="preserve">ул. </w:t>
            </w:r>
            <w:proofErr w:type="gramStart"/>
            <w:r w:rsidRPr="004D4B5C">
              <w:rPr>
                <w:sz w:val="22"/>
                <w:szCs w:val="22"/>
              </w:rPr>
              <w:t>Комсомольская</w:t>
            </w:r>
            <w:proofErr w:type="gramEnd"/>
            <w:r w:rsidRPr="004D4B5C">
              <w:rPr>
                <w:sz w:val="22"/>
                <w:szCs w:val="22"/>
              </w:rPr>
              <w:t xml:space="preserve"> у д.65А (рядом с м-ном Магнит)</w:t>
            </w:r>
          </w:p>
        </w:tc>
        <w:tc>
          <w:tcPr>
            <w:tcW w:w="1559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04.03.2024-10.03.2024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22.03.2024-26.03.2024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01.04.2024-09.04.2024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10.04.2024-14.04.2024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22.04.2024-29.04.2024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01.05.2024-07.05.2024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08.05.2024-14.05.2024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15.05.2024-20.05.2024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21.05.2024-29.05.2024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08.06.2024-13.06.2024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15.06.2024-29.06.2024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02.07.2024-09.07.2024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16.08.2024-20.08.2024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24.08.2024-08.09.2024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22.09.2024-98.09.2024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12.10.2024-16.10.2024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27.10.2024-29.10.2024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02.11.2024-09.11.2024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24.11.2024-29.11.2024</w:t>
            </w:r>
          </w:p>
          <w:p w:rsidR="00C53A32" w:rsidRPr="00470229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07.12.2024-09.12.2024</w:t>
            </w:r>
          </w:p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70229">
              <w:rPr>
                <w:sz w:val="22"/>
                <w:szCs w:val="22"/>
              </w:rPr>
              <w:t>23.12.2024-31.12.2024</w:t>
            </w:r>
          </w:p>
        </w:tc>
        <w:tc>
          <w:tcPr>
            <w:tcW w:w="1985" w:type="dxa"/>
          </w:tcPr>
          <w:p w:rsidR="00C53A32" w:rsidRPr="004D4B5C" w:rsidRDefault="00C53A32" w:rsidP="00647DB2">
            <w:pPr>
              <w:jc w:val="center"/>
              <w:rPr>
                <w:sz w:val="22"/>
                <w:szCs w:val="22"/>
              </w:rPr>
            </w:pPr>
            <w:r w:rsidRPr="004D4B5C">
              <w:rPr>
                <w:color w:val="333333"/>
                <w:sz w:val="22"/>
                <w:szCs w:val="22"/>
                <w:shd w:val="clear" w:color="auto" w:fill="FFFFFF"/>
              </w:rPr>
              <w:t>Розничная торговля </w:t>
            </w:r>
            <w:r w:rsidRPr="004D4B5C">
              <w:rPr>
                <w:bCs/>
                <w:color w:val="333333"/>
                <w:sz w:val="22"/>
                <w:szCs w:val="22"/>
                <w:shd w:val="clear" w:color="auto" w:fill="FFFFFF"/>
              </w:rPr>
              <w:t>живыми и искусственными цветами</w:t>
            </w:r>
          </w:p>
        </w:tc>
      </w:tr>
    </w:tbl>
    <w:p w:rsidR="00C53A32" w:rsidRPr="004D4B5C" w:rsidRDefault="00C53A32" w:rsidP="00C53A32">
      <w:pPr>
        <w:jc w:val="both"/>
        <w:rPr>
          <w:sz w:val="22"/>
          <w:szCs w:val="22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05.03.2024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157-п</w:t>
      </w:r>
    </w:p>
    <w:p w:rsidR="00C53A32" w:rsidRDefault="00C53A32" w:rsidP="00C53A32">
      <w:pPr>
        <w:pStyle w:val="a5"/>
        <w:ind w:firstLine="851"/>
        <w:jc w:val="both"/>
        <w:rPr>
          <w:sz w:val="28"/>
          <w:szCs w:val="28"/>
        </w:rPr>
      </w:pPr>
    </w:p>
    <w:p w:rsidR="00C53A32" w:rsidRDefault="00C53A32" w:rsidP="00C53A32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p w:rsidR="00C53A32" w:rsidRDefault="00C53A32" w:rsidP="00C53A32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ярмарок, </w:t>
      </w:r>
    </w:p>
    <w:p w:rsidR="00C53A32" w:rsidRDefault="00C53A32" w:rsidP="00C53A32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временный характер</w:t>
      </w:r>
    </w:p>
    <w:p w:rsidR="00C53A32" w:rsidRDefault="00C53A32" w:rsidP="00C53A32">
      <w:pPr>
        <w:ind w:firstLine="28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C53A32" w:rsidTr="00647DB2">
        <w:tc>
          <w:tcPr>
            <w:tcW w:w="675" w:type="dxa"/>
          </w:tcPr>
          <w:p w:rsidR="00C53A32" w:rsidRPr="00C22310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DF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53A32" w:rsidTr="00647DB2">
        <w:tc>
          <w:tcPr>
            <w:tcW w:w="675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дня до открытия ярмарок</w:t>
            </w:r>
          </w:p>
        </w:tc>
        <w:tc>
          <w:tcPr>
            <w:tcW w:w="2393" w:type="dxa"/>
            <w:vMerge w:val="restart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и </w:t>
            </w:r>
            <w:proofErr w:type="gramStart"/>
            <w:r>
              <w:rPr>
                <w:sz w:val="28"/>
                <w:szCs w:val="28"/>
              </w:rPr>
              <w:t>инвестиционной</w:t>
            </w:r>
            <w:proofErr w:type="gramEnd"/>
            <w:r>
              <w:rPr>
                <w:sz w:val="28"/>
                <w:szCs w:val="28"/>
              </w:rPr>
              <w:t xml:space="preserve"> политики Администрации ТМР</w:t>
            </w:r>
          </w:p>
        </w:tc>
      </w:tr>
      <w:tr w:rsidR="00C53A32" w:rsidTr="00647DB2">
        <w:tc>
          <w:tcPr>
            <w:tcW w:w="675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ярмарок</w:t>
            </w:r>
          </w:p>
        </w:tc>
        <w:tc>
          <w:tcPr>
            <w:tcW w:w="2393" w:type="dxa"/>
            <w:vMerge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</w:p>
        </w:tc>
      </w:tr>
      <w:tr w:rsidR="00C53A32" w:rsidTr="00647DB2">
        <w:tc>
          <w:tcPr>
            <w:tcW w:w="675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расстановки участников ярмарок согласно схеме размещения торговых мест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ярмарок</w:t>
            </w:r>
          </w:p>
        </w:tc>
        <w:tc>
          <w:tcPr>
            <w:tcW w:w="2393" w:type="dxa"/>
            <w:vMerge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</w:p>
        </w:tc>
      </w:tr>
      <w:tr w:rsidR="00C53A32" w:rsidTr="00647DB2">
        <w:tc>
          <w:tcPr>
            <w:tcW w:w="675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территории ярмарок и вывоза мусора 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ярмарок</w:t>
            </w:r>
          </w:p>
        </w:tc>
        <w:tc>
          <w:tcPr>
            <w:tcW w:w="2393" w:type="dxa"/>
          </w:tcPr>
          <w:p w:rsidR="00C53A32" w:rsidRDefault="00C53A32" w:rsidP="0064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C53A32" w:rsidRDefault="00C53A32" w:rsidP="00C53A32">
      <w:pPr>
        <w:ind w:firstLine="284"/>
        <w:jc w:val="center"/>
        <w:rPr>
          <w:sz w:val="28"/>
          <w:szCs w:val="28"/>
        </w:rPr>
      </w:pPr>
    </w:p>
    <w:p w:rsidR="00C53A32" w:rsidRDefault="00C53A32" w:rsidP="00C53A32">
      <w:pPr>
        <w:ind w:firstLine="284"/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Pr="00147EE0" w:rsidRDefault="00C53A32" w:rsidP="00C53A32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Приложение 3</w:t>
      </w:r>
    </w:p>
    <w:p w:rsidR="00C53A32" w:rsidRPr="00147EE0" w:rsidRDefault="00C53A32" w:rsidP="00C53A32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 xml:space="preserve">к Постановлению Администрации </w:t>
      </w:r>
    </w:p>
    <w:p w:rsidR="00C53A32" w:rsidRPr="00147EE0" w:rsidRDefault="00C53A32" w:rsidP="00C53A32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Тутаевского муниципального района</w:t>
      </w:r>
    </w:p>
    <w:p w:rsidR="00C53A32" w:rsidRPr="00147EE0" w:rsidRDefault="00C53A32" w:rsidP="00C53A32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 xml:space="preserve">от </w:t>
      </w:r>
      <w:r>
        <w:rPr>
          <w:sz w:val="28"/>
          <w:szCs w:val="28"/>
        </w:rPr>
        <w:t>05.03.2024</w:t>
      </w:r>
      <w:r w:rsidRPr="00147EE0">
        <w:rPr>
          <w:sz w:val="28"/>
          <w:szCs w:val="28"/>
        </w:rPr>
        <w:t xml:space="preserve">  №</w:t>
      </w:r>
      <w:r>
        <w:rPr>
          <w:sz w:val="28"/>
          <w:szCs w:val="28"/>
        </w:rPr>
        <w:t>157-п</w:t>
      </w:r>
    </w:p>
    <w:p w:rsidR="00C53A32" w:rsidRPr="00147EE0" w:rsidRDefault="00C53A32" w:rsidP="00C53A32">
      <w:pPr>
        <w:pStyle w:val="a5"/>
        <w:ind w:firstLine="851"/>
        <w:jc w:val="both"/>
        <w:rPr>
          <w:sz w:val="28"/>
          <w:szCs w:val="28"/>
        </w:rPr>
      </w:pPr>
    </w:p>
    <w:p w:rsidR="00C53A32" w:rsidRPr="00147EE0" w:rsidRDefault="00C53A32" w:rsidP="00C53A32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p w:rsidR="00C53A32" w:rsidRPr="00147EE0" w:rsidRDefault="00C53A32" w:rsidP="00C53A32">
      <w:pPr>
        <w:pStyle w:val="a5"/>
        <w:spacing w:line="283" w:lineRule="exact"/>
        <w:ind w:right="24" w:firstLine="851"/>
        <w:jc w:val="center"/>
        <w:rPr>
          <w:b/>
          <w:sz w:val="28"/>
          <w:szCs w:val="28"/>
        </w:rPr>
      </w:pPr>
      <w:r w:rsidRPr="00147EE0">
        <w:rPr>
          <w:b/>
          <w:sz w:val="28"/>
          <w:szCs w:val="28"/>
        </w:rPr>
        <w:t>Порядок организации ярмарок, имеющих временный характер, и порядок предоставления мест для продажи товаров (выполнения работ, оказания услуг) на них</w:t>
      </w:r>
    </w:p>
    <w:p w:rsidR="00C53A32" w:rsidRPr="00147EE0" w:rsidRDefault="00C53A32" w:rsidP="00C53A32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C53A32" w:rsidRPr="00147EE0" w:rsidRDefault="00C53A32" w:rsidP="00C53A32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Порядок организации ярмарок, имеющих временный характер (далее – ярмарки), и порядок предоставления мест для продажи товаров (выполнения работ, оказания услуг) на них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C53A32" w:rsidRPr="00147EE0" w:rsidRDefault="00C53A32" w:rsidP="00C53A32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Режим работы ярмарок с 08.00 до 19.00.</w:t>
      </w:r>
    </w:p>
    <w:p w:rsidR="00C53A32" w:rsidRPr="00147EE0" w:rsidRDefault="00C53A32" w:rsidP="00C53A32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Для предоставления места для продажи товаров (выполнения работ, оказания услуг)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документа, подтверждающего оплату за предоставление места для продажи товаров (выполнения работ, оказания услуг).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документов, указанных в п.</w:t>
      </w:r>
      <w:r>
        <w:rPr>
          <w:sz w:val="28"/>
          <w:szCs w:val="28"/>
        </w:rPr>
        <w:t xml:space="preserve"> </w:t>
      </w:r>
      <w:r w:rsidRPr="00147EE0">
        <w:rPr>
          <w:sz w:val="28"/>
          <w:szCs w:val="28"/>
        </w:rPr>
        <w:t xml:space="preserve">3 настоящего Порядка). </w:t>
      </w:r>
    </w:p>
    <w:p w:rsidR="00C53A32" w:rsidRPr="00147EE0" w:rsidRDefault="00C53A32" w:rsidP="00C53A32">
      <w:pPr>
        <w:tabs>
          <w:tab w:val="left" w:pos="993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        Срок прекращения приема заявлений – за 3 календарных дня до проведения ярмарки в соответствии с приложением 1 к постановлению Администрации Тутаевского муниципального района.</w:t>
      </w:r>
    </w:p>
    <w:p w:rsidR="00C53A32" w:rsidRPr="00147EE0" w:rsidRDefault="00C53A32" w:rsidP="00C53A32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Место для продажи товаров (выполнения работ, оказания услуг)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C53A32" w:rsidRPr="00147EE0" w:rsidRDefault="00C53A32" w:rsidP="00C53A32">
      <w:pPr>
        <w:tabs>
          <w:tab w:val="left" w:pos="567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ab/>
        <w:t xml:space="preserve">Перечень территорий общего пользования городского поселения Тутаев для проведения ярмарок с ассортиментным перечнем продукции, количеством мест для продажи товаров (выполнения работ, оказания услуг) на них и сроки их проведения утверждается Постановлением Администрации Тутаевского муниципального района. 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147EE0">
        <w:rPr>
          <w:sz w:val="28"/>
          <w:szCs w:val="28"/>
        </w:rPr>
        <w:t>каб</w:t>
      </w:r>
      <w:proofErr w:type="spellEnd"/>
      <w:r w:rsidRPr="00147EE0">
        <w:rPr>
          <w:sz w:val="28"/>
          <w:szCs w:val="28"/>
        </w:rPr>
        <w:t>. №7, тел. 2-07-06 (Администрация Тутаевского муниципального района).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Передача торговых мест третьему лицу запрещается.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Размер торгового места составляет не менее 1 </w:t>
      </w:r>
      <w:proofErr w:type="spellStart"/>
      <w:r w:rsidRPr="00147EE0">
        <w:rPr>
          <w:sz w:val="28"/>
          <w:szCs w:val="28"/>
        </w:rPr>
        <w:t>кв.м</w:t>
      </w:r>
      <w:proofErr w:type="spellEnd"/>
      <w:r w:rsidRPr="00147EE0">
        <w:rPr>
          <w:sz w:val="28"/>
          <w:szCs w:val="28"/>
        </w:rPr>
        <w:t xml:space="preserve">. и не более 6 </w:t>
      </w:r>
      <w:proofErr w:type="spellStart"/>
      <w:r w:rsidRPr="00147EE0">
        <w:rPr>
          <w:sz w:val="28"/>
          <w:szCs w:val="28"/>
        </w:rPr>
        <w:t>кв.м</w:t>
      </w:r>
      <w:proofErr w:type="spellEnd"/>
      <w:r w:rsidRPr="00147EE0">
        <w:rPr>
          <w:sz w:val="28"/>
          <w:szCs w:val="28"/>
        </w:rPr>
        <w:t>.</w:t>
      </w:r>
    </w:p>
    <w:p w:rsidR="00C53A32" w:rsidRPr="00147EE0" w:rsidRDefault="00C53A32" w:rsidP="00C53A32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Плата за предоставление места для продажи товаров (выполнения работ, оказания услуг) на ярмарках (далее - плата), производится по реквизитам, указанным в Приложении 2 к настоящему Порядку.</w:t>
      </w:r>
    </w:p>
    <w:p w:rsidR="00C53A32" w:rsidRPr="00147EE0" w:rsidRDefault="00C53A32" w:rsidP="00C53A3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7EE0">
        <w:rPr>
          <w:sz w:val="28"/>
          <w:szCs w:val="28"/>
        </w:rPr>
        <w:t>Размер платы определяется как произведение количества дней торго</w:t>
      </w:r>
      <w:r>
        <w:rPr>
          <w:sz w:val="28"/>
          <w:szCs w:val="28"/>
        </w:rPr>
        <w:t xml:space="preserve">вли на ставку, утвержденную </w:t>
      </w:r>
      <w:r w:rsidRPr="00147EE0">
        <w:rPr>
          <w:sz w:val="28"/>
          <w:szCs w:val="28"/>
        </w:rPr>
        <w:t>постановлением Администрации Тутаевского муниципального района.</w:t>
      </w:r>
    </w:p>
    <w:p w:rsidR="00C53A32" w:rsidRPr="00147EE0" w:rsidRDefault="00C53A32" w:rsidP="00C53A32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Место на ярмарках не предоставляется в случаях: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ненадлежащего оформления заявления (отсутствие сведений о заявителе, подписи заявителя);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невнесения заявителем платы за предоставление торгового места;</w:t>
      </w:r>
    </w:p>
    <w:p w:rsidR="00C53A32" w:rsidRPr="00147EE0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(Код ОКВЭД 47.76) по данным единого реестра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C53A32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отсутствия торговых мест.</w:t>
      </w:r>
    </w:p>
    <w:p w:rsidR="00C53A32" w:rsidRPr="002D2872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D2872">
        <w:rPr>
          <w:sz w:val="28"/>
          <w:szCs w:val="28"/>
        </w:rPr>
        <w:t>В случае отказа в предоставлении торгового места внесенная плата за предоставление торгового места возвращается заявителю по его письменному требованию.</w:t>
      </w:r>
    </w:p>
    <w:p w:rsidR="00C53A32" w:rsidRPr="00C64CD6" w:rsidRDefault="00C53A32" w:rsidP="00C53A32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7. Обязанности участников ярмарок, осуществляющих реализацию товаров, а также организаторов ярмарок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C53A32" w:rsidRDefault="00C53A32" w:rsidP="00C53A32">
      <w:pPr>
        <w:ind w:firstLine="284"/>
        <w:jc w:val="both"/>
        <w:rPr>
          <w:sz w:val="28"/>
          <w:szCs w:val="28"/>
        </w:rPr>
      </w:pPr>
    </w:p>
    <w:p w:rsidR="00C53A32" w:rsidRDefault="00C53A32" w:rsidP="00C53A32"/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ярмарок, 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временный характер, и 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порядку предоставления мест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продажи товаров (выполнения</w:t>
      </w:r>
      <w:proofErr w:type="gramEnd"/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работ, оказания услуг) на них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53A32" w:rsidTr="00647DB2">
        <w:tc>
          <w:tcPr>
            <w:tcW w:w="3936" w:type="dxa"/>
          </w:tcPr>
          <w:p w:rsidR="00C53A32" w:rsidRDefault="00C53A32" w:rsidP="00647DB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C53A32" w:rsidRPr="006223D4" w:rsidRDefault="00C53A32" w:rsidP="00647D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</w:t>
            </w:r>
            <w:proofErr w:type="gramStart"/>
            <w:r w:rsidRPr="006223D4">
              <w:rPr>
                <w:sz w:val="28"/>
                <w:szCs w:val="28"/>
              </w:rPr>
              <w:t>инвестиционной</w:t>
            </w:r>
            <w:proofErr w:type="gramEnd"/>
            <w:r w:rsidRPr="006223D4">
              <w:rPr>
                <w:sz w:val="28"/>
                <w:szCs w:val="28"/>
              </w:rPr>
              <w:t xml:space="preserve">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C53A32" w:rsidRPr="006223D4" w:rsidRDefault="00C53A32" w:rsidP="00647DB2">
            <w:pPr>
              <w:pStyle w:val="a5"/>
              <w:jc w:val="both"/>
              <w:rPr>
                <w:sz w:val="28"/>
                <w:szCs w:val="28"/>
              </w:rPr>
            </w:pPr>
          </w:p>
          <w:p w:rsidR="00C53A32" w:rsidRDefault="00C53A32" w:rsidP="00647DB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C53A32" w:rsidRPr="0020775C" w:rsidRDefault="00C53A32" w:rsidP="00C53A3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53A32" w:rsidRPr="0020775C" w:rsidRDefault="00C53A32" w:rsidP="00C53A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C53A32" w:rsidRPr="0020775C" w:rsidRDefault="00C53A32" w:rsidP="00C53A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(выполнения работ, оказания услуг) на ярмарках, имеющих временный характер</w:t>
      </w:r>
    </w:p>
    <w:p w:rsidR="00C53A32" w:rsidRPr="0020775C" w:rsidRDefault="00C53A32" w:rsidP="00C53A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2"/>
          <w:szCs w:val="22"/>
        </w:rPr>
      </w:pPr>
    </w:p>
    <w:p w:rsidR="00C53A32" w:rsidRPr="0020775C" w:rsidRDefault="00C53A32" w:rsidP="00C53A32">
      <w:pPr>
        <w:autoSpaceDE w:val="0"/>
        <w:autoSpaceDN w:val="0"/>
        <w:adjustRightInd w:val="0"/>
        <w:rPr>
          <w:sz w:val="22"/>
          <w:szCs w:val="22"/>
        </w:rPr>
      </w:pPr>
    </w:p>
    <w:p w:rsidR="00C53A32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C53A32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C53A32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C53A32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C53A32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3A32" w:rsidRDefault="00C53A32" w:rsidP="00C53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32" w:rsidRDefault="00C53A32" w:rsidP="00C53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(выполнения работ, оказания услуг)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</w:p>
    <w:p w:rsidR="00C53A32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</w:p>
    <w:p w:rsidR="00C53A32" w:rsidRPr="0020775C" w:rsidRDefault="00C53A32" w:rsidP="00C53A3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К заявлению прилагаю:</w:t>
      </w:r>
    </w:p>
    <w:p w:rsidR="00C53A32" w:rsidRPr="0078164D" w:rsidRDefault="00C53A32" w:rsidP="00C53A3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C53A32" w:rsidRPr="0078164D" w:rsidRDefault="00C53A32" w:rsidP="00C53A3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C53A32" w:rsidRPr="006223D4" w:rsidRDefault="00C53A32" w:rsidP="00C53A32"/>
    <w:p w:rsidR="00C53A32" w:rsidRDefault="00C53A32" w:rsidP="00753DF9">
      <w:pPr>
        <w:jc w:val="both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ярмарок, 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временный характер, и 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порядку предоставления мест</w:t>
      </w:r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продажи товаров (выполнения</w:t>
      </w:r>
      <w:proofErr w:type="gramEnd"/>
    </w:p>
    <w:p w:rsidR="00C53A32" w:rsidRDefault="00C53A32" w:rsidP="00C53A32">
      <w:pPr>
        <w:pStyle w:val="a5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работ, оказания услуг) на них</w:t>
      </w:r>
    </w:p>
    <w:p w:rsidR="00C53A32" w:rsidRDefault="00C53A32" w:rsidP="00C53A32">
      <w:pPr>
        <w:spacing w:line="259" w:lineRule="auto"/>
        <w:jc w:val="both"/>
        <w:rPr>
          <w:sz w:val="28"/>
          <w:szCs w:val="28"/>
        </w:rPr>
      </w:pPr>
    </w:p>
    <w:p w:rsidR="00C53A32" w:rsidRPr="00A40B0C" w:rsidRDefault="00C53A32" w:rsidP="00C53A32">
      <w:pPr>
        <w:spacing w:line="259" w:lineRule="auto"/>
        <w:ind w:firstLine="708"/>
        <w:jc w:val="both"/>
        <w:rPr>
          <w:sz w:val="28"/>
          <w:szCs w:val="28"/>
        </w:rPr>
      </w:pPr>
    </w:p>
    <w:p w:rsidR="00C53A32" w:rsidRPr="00A40B0C" w:rsidRDefault="00C53A32" w:rsidP="00C53A32">
      <w:pPr>
        <w:jc w:val="center"/>
        <w:rPr>
          <w:b/>
          <w:kern w:val="22"/>
          <w:sz w:val="28"/>
          <w:szCs w:val="28"/>
        </w:rPr>
      </w:pPr>
      <w:r w:rsidRPr="00A40B0C">
        <w:rPr>
          <w:b/>
          <w:kern w:val="22"/>
          <w:sz w:val="28"/>
          <w:szCs w:val="28"/>
        </w:rPr>
        <w:t>РЕКВИЗИТЫ</w:t>
      </w:r>
    </w:p>
    <w:p w:rsidR="00C53A32" w:rsidRPr="00A40B0C" w:rsidRDefault="00C53A32" w:rsidP="00C53A32">
      <w:pPr>
        <w:jc w:val="center"/>
        <w:rPr>
          <w:b/>
          <w:kern w:val="22"/>
          <w:sz w:val="26"/>
          <w:szCs w:val="26"/>
        </w:rPr>
      </w:pPr>
      <w:r w:rsidRPr="00A40B0C">
        <w:rPr>
          <w:b/>
          <w:sz w:val="26"/>
          <w:szCs w:val="26"/>
        </w:rPr>
        <w:t>для перечисления платы за торговое место</w:t>
      </w:r>
    </w:p>
    <w:p w:rsidR="00C53A32" w:rsidRPr="00A40B0C" w:rsidRDefault="00C53A32" w:rsidP="00C53A32">
      <w:pPr>
        <w:rPr>
          <w:b/>
          <w:kern w:val="22"/>
          <w:sz w:val="28"/>
          <w:szCs w:val="28"/>
        </w:rPr>
      </w:pPr>
    </w:p>
    <w:p w:rsidR="00C53A32" w:rsidRPr="00A40B0C" w:rsidRDefault="00C53A32" w:rsidP="00C53A32">
      <w:pPr>
        <w:rPr>
          <w:sz w:val="28"/>
          <w:szCs w:val="28"/>
        </w:rPr>
      </w:pPr>
      <w:r w:rsidRPr="00A40B0C">
        <w:rPr>
          <w:kern w:val="22"/>
          <w:sz w:val="28"/>
          <w:szCs w:val="28"/>
        </w:rPr>
        <w:t xml:space="preserve">Получатель:  </w:t>
      </w:r>
      <w:r w:rsidRPr="00A40B0C">
        <w:rPr>
          <w:sz w:val="28"/>
          <w:szCs w:val="28"/>
        </w:rPr>
        <w:t>УФК по Ярославской области (Администрация Тутаевского муниципального района лс04713</w:t>
      </w:r>
      <w:r w:rsidRPr="00A40B0C">
        <w:rPr>
          <w:sz w:val="28"/>
          <w:szCs w:val="28"/>
          <w:lang w:val="en-US"/>
        </w:rPr>
        <w:t>D</w:t>
      </w:r>
      <w:r w:rsidRPr="00A40B0C">
        <w:rPr>
          <w:sz w:val="28"/>
          <w:szCs w:val="28"/>
        </w:rPr>
        <w:t>33180)</w:t>
      </w:r>
    </w:p>
    <w:p w:rsidR="00C53A32" w:rsidRPr="00A40B0C" w:rsidRDefault="00C53A32" w:rsidP="00C53A32">
      <w:pPr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р</w:t>
      </w:r>
      <w:proofErr w:type="gramEnd"/>
      <w:r w:rsidRPr="00A40B0C">
        <w:rPr>
          <w:sz w:val="28"/>
          <w:szCs w:val="28"/>
        </w:rPr>
        <w:t xml:space="preserve">/с 40101810700000010010  ОТДЕЛЕНИЕ ЯРОСЛАВЛЬ Г.ЯРОСЛАВЛЬ  </w:t>
      </w:r>
    </w:p>
    <w:p w:rsidR="00C53A32" w:rsidRPr="00A40B0C" w:rsidRDefault="00C53A32" w:rsidP="00C53A32">
      <w:pPr>
        <w:rPr>
          <w:sz w:val="28"/>
          <w:szCs w:val="28"/>
        </w:rPr>
      </w:pPr>
      <w:r w:rsidRPr="00A40B0C">
        <w:rPr>
          <w:sz w:val="28"/>
          <w:szCs w:val="28"/>
        </w:rPr>
        <w:t>ИНН/КПП   7611002653/761101001</w:t>
      </w:r>
    </w:p>
    <w:p w:rsidR="00C53A32" w:rsidRPr="00A40B0C" w:rsidRDefault="00C53A32" w:rsidP="00C53A32">
      <w:pPr>
        <w:rPr>
          <w:sz w:val="28"/>
          <w:szCs w:val="28"/>
        </w:rPr>
      </w:pPr>
      <w:r w:rsidRPr="00A40B0C">
        <w:rPr>
          <w:sz w:val="28"/>
          <w:szCs w:val="28"/>
        </w:rPr>
        <w:t>БИК 047888001, ОКТМО 78643101</w:t>
      </w:r>
    </w:p>
    <w:p w:rsidR="00C53A32" w:rsidRPr="00A40B0C" w:rsidRDefault="00C53A32" w:rsidP="00C53A32">
      <w:pPr>
        <w:jc w:val="both"/>
        <w:rPr>
          <w:sz w:val="28"/>
          <w:szCs w:val="28"/>
        </w:rPr>
      </w:pPr>
      <w:r>
        <w:rPr>
          <w:sz w:val="28"/>
          <w:szCs w:val="28"/>
        </w:rPr>
        <w:t>КБК – 95011705050130001</w:t>
      </w:r>
      <w:r w:rsidRPr="00A40B0C">
        <w:rPr>
          <w:sz w:val="28"/>
          <w:szCs w:val="28"/>
        </w:rPr>
        <w:t xml:space="preserve">180 </w:t>
      </w:r>
    </w:p>
    <w:p w:rsidR="00C53A32" w:rsidRPr="00A40B0C" w:rsidRDefault="00C53A32" w:rsidP="00C53A32">
      <w:pPr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Назначение платежа:</w:t>
      </w:r>
      <w:r w:rsidRPr="00A40B0C">
        <w:rPr>
          <w:b/>
          <w:bCs/>
          <w:sz w:val="28"/>
          <w:szCs w:val="28"/>
        </w:rPr>
        <w:t xml:space="preserve"> </w:t>
      </w:r>
      <w:r w:rsidRPr="00A40B0C">
        <w:rPr>
          <w:bCs/>
          <w:sz w:val="28"/>
          <w:szCs w:val="28"/>
        </w:rPr>
        <w:t>(пример) Оплата за  торговое место, дата, мероприятие</w:t>
      </w:r>
    </w:p>
    <w:p w:rsidR="00C53A32" w:rsidRPr="00A40B0C" w:rsidRDefault="00C53A32" w:rsidP="00C53A32">
      <w:pPr>
        <w:rPr>
          <w:sz w:val="28"/>
          <w:szCs w:val="28"/>
        </w:rPr>
      </w:pPr>
    </w:p>
    <w:p w:rsidR="00C53A32" w:rsidRPr="00A40B0C" w:rsidRDefault="00C53A32" w:rsidP="00C53A32">
      <w:pPr>
        <w:rPr>
          <w:sz w:val="28"/>
          <w:szCs w:val="28"/>
        </w:rPr>
      </w:pPr>
      <w:r w:rsidRPr="00A40B0C">
        <w:rPr>
          <w:sz w:val="28"/>
          <w:szCs w:val="28"/>
        </w:rPr>
        <w:t>Образец заполнения платежного поручения</w:t>
      </w:r>
    </w:p>
    <w:tbl>
      <w:tblPr>
        <w:tblW w:w="10813" w:type="dxa"/>
        <w:tblInd w:w="-1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3A32" w:rsidRPr="00A40B0C" w:rsidTr="00C53A3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40B0C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53A32" w:rsidRPr="00A40B0C" w:rsidTr="00647DB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53A32" w:rsidRPr="00A40B0C" w:rsidRDefault="00C53A32" w:rsidP="00647DB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0B0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ОТДЕЛЕНИЕ ЯРОСЛАВЛЬ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047888001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40101810700000010010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лс04713</w:t>
            </w:r>
            <w:r w:rsidRPr="00A40B0C">
              <w:rPr>
                <w:color w:val="000000"/>
                <w:sz w:val="18"/>
                <w:szCs w:val="18"/>
                <w:lang w:val="en-US"/>
              </w:rPr>
              <w:t>D</w:t>
            </w:r>
            <w:r w:rsidRPr="00A40B0C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0B0C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A40B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40B0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40B0C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A40B0C">
              <w:rPr>
                <w:b/>
                <w:sz w:val="18"/>
                <w:szCs w:val="18"/>
              </w:rPr>
              <w:t xml:space="preserve">Ф.И.О. плательщика, </w:t>
            </w:r>
            <w:r w:rsidRPr="00A40B0C"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3A32" w:rsidRPr="00A40B0C" w:rsidTr="00C53A32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A32" w:rsidRPr="00A40B0C" w:rsidRDefault="00C53A32" w:rsidP="00647DB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A40B0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53A32" w:rsidRDefault="00C53A32" w:rsidP="00C53A32">
      <w:pPr>
        <w:jc w:val="both"/>
        <w:rPr>
          <w:sz w:val="28"/>
          <w:szCs w:val="28"/>
        </w:rPr>
      </w:pPr>
    </w:p>
    <w:sectPr w:rsidR="00C53A32" w:rsidSect="00187C88">
      <w:headerReference w:type="even" r:id="rId10"/>
      <w:headerReference w:type="default" r:id="rId11"/>
      <w:pgSz w:w="11906" w:h="16838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E2" w:rsidRDefault="008822E2">
      <w:r>
        <w:separator/>
      </w:r>
    </w:p>
  </w:endnote>
  <w:endnote w:type="continuationSeparator" w:id="0">
    <w:p w:rsidR="008822E2" w:rsidRDefault="0088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E2" w:rsidRDefault="008822E2">
      <w:r>
        <w:separator/>
      </w:r>
    </w:p>
  </w:footnote>
  <w:footnote w:type="continuationSeparator" w:id="0">
    <w:p w:rsidR="008822E2" w:rsidRDefault="0088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3A32">
      <w:rPr>
        <w:rStyle w:val="a4"/>
        <w:noProof/>
      </w:rPr>
      <w:t>10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AA"/>
    <w:rsid w:val="000317A9"/>
    <w:rsid w:val="00035C84"/>
    <w:rsid w:val="000400BF"/>
    <w:rsid w:val="00060F07"/>
    <w:rsid w:val="00076F59"/>
    <w:rsid w:val="00077371"/>
    <w:rsid w:val="0009084D"/>
    <w:rsid w:val="00095E4D"/>
    <w:rsid w:val="000B0356"/>
    <w:rsid w:val="000E63BE"/>
    <w:rsid w:val="000E6FF1"/>
    <w:rsid w:val="00104D24"/>
    <w:rsid w:val="001244DD"/>
    <w:rsid w:val="00127379"/>
    <w:rsid w:val="00162608"/>
    <w:rsid w:val="00166BC9"/>
    <w:rsid w:val="001867D2"/>
    <w:rsid w:val="00187C88"/>
    <w:rsid w:val="00193A1C"/>
    <w:rsid w:val="001A085A"/>
    <w:rsid w:val="001C1B2D"/>
    <w:rsid w:val="001C422B"/>
    <w:rsid w:val="001D1437"/>
    <w:rsid w:val="001D2E11"/>
    <w:rsid w:val="001D5BCD"/>
    <w:rsid w:val="001E5EC4"/>
    <w:rsid w:val="001F083D"/>
    <w:rsid w:val="001F1646"/>
    <w:rsid w:val="001F465F"/>
    <w:rsid w:val="001F5B2D"/>
    <w:rsid w:val="002231FF"/>
    <w:rsid w:val="0022447A"/>
    <w:rsid w:val="00226BB9"/>
    <w:rsid w:val="0023798C"/>
    <w:rsid w:val="00251950"/>
    <w:rsid w:val="00254A48"/>
    <w:rsid w:val="0026463B"/>
    <w:rsid w:val="00273594"/>
    <w:rsid w:val="00287495"/>
    <w:rsid w:val="002913B9"/>
    <w:rsid w:val="0029462E"/>
    <w:rsid w:val="002A7C3D"/>
    <w:rsid w:val="002C3A55"/>
    <w:rsid w:val="002C566B"/>
    <w:rsid w:val="002F7C28"/>
    <w:rsid w:val="00330D20"/>
    <w:rsid w:val="00347835"/>
    <w:rsid w:val="00364DD4"/>
    <w:rsid w:val="00365A48"/>
    <w:rsid w:val="00393FD9"/>
    <w:rsid w:val="003A47E7"/>
    <w:rsid w:val="003A4B3F"/>
    <w:rsid w:val="003C3028"/>
    <w:rsid w:val="003C570A"/>
    <w:rsid w:val="003D2D71"/>
    <w:rsid w:val="003D3F12"/>
    <w:rsid w:val="003D77AA"/>
    <w:rsid w:val="003E6B23"/>
    <w:rsid w:val="00424DDC"/>
    <w:rsid w:val="004349BF"/>
    <w:rsid w:val="00450C64"/>
    <w:rsid w:val="00453DE0"/>
    <w:rsid w:val="00461B57"/>
    <w:rsid w:val="00467D17"/>
    <w:rsid w:val="00481B60"/>
    <w:rsid w:val="0048583E"/>
    <w:rsid w:val="00492677"/>
    <w:rsid w:val="00493169"/>
    <w:rsid w:val="0049359C"/>
    <w:rsid w:val="00497ADB"/>
    <w:rsid w:val="004A0118"/>
    <w:rsid w:val="004A4071"/>
    <w:rsid w:val="004B1E3E"/>
    <w:rsid w:val="004C128D"/>
    <w:rsid w:val="004C1D96"/>
    <w:rsid w:val="004D339D"/>
    <w:rsid w:val="004E4833"/>
    <w:rsid w:val="004F0648"/>
    <w:rsid w:val="004F675F"/>
    <w:rsid w:val="004F7C3D"/>
    <w:rsid w:val="005029EF"/>
    <w:rsid w:val="00527B0D"/>
    <w:rsid w:val="00536976"/>
    <w:rsid w:val="00541B3A"/>
    <w:rsid w:val="00546212"/>
    <w:rsid w:val="00547921"/>
    <w:rsid w:val="0056631A"/>
    <w:rsid w:val="00571D5D"/>
    <w:rsid w:val="00575AAE"/>
    <w:rsid w:val="00576D19"/>
    <w:rsid w:val="005A5E04"/>
    <w:rsid w:val="005B1C0F"/>
    <w:rsid w:val="005C0924"/>
    <w:rsid w:val="005D44AB"/>
    <w:rsid w:val="005E14CC"/>
    <w:rsid w:val="005F4310"/>
    <w:rsid w:val="005F63F7"/>
    <w:rsid w:val="006105ED"/>
    <w:rsid w:val="006139CB"/>
    <w:rsid w:val="00613A02"/>
    <w:rsid w:val="00617A11"/>
    <w:rsid w:val="00662C2F"/>
    <w:rsid w:val="00664A81"/>
    <w:rsid w:val="006738F9"/>
    <w:rsid w:val="006B2986"/>
    <w:rsid w:val="006D563A"/>
    <w:rsid w:val="0070487C"/>
    <w:rsid w:val="007378DB"/>
    <w:rsid w:val="00753DF9"/>
    <w:rsid w:val="007542D5"/>
    <w:rsid w:val="00766353"/>
    <w:rsid w:val="007820BB"/>
    <w:rsid w:val="007909CE"/>
    <w:rsid w:val="007A7484"/>
    <w:rsid w:val="007D5207"/>
    <w:rsid w:val="007E2F07"/>
    <w:rsid w:val="007F1B10"/>
    <w:rsid w:val="007F5B48"/>
    <w:rsid w:val="008013A7"/>
    <w:rsid w:val="00810D95"/>
    <w:rsid w:val="00821F87"/>
    <w:rsid w:val="00830E51"/>
    <w:rsid w:val="00843E8D"/>
    <w:rsid w:val="008604AE"/>
    <w:rsid w:val="00871444"/>
    <w:rsid w:val="008822E2"/>
    <w:rsid w:val="008A0B8F"/>
    <w:rsid w:val="008C207A"/>
    <w:rsid w:val="008C7F22"/>
    <w:rsid w:val="008D67D9"/>
    <w:rsid w:val="0091723B"/>
    <w:rsid w:val="00924605"/>
    <w:rsid w:val="00930A47"/>
    <w:rsid w:val="00942A89"/>
    <w:rsid w:val="00953BC4"/>
    <w:rsid w:val="0095790B"/>
    <w:rsid w:val="009617C4"/>
    <w:rsid w:val="00964E21"/>
    <w:rsid w:val="00990EF6"/>
    <w:rsid w:val="009A0FCD"/>
    <w:rsid w:val="009A5E24"/>
    <w:rsid w:val="009D2FC7"/>
    <w:rsid w:val="009D7458"/>
    <w:rsid w:val="009E1E99"/>
    <w:rsid w:val="00A04ED1"/>
    <w:rsid w:val="00A1097C"/>
    <w:rsid w:val="00A32602"/>
    <w:rsid w:val="00A3664A"/>
    <w:rsid w:val="00A51C8E"/>
    <w:rsid w:val="00A610C1"/>
    <w:rsid w:val="00A7297C"/>
    <w:rsid w:val="00A91C14"/>
    <w:rsid w:val="00AB28B5"/>
    <w:rsid w:val="00AB71EC"/>
    <w:rsid w:val="00AD1C38"/>
    <w:rsid w:val="00AE6897"/>
    <w:rsid w:val="00AF557C"/>
    <w:rsid w:val="00B10742"/>
    <w:rsid w:val="00B5020E"/>
    <w:rsid w:val="00B5197F"/>
    <w:rsid w:val="00B54C0D"/>
    <w:rsid w:val="00B5726A"/>
    <w:rsid w:val="00B62ABE"/>
    <w:rsid w:val="00B97FA7"/>
    <w:rsid w:val="00BA07F6"/>
    <w:rsid w:val="00BA365E"/>
    <w:rsid w:val="00BE4462"/>
    <w:rsid w:val="00BE5DFE"/>
    <w:rsid w:val="00C0145E"/>
    <w:rsid w:val="00C02E39"/>
    <w:rsid w:val="00C07133"/>
    <w:rsid w:val="00C35F7C"/>
    <w:rsid w:val="00C37EC5"/>
    <w:rsid w:val="00C422E0"/>
    <w:rsid w:val="00C53A32"/>
    <w:rsid w:val="00C8397C"/>
    <w:rsid w:val="00C86191"/>
    <w:rsid w:val="00CA536B"/>
    <w:rsid w:val="00CC3529"/>
    <w:rsid w:val="00CC618F"/>
    <w:rsid w:val="00CD6F8C"/>
    <w:rsid w:val="00CF4B56"/>
    <w:rsid w:val="00D13A99"/>
    <w:rsid w:val="00D17301"/>
    <w:rsid w:val="00D27EB0"/>
    <w:rsid w:val="00D41FF6"/>
    <w:rsid w:val="00D66299"/>
    <w:rsid w:val="00D671C6"/>
    <w:rsid w:val="00D7334C"/>
    <w:rsid w:val="00D743B4"/>
    <w:rsid w:val="00D925BE"/>
    <w:rsid w:val="00DA40A2"/>
    <w:rsid w:val="00DD6B58"/>
    <w:rsid w:val="00DE09D2"/>
    <w:rsid w:val="00DE0B61"/>
    <w:rsid w:val="00DF142F"/>
    <w:rsid w:val="00E3025E"/>
    <w:rsid w:val="00E31833"/>
    <w:rsid w:val="00E403C0"/>
    <w:rsid w:val="00E5175B"/>
    <w:rsid w:val="00E56324"/>
    <w:rsid w:val="00E57DBB"/>
    <w:rsid w:val="00E64AE0"/>
    <w:rsid w:val="00E730FB"/>
    <w:rsid w:val="00E736EB"/>
    <w:rsid w:val="00E73931"/>
    <w:rsid w:val="00E73CC6"/>
    <w:rsid w:val="00E75798"/>
    <w:rsid w:val="00E76923"/>
    <w:rsid w:val="00E80497"/>
    <w:rsid w:val="00E95609"/>
    <w:rsid w:val="00EA24EC"/>
    <w:rsid w:val="00EC27E4"/>
    <w:rsid w:val="00EF27D2"/>
    <w:rsid w:val="00F04A28"/>
    <w:rsid w:val="00F1249A"/>
    <w:rsid w:val="00F131B0"/>
    <w:rsid w:val="00F22833"/>
    <w:rsid w:val="00F24CF7"/>
    <w:rsid w:val="00F30328"/>
    <w:rsid w:val="00F325F1"/>
    <w:rsid w:val="00F62BEF"/>
    <w:rsid w:val="00F80900"/>
    <w:rsid w:val="00F8338F"/>
    <w:rsid w:val="00FA32A7"/>
    <w:rsid w:val="00FB1B28"/>
    <w:rsid w:val="00FE2E39"/>
    <w:rsid w:val="00FF3AA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  <w:style w:type="paragraph" w:styleId="aa">
    <w:name w:val="No Spacing"/>
    <w:uiPriority w:val="1"/>
    <w:qFormat/>
    <w:rsid w:val="00187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  <w:style w:type="paragraph" w:styleId="aa">
    <w:name w:val="No Spacing"/>
    <w:uiPriority w:val="1"/>
    <w:qFormat/>
    <w:rsid w:val="0018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A08F-A1C8-4901-A67C-73F46A0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1428</Words>
  <Characters>13438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ГАС "Выборы"</dc:creator>
  <cp:lastModifiedBy>prokofieva</cp:lastModifiedBy>
  <cp:revision>3</cp:revision>
  <cp:lastPrinted>2024-03-05T13:06:00Z</cp:lastPrinted>
  <dcterms:created xsi:type="dcterms:W3CDTF">2024-02-09T10:25:00Z</dcterms:created>
  <dcterms:modified xsi:type="dcterms:W3CDTF">2024-03-05T13:11:00Z</dcterms:modified>
</cp:coreProperties>
</file>