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F34CE" w:rsidTr="00471F37">
        <w:trPr>
          <w:cantSplit/>
        </w:trPr>
        <w:tc>
          <w:tcPr>
            <w:tcW w:w="9360" w:type="dxa"/>
          </w:tcPr>
          <w:p w:rsidR="00CF34CE" w:rsidRDefault="00CF34CE" w:rsidP="00471F37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A6086C" wp14:editId="6E9DE515">
                  <wp:extent cx="605790" cy="796290"/>
                  <wp:effectExtent l="19050" t="0" r="3810" b="0"/>
                  <wp:docPr id="31" name="Рисунок 3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4CE" w:rsidRPr="00393923" w:rsidRDefault="00CF34CE" w:rsidP="00471F37">
            <w:pPr>
              <w:pStyle w:val="1"/>
              <w:jc w:val="center"/>
            </w:pPr>
            <w:r w:rsidRPr="00393923">
              <w:t>Администрация Тутаевского муниципального района</w:t>
            </w:r>
          </w:p>
          <w:p w:rsidR="00CF34CE" w:rsidRDefault="00CF34CE" w:rsidP="00471F37"/>
          <w:p w:rsidR="00CF34CE" w:rsidRPr="00393923" w:rsidRDefault="00CF34CE" w:rsidP="00471F37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393923">
              <w:rPr>
                <w:b/>
                <w:sz w:val="40"/>
                <w:szCs w:val="40"/>
              </w:rPr>
              <w:t>ПОСТАНОВЛЕНИЕ</w:t>
            </w:r>
          </w:p>
          <w:p w:rsidR="00CF34CE" w:rsidRDefault="00CF34CE" w:rsidP="00471F37">
            <w:pPr>
              <w:rPr>
                <w:b/>
              </w:rPr>
            </w:pPr>
          </w:p>
          <w:p w:rsidR="00CF34CE" w:rsidRDefault="00CF34CE" w:rsidP="00471F37">
            <w:pPr>
              <w:rPr>
                <w:b/>
                <w:sz w:val="28"/>
                <w:szCs w:val="28"/>
              </w:rPr>
            </w:pPr>
          </w:p>
          <w:p w:rsidR="00CF34CE" w:rsidRDefault="00294CC4" w:rsidP="00471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F34C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0CA1">
              <w:rPr>
                <w:b/>
                <w:sz w:val="28"/>
                <w:szCs w:val="28"/>
              </w:rPr>
              <w:t>22.01.2024</w:t>
            </w:r>
            <w:r w:rsidR="002B0190">
              <w:rPr>
                <w:b/>
                <w:sz w:val="28"/>
                <w:szCs w:val="28"/>
              </w:rPr>
              <w:t xml:space="preserve"> </w:t>
            </w:r>
            <w:r w:rsidR="00CF34CE">
              <w:rPr>
                <w:b/>
                <w:sz w:val="28"/>
                <w:szCs w:val="28"/>
              </w:rPr>
              <w:t>№</w:t>
            </w:r>
            <w:r w:rsidR="002F6BBB">
              <w:rPr>
                <w:b/>
                <w:sz w:val="28"/>
                <w:szCs w:val="28"/>
              </w:rPr>
              <w:t xml:space="preserve"> </w:t>
            </w:r>
            <w:r w:rsidR="00AC0CA1">
              <w:rPr>
                <w:b/>
                <w:sz w:val="28"/>
                <w:szCs w:val="28"/>
              </w:rPr>
              <w:t>27-п</w:t>
            </w:r>
          </w:p>
          <w:p w:rsidR="00CF34CE" w:rsidRDefault="00CF34CE" w:rsidP="00471F37">
            <w:pPr>
              <w:rPr>
                <w:bCs/>
              </w:rPr>
            </w:pPr>
            <w:r>
              <w:t>г. Тутаев</w:t>
            </w:r>
          </w:p>
        </w:tc>
      </w:tr>
    </w:tbl>
    <w:p w:rsidR="00CF34CE" w:rsidRDefault="00CF34CE" w:rsidP="00CF34CE">
      <w:pPr>
        <w:rPr>
          <w:color w:val="000000"/>
          <w:sz w:val="26"/>
          <w:szCs w:val="26"/>
        </w:rPr>
      </w:pPr>
    </w:p>
    <w:p w:rsidR="00CF34CE" w:rsidRPr="0043014A" w:rsidRDefault="00CF34CE" w:rsidP="00CF34CE">
      <w:pPr>
        <w:rPr>
          <w:color w:val="000000"/>
        </w:rPr>
      </w:pPr>
      <w:r w:rsidRPr="0043014A">
        <w:rPr>
          <w:color w:val="000000"/>
        </w:rPr>
        <w:t xml:space="preserve">О внесении изменений в постановление </w:t>
      </w:r>
    </w:p>
    <w:p w:rsidR="00CF34CE" w:rsidRDefault="00CF34CE" w:rsidP="00CF34CE">
      <w:pPr>
        <w:rPr>
          <w:color w:val="000000"/>
        </w:rPr>
      </w:pPr>
      <w:r>
        <w:rPr>
          <w:color w:val="000000"/>
        </w:rPr>
        <w:t>Администрации ТМР от 15.03.2023 № 210-п</w:t>
      </w:r>
    </w:p>
    <w:p w:rsidR="00CF34CE" w:rsidRPr="0043014A" w:rsidRDefault="00CF34CE" w:rsidP="00CF34CE">
      <w:pPr>
        <w:rPr>
          <w:color w:val="000000"/>
        </w:rPr>
      </w:pPr>
      <w:r>
        <w:rPr>
          <w:color w:val="000000"/>
        </w:rPr>
        <w:t xml:space="preserve">«О </w:t>
      </w:r>
      <w:r w:rsidRPr="0043014A">
        <w:rPr>
          <w:color w:val="000000"/>
        </w:rPr>
        <w:t>создании общественной комиссии</w:t>
      </w:r>
      <w:r>
        <w:rPr>
          <w:color w:val="000000"/>
        </w:rPr>
        <w:t>»</w:t>
      </w:r>
      <w:r w:rsidRPr="0043014A">
        <w:rPr>
          <w:color w:val="000000"/>
        </w:rPr>
        <w:t xml:space="preserve"> </w:t>
      </w:r>
    </w:p>
    <w:p w:rsidR="00CF34CE" w:rsidRPr="0043014A" w:rsidRDefault="00CF34CE" w:rsidP="00CF34CE">
      <w:pPr>
        <w:rPr>
          <w:color w:val="000000"/>
        </w:rPr>
      </w:pP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В целях реализации национального проекта «Жилье и городская среда», </w:t>
      </w:r>
      <w:r w:rsidRPr="000218DC">
        <w:rPr>
          <w:sz w:val="28"/>
          <w:szCs w:val="28"/>
        </w:rPr>
        <w:t>губернаторского проекта «Решаем вместе!» на территории Тутаевского муниципального района</w:t>
      </w:r>
      <w:r w:rsidRPr="000218DC">
        <w:rPr>
          <w:color w:val="000000"/>
          <w:sz w:val="28"/>
          <w:szCs w:val="28"/>
        </w:rPr>
        <w:t>, муниципальной целевой программы «Формирование современной городской среды городского поселения Тутаев»</w:t>
      </w:r>
      <w:r w:rsidRPr="000218DC">
        <w:rPr>
          <w:rFonts w:cs="Calibri"/>
          <w:sz w:val="28"/>
          <w:szCs w:val="28"/>
          <w:lang w:eastAsia="en-US"/>
        </w:rPr>
        <w:t xml:space="preserve">, Администрация </w:t>
      </w:r>
      <w:r w:rsidRPr="000218DC">
        <w:rPr>
          <w:color w:val="000000"/>
          <w:sz w:val="28"/>
          <w:szCs w:val="28"/>
        </w:rPr>
        <w:t>Тутаевского муниципального района</w:t>
      </w:r>
    </w:p>
    <w:p w:rsidR="00CF34CE" w:rsidRPr="000218DC" w:rsidRDefault="00CF34CE" w:rsidP="00CF34CE">
      <w:pPr>
        <w:ind w:firstLine="567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ПОСТАНОВЛЯЕТ:</w:t>
      </w:r>
    </w:p>
    <w:p w:rsidR="00CF34CE" w:rsidRPr="000218DC" w:rsidRDefault="00CF34CE" w:rsidP="00CF34CE">
      <w:pPr>
        <w:jc w:val="both"/>
        <w:rPr>
          <w:rFonts w:cs="Calibri"/>
          <w:sz w:val="28"/>
          <w:szCs w:val="28"/>
          <w:lang w:eastAsia="en-US"/>
        </w:rPr>
      </w:pPr>
    </w:p>
    <w:p w:rsidR="00CF34CE" w:rsidRDefault="00CF34CE" w:rsidP="00CF34CE">
      <w:pPr>
        <w:pStyle w:val="a5"/>
        <w:numPr>
          <w:ilvl w:val="0"/>
          <w:numId w:val="2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 w:rsidRPr="000218DC">
        <w:rPr>
          <w:sz w:val="28"/>
          <w:szCs w:val="28"/>
        </w:rPr>
        <w:t>Приложение 1 к постановлению Администрации Тутаевского муниципального района от 15.03.2023 № 210-п «О создании общественной комиссии» изложить в редакции приложения 1 к настоящему постановлению.</w:t>
      </w:r>
    </w:p>
    <w:p w:rsidR="007B7525" w:rsidRPr="000218DC" w:rsidRDefault="007B7525" w:rsidP="00CF34CE">
      <w:pPr>
        <w:pStyle w:val="a5"/>
        <w:numPr>
          <w:ilvl w:val="0"/>
          <w:numId w:val="2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Тутаевского муниципального района от </w:t>
      </w:r>
      <w:r w:rsidR="002B0190">
        <w:rPr>
          <w:sz w:val="28"/>
          <w:szCs w:val="28"/>
        </w:rPr>
        <w:t>19.10.2023</w:t>
      </w:r>
      <w:r>
        <w:rPr>
          <w:sz w:val="28"/>
          <w:szCs w:val="28"/>
        </w:rPr>
        <w:t xml:space="preserve"> №</w:t>
      </w:r>
      <w:r w:rsidR="002B0190">
        <w:rPr>
          <w:sz w:val="28"/>
          <w:szCs w:val="28"/>
        </w:rPr>
        <w:t>737</w:t>
      </w:r>
      <w:r>
        <w:rPr>
          <w:sz w:val="28"/>
          <w:szCs w:val="28"/>
        </w:rPr>
        <w:t xml:space="preserve">-п «О внесении изменений в постановление Администрации ТМР от 15.03.2023 №210-п «О создании общественной комиссии» признать утратившим силу. </w:t>
      </w:r>
    </w:p>
    <w:p w:rsidR="00CF34CE" w:rsidRPr="000218DC" w:rsidRDefault="007B7525" w:rsidP="00CF34CE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4CE" w:rsidRPr="000218DC">
        <w:rPr>
          <w:sz w:val="28"/>
          <w:szCs w:val="28"/>
        </w:rPr>
        <w:t>. Опубликовать настоящее постановление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CF34CE" w:rsidRPr="000218DC" w:rsidRDefault="007B7525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F34CE" w:rsidRPr="000218DC">
        <w:rPr>
          <w:sz w:val="28"/>
          <w:szCs w:val="28"/>
        </w:rPr>
        <w:t xml:space="preserve">. </w:t>
      </w:r>
      <w:proofErr w:type="gramStart"/>
      <w:r w:rsidR="00CF34CE" w:rsidRPr="000218DC">
        <w:rPr>
          <w:color w:val="000000"/>
          <w:sz w:val="28"/>
          <w:szCs w:val="28"/>
        </w:rPr>
        <w:t>Контроль за</w:t>
      </w:r>
      <w:proofErr w:type="gramEnd"/>
      <w:r w:rsidR="00CF34CE" w:rsidRPr="000218D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34CE" w:rsidRPr="000218DC" w:rsidRDefault="007B7525" w:rsidP="00CF34CE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4CE" w:rsidRPr="000218DC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pStyle w:val="a5"/>
        <w:ind w:left="825"/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>Глава Тутаевского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  <w:r w:rsidRPr="000218DC">
        <w:rPr>
          <w:color w:val="000000"/>
          <w:sz w:val="28"/>
          <w:szCs w:val="28"/>
        </w:rPr>
        <w:t xml:space="preserve">муниципального района               </w:t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</w:r>
      <w:r w:rsidRPr="000218DC">
        <w:rPr>
          <w:color w:val="000000"/>
          <w:sz w:val="28"/>
          <w:szCs w:val="28"/>
        </w:rPr>
        <w:tab/>
        <w:t xml:space="preserve">           О.В. Низова</w:t>
      </w:r>
    </w:p>
    <w:p w:rsidR="00CF34CE" w:rsidRPr="000218DC" w:rsidRDefault="00CF34CE" w:rsidP="00CF34CE">
      <w:pPr>
        <w:jc w:val="both"/>
        <w:rPr>
          <w:color w:val="000000"/>
          <w:sz w:val="28"/>
          <w:szCs w:val="28"/>
        </w:rPr>
      </w:pPr>
    </w:p>
    <w:p w:rsidR="00CF34CE" w:rsidRPr="000218DC" w:rsidRDefault="00CF34CE" w:rsidP="00CF34CE">
      <w:pPr>
        <w:ind w:left="5103"/>
        <w:jc w:val="right"/>
        <w:rPr>
          <w:sz w:val="28"/>
          <w:szCs w:val="28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CF34CE" w:rsidRDefault="00CF34CE" w:rsidP="00CF34CE">
      <w:pPr>
        <w:ind w:left="5103"/>
        <w:jc w:val="right"/>
        <w:rPr>
          <w:sz w:val="22"/>
          <w:szCs w:val="22"/>
        </w:rPr>
      </w:pPr>
    </w:p>
    <w:p w:rsidR="002B32B6" w:rsidRDefault="002B32B6" w:rsidP="00CF34CE">
      <w:pPr>
        <w:ind w:left="5103"/>
        <w:jc w:val="right"/>
        <w:rPr>
          <w:sz w:val="22"/>
          <w:szCs w:val="22"/>
        </w:rPr>
      </w:pPr>
    </w:p>
    <w:p w:rsidR="00CF34CE" w:rsidRPr="002B32B6" w:rsidRDefault="00CF34CE" w:rsidP="00CF34CE">
      <w:pPr>
        <w:ind w:left="5103"/>
        <w:jc w:val="right"/>
        <w:rPr>
          <w:sz w:val="28"/>
          <w:szCs w:val="28"/>
        </w:rPr>
      </w:pPr>
      <w:r w:rsidRPr="002B32B6">
        <w:rPr>
          <w:sz w:val="28"/>
          <w:szCs w:val="28"/>
        </w:rPr>
        <w:t>Приложение 1</w:t>
      </w:r>
    </w:p>
    <w:p w:rsidR="00CF34CE" w:rsidRPr="002B32B6" w:rsidRDefault="00CF34CE" w:rsidP="00CF34CE">
      <w:pPr>
        <w:ind w:left="5103"/>
        <w:jc w:val="right"/>
        <w:rPr>
          <w:sz w:val="28"/>
          <w:szCs w:val="28"/>
        </w:rPr>
      </w:pPr>
      <w:r w:rsidRPr="002B32B6">
        <w:rPr>
          <w:sz w:val="28"/>
          <w:szCs w:val="28"/>
        </w:rPr>
        <w:t>к постановлению Администрации</w:t>
      </w:r>
    </w:p>
    <w:p w:rsidR="00CF34CE" w:rsidRPr="002B32B6" w:rsidRDefault="002B32B6" w:rsidP="002B32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F34CE" w:rsidRPr="002B32B6">
        <w:rPr>
          <w:sz w:val="28"/>
          <w:szCs w:val="28"/>
        </w:rPr>
        <w:t>Тутаевского муниципального района</w:t>
      </w:r>
    </w:p>
    <w:p w:rsidR="00CF34CE" w:rsidRPr="00AC0CA1" w:rsidRDefault="002B32B6" w:rsidP="00AC0CA1">
      <w:pPr>
        <w:tabs>
          <w:tab w:val="center" w:pos="7228"/>
          <w:tab w:val="left" w:pos="8594"/>
          <w:tab w:val="right" w:pos="9354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CC4" w:rsidRPr="002B32B6">
        <w:rPr>
          <w:sz w:val="28"/>
          <w:szCs w:val="28"/>
        </w:rPr>
        <w:t xml:space="preserve">     </w:t>
      </w:r>
      <w:r w:rsidR="00AC0CA1" w:rsidRPr="00AC0CA1">
        <w:rPr>
          <w:sz w:val="28"/>
          <w:szCs w:val="28"/>
        </w:rPr>
        <w:t>от 22.01.2024 № 27-п</w:t>
      </w:r>
    </w:p>
    <w:p w:rsidR="00AC0CA1" w:rsidRPr="002B32B6" w:rsidRDefault="00AC0CA1" w:rsidP="00AC0CA1">
      <w:pPr>
        <w:tabs>
          <w:tab w:val="center" w:pos="7228"/>
          <w:tab w:val="left" w:pos="8594"/>
          <w:tab w:val="right" w:pos="9354"/>
        </w:tabs>
        <w:ind w:left="5103"/>
        <w:rPr>
          <w:sz w:val="28"/>
          <w:szCs w:val="28"/>
        </w:rPr>
      </w:pP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  <w:r w:rsidRPr="002B32B6">
        <w:rPr>
          <w:b/>
          <w:sz w:val="28"/>
          <w:szCs w:val="28"/>
        </w:rPr>
        <w:t xml:space="preserve">Состав общественной комиссии </w:t>
      </w:r>
      <w:r w:rsidR="002B32B6" w:rsidRPr="002B32B6">
        <w:rPr>
          <w:b/>
          <w:sz w:val="28"/>
          <w:szCs w:val="28"/>
        </w:rPr>
        <w:t xml:space="preserve"> </w:t>
      </w:r>
      <w:r w:rsidRPr="002B32B6">
        <w:rPr>
          <w:b/>
          <w:sz w:val="28"/>
          <w:szCs w:val="28"/>
        </w:rPr>
        <w:t xml:space="preserve">по реализации губернаторского проекта «Решаем вместе!» на территории Тутаевского муниципального района, </w:t>
      </w: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  <w:r w:rsidRPr="002B32B6">
        <w:rPr>
          <w:b/>
          <w:sz w:val="28"/>
          <w:szCs w:val="28"/>
        </w:rPr>
        <w:t>муниципальной целевой программы «Формирование современной городской среды городского поселения Тутаев»</w:t>
      </w:r>
    </w:p>
    <w:p w:rsidR="00CF34CE" w:rsidRPr="002B32B6" w:rsidRDefault="00CF34CE" w:rsidP="00CF34CE">
      <w:pPr>
        <w:jc w:val="center"/>
        <w:rPr>
          <w:b/>
          <w:sz w:val="28"/>
          <w:szCs w:val="28"/>
        </w:rPr>
      </w:pP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Упадышев Анатолий Игоревич – председатель Общественной палаты Тутаевского муниципального района, председатель Комиссии </w:t>
      </w:r>
      <w:r w:rsidR="002B32B6">
        <w:rPr>
          <w:sz w:val="28"/>
          <w:szCs w:val="28"/>
        </w:rPr>
        <w:t xml:space="preserve">                                   </w:t>
      </w:r>
      <w:r w:rsidRPr="002B32B6">
        <w:rPr>
          <w:sz w:val="28"/>
          <w:szCs w:val="28"/>
        </w:rPr>
        <w:t>(по согласованию);</w:t>
      </w:r>
    </w:p>
    <w:p w:rsidR="008A4D39" w:rsidRPr="002B32B6" w:rsidRDefault="008A4D39" w:rsidP="008A4D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Федорова Светлана Александровна, заместитель Главы Администрации Тутаевского муниципального района по экономическим вопросам и развитию территорий</w:t>
      </w:r>
      <w:r>
        <w:rPr>
          <w:sz w:val="28"/>
          <w:szCs w:val="28"/>
        </w:rPr>
        <w:t>, заместитель председателя Комиссии</w:t>
      </w:r>
      <w:r w:rsidRPr="002B32B6">
        <w:rPr>
          <w:sz w:val="28"/>
          <w:szCs w:val="28"/>
        </w:rPr>
        <w:t>;</w:t>
      </w:r>
    </w:p>
    <w:p w:rsidR="00CF34CE" w:rsidRDefault="008A4D39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A4D39">
        <w:rPr>
          <w:sz w:val="28"/>
          <w:szCs w:val="28"/>
        </w:rPr>
        <w:t>Кудашева Ирина Геннадьевна</w:t>
      </w:r>
      <w:r w:rsidR="002F6BBB" w:rsidRPr="008A4D39">
        <w:rPr>
          <w:sz w:val="28"/>
          <w:szCs w:val="28"/>
        </w:rPr>
        <w:t xml:space="preserve"> </w:t>
      </w:r>
      <w:r w:rsidR="00CF34CE" w:rsidRPr="008A4D39">
        <w:rPr>
          <w:sz w:val="28"/>
          <w:szCs w:val="28"/>
        </w:rPr>
        <w:t xml:space="preserve"> –</w:t>
      </w:r>
      <w:r w:rsidR="009A3DFC" w:rsidRPr="008A4D39">
        <w:rPr>
          <w:sz w:val="28"/>
          <w:szCs w:val="28"/>
        </w:rPr>
        <w:t xml:space="preserve"> </w:t>
      </w:r>
      <w:r w:rsidR="002F6BBB" w:rsidRPr="008A4D39">
        <w:rPr>
          <w:sz w:val="28"/>
          <w:szCs w:val="28"/>
        </w:rPr>
        <w:t xml:space="preserve">исполняющий обязанности </w:t>
      </w:r>
      <w:r w:rsidR="009A3DFC" w:rsidRPr="008A4D39">
        <w:rPr>
          <w:sz w:val="28"/>
          <w:szCs w:val="28"/>
        </w:rPr>
        <w:t>директор</w:t>
      </w:r>
      <w:r w:rsidR="002F6BBB" w:rsidRPr="008A4D39">
        <w:rPr>
          <w:sz w:val="28"/>
          <w:szCs w:val="28"/>
        </w:rPr>
        <w:t>а</w:t>
      </w:r>
      <w:r w:rsidR="00CF34CE" w:rsidRPr="008A4D39">
        <w:rPr>
          <w:sz w:val="28"/>
          <w:szCs w:val="28"/>
        </w:rPr>
        <w:t xml:space="preserve"> МКУ «Центр </w:t>
      </w:r>
      <w:proofErr w:type="gramStart"/>
      <w:r w:rsidR="00CF34CE" w:rsidRPr="008A4D39">
        <w:rPr>
          <w:sz w:val="28"/>
          <w:szCs w:val="28"/>
        </w:rPr>
        <w:t>контрактных</w:t>
      </w:r>
      <w:proofErr w:type="gramEnd"/>
      <w:r w:rsidR="00CF34CE" w:rsidRPr="008A4D39">
        <w:rPr>
          <w:sz w:val="28"/>
          <w:szCs w:val="28"/>
        </w:rPr>
        <w:t xml:space="preserve"> отношений»</w:t>
      </w:r>
      <w:r w:rsidR="002F6BBB" w:rsidRPr="008A4D39">
        <w:rPr>
          <w:sz w:val="28"/>
          <w:szCs w:val="28"/>
        </w:rPr>
        <w:t xml:space="preserve"> ТМР</w:t>
      </w:r>
      <w:r w:rsidR="00CF34CE" w:rsidRPr="008A4D39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</w:t>
      </w:r>
      <w:r w:rsidR="00CF34CE" w:rsidRPr="008A4D39">
        <w:rPr>
          <w:sz w:val="28"/>
          <w:szCs w:val="28"/>
        </w:rPr>
        <w:t xml:space="preserve"> Комиссии;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32B6">
        <w:rPr>
          <w:sz w:val="28"/>
          <w:szCs w:val="28"/>
        </w:rPr>
        <w:t>Баркина</w:t>
      </w:r>
      <w:proofErr w:type="spellEnd"/>
      <w:r w:rsidRPr="002B32B6">
        <w:rPr>
          <w:sz w:val="28"/>
          <w:szCs w:val="28"/>
        </w:rPr>
        <w:t xml:space="preserve"> Анна Николаевна</w:t>
      </w:r>
      <w:r w:rsidR="002B32B6">
        <w:rPr>
          <w:sz w:val="28"/>
          <w:szCs w:val="28"/>
        </w:rPr>
        <w:t xml:space="preserve"> - </w:t>
      </w:r>
      <w:r w:rsidRPr="002B32B6">
        <w:rPr>
          <w:sz w:val="28"/>
          <w:szCs w:val="28"/>
        </w:rPr>
        <w:t xml:space="preserve"> </w:t>
      </w:r>
      <w:r w:rsidR="002F6BBB" w:rsidRPr="002B32B6">
        <w:rPr>
          <w:sz w:val="28"/>
          <w:szCs w:val="28"/>
        </w:rPr>
        <w:t>заместитель</w:t>
      </w:r>
      <w:r w:rsidRPr="002B32B6">
        <w:rPr>
          <w:sz w:val="28"/>
          <w:szCs w:val="28"/>
        </w:rPr>
        <w:t xml:space="preserve"> начальника управления экономического развития и </w:t>
      </w:r>
      <w:proofErr w:type="gramStart"/>
      <w:r w:rsidRPr="002B32B6">
        <w:rPr>
          <w:sz w:val="28"/>
          <w:szCs w:val="28"/>
        </w:rPr>
        <w:t>инвестиционной</w:t>
      </w:r>
      <w:proofErr w:type="gramEnd"/>
      <w:r w:rsidRPr="002B32B6">
        <w:rPr>
          <w:sz w:val="28"/>
          <w:szCs w:val="28"/>
        </w:rPr>
        <w:t xml:space="preserve"> политики Администрации ТМР,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Ершов Сергей Юрьевич – председатель Муниципального Совета городского поселения Тутаев (по согласованию);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Калганов Алексей Валентинович – депутат Ярославской областной Думы (по согласованию);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Крутикова Ирина Владимировна – </w:t>
      </w:r>
      <w:r w:rsidR="00BB2545">
        <w:rPr>
          <w:sz w:val="28"/>
          <w:szCs w:val="28"/>
        </w:rPr>
        <w:t>помощник Главы Администрации Тутаевского муниципального района;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Касьянова Екатерина Николаевна – 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 района  – главный архитектор ТМР;</w:t>
      </w:r>
    </w:p>
    <w:p w:rsidR="00CF34CE" w:rsidRPr="002B32B6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Пахомов Александр Федорович – 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председатель комиссии по вопросам экономики, ЖКХ, строительства и АПК Общественной палаты Тутаевского муниципального района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32B6">
        <w:rPr>
          <w:sz w:val="28"/>
          <w:szCs w:val="28"/>
        </w:rPr>
        <w:t>Косовичева</w:t>
      </w:r>
      <w:proofErr w:type="spellEnd"/>
      <w:r w:rsidRPr="002B32B6">
        <w:rPr>
          <w:sz w:val="28"/>
          <w:szCs w:val="28"/>
        </w:rPr>
        <w:t xml:space="preserve"> Ольга Николаевна – председатель Тутаевской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политики Общественной палаты Тутаевского муниципального района (по согласованию);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Коваленкова Светлана Федоровна – председатель Тутаевской местной организации </w:t>
      </w:r>
      <w:r w:rsidR="00073DD5">
        <w:rPr>
          <w:sz w:val="28"/>
          <w:szCs w:val="28"/>
        </w:rPr>
        <w:t xml:space="preserve">Ярославской областной общественной организации </w:t>
      </w:r>
      <w:r w:rsidR="00073DD5">
        <w:rPr>
          <w:sz w:val="28"/>
          <w:szCs w:val="28"/>
        </w:rPr>
        <w:lastRenderedPageBreak/>
        <w:t xml:space="preserve">Общероссийской общественной организации инвалидов «Всероссийское Ордена трудового красного знамени общество слепых» </w:t>
      </w:r>
      <w:r w:rsidRPr="002B32B6">
        <w:rPr>
          <w:sz w:val="28"/>
          <w:szCs w:val="28"/>
        </w:rPr>
        <w:t>(по согласованию);</w:t>
      </w:r>
    </w:p>
    <w:p w:rsidR="002F6BBB" w:rsidRPr="002B32B6" w:rsidRDefault="002F6BBB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Бортяков Виталий Русланович -  директор МБУ «Информационно-аналитический центр»;</w:t>
      </w:r>
    </w:p>
    <w:p w:rsidR="002F6BBB" w:rsidRPr="002B32B6" w:rsidRDefault="00577BAC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Тихомирова Светлана Николаевна</w:t>
      </w:r>
      <w:r w:rsidR="002F6BBB" w:rsidRPr="002B32B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2F6BBB" w:rsidRPr="002B32B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2F6BBB" w:rsidRPr="002B32B6">
        <w:rPr>
          <w:sz w:val="28"/>
          <w:szCs w:val="28"/>
        </w:rPr>
        <w:t xml:space="preserve"> управления культуры и молодежной политики Администрации ТМР;</w:t>
      </w:r>
    </w:p>
    <w:p w:rsidR="002F6BBB" w:rsidRDefault="002F6BBB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Конев Дмитрий Михайлович – директор МУ «Социальное агентство «Молодежный центр «ГАЛАКТИКА»; </w:t>
      </w:r>
    </w:p>
    <w:p w:rsidR="00CF34CE" w:rsidRDefault="00CF34CE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2B6">
        <w:rPr>
          <w:sz w:val="28"/>
          <w:szCs w:val="28"/>
        </w:rPr>
        <w:t>Ринкевич Дмитрий Иосифович – главный редактор Тутаевской массово</w:t>
      </w:r>
      <w:r w:rsidR="008A4D39">
        <w:rPr>
          <w:sz w:val="28"/>
          <w:szCs w:val="28"/>
        </w:rPr>
        <w:t>й муниципальной газеты «Берега»;</w:t>
      </w:r>
    </w:p>
    <w:p w:rsidR="008A4D39" w:rsidRDefault="008A4D39" w:rsidP="00CF34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Тихомирова Марина Юрьевна – депутат Муниципального Совета городского поселения Тутаев (по согласованию).</w:t>
      </w:r>
    </w:p>
    <w:p w:rsidR="002B32B6" w:rsidRDefault="002B32B6" w:rsidP="002B32B6">
      <w:pPr>
        <w:pStyle w:val="a5"/>
        <w:ind w:left="360"/>
        <w:jc w:val="both"/>
        <w:rPr>
          <w:sz w:val="28"/>
          <w:szCs w:val="28"/>
        </w:rPr>
      </w:pPr>
    </w:p>
    <w:p w:rsidR="00AC0CA1" w:rsidRPr="002B32B6" w:rsidRDefault="00AC0CA1" w:rsidP="002B32B6">
      <w:pPr>
        <w:pStyle w:val="a5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CF34CE" w:rsidRPr="002B32B6" w:rsidRDefault="00CF34CE" w:rsidP="00CF34CE">
      <w:pPr>
        <w:pStyle w:val="a5"/>
        <w:ind w:left="0" w:firstLine="567"/>
        <w:jc w:val="both"/>
        <w:rPr>
          <w:sz w:val="28"/>
          <w:szCs w:val="28"/>
        </w:rPr>
      </w:pPr>
    </w:p>
    <w:p w:rsidR="00CF34CE" w:rsidRPr="002B32B6" w:rsidRDefault="00CF34CE" w:rsidP="00CF34CE">
      <w:pPr>
        <w:jc w:val="both"/>
        <w:rPr>
          <w:sz w:val="28"/>
          <w:szCs w:val="28"/>
        </w:rPr>
      </w:pPr>
      <w:r w:rsidRPr="002B32B6">
        <w:rPr>
          <w:sz w:val="28"/>
          <w:szCs w:val="28"/>
        </w:rPr>
        <w:t xml:space="preserve">Управляющий делами </w:t>
      </w:r>
    </w:p>
    <w:p w:rsidR="00CF34CE" w:rsidRPr="002B32B6" w:rsidRDefault="00CF34CE" w:rsidP="00CF34CE">
      <w:pPr>
        <w:jc w:val="both"/>
        <w:rPr>
          <w:color w:val="000000"/>
          <w:sz w:val="28"/>
          <w:szCs w:val="28"/>
        </w:rPr>
      </w:pPr>
      <w:r w:rsidRPr="002B32B6">
        <w:rPr>
          <w:sz w:val="28"/>
          <w:szCs w:val="28"/>
        </w:rPr>
        <w:t xml:space="preserve">Администрации ТМР </w:t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</w:r>
      <w:r w:rsidRPr="002B32B6">
        <w:rPr>
          <w:sz w:val="28"/>
          <w:szCs w:val="28"/>
        </w:rPr>
        <w:tab/>
        <w:t xml:space="preserve">   </w:t>
      </w:r>
      <w:r w:rsidR="002B32B6">
        <w:rPr>
          <w:sz w:val="28"/>
          <w:szCs w:val="28"/>
        </w:rPr>
        <w:t xml:space="preserve">     </w:t>
      </w:r>
      <w:r w:rsidRPr="002B32B6">
        <w:rPr>
          <w:sz w:val="28"/>
          <w:szCs w:val="28"/>
        </w:rPr>
        <w:t xml:space="preserve">    С.В. Балясникова</w:t>
      </w:r>
    </w:p>
    <w:sectPr w:rsidR="00CF34CE" w:rsidRPr="002B32B6" w:rsidSect="002B32B6">
      <w:headerReference w:type="default" r:id="rId9"/>
      <w:pgSz w:w="11906" w:h="16838"/>
      <w:pgMar w:top="851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92" w:rsidRDefault="00C21792">
      <w:r>
        <w:separator/>
      </w:r>
    </w:p>
  </w:endnote>
  <w:endnote w:type="continuationSeparator" w:id="0">
    <w:p w:rsidR="00C21792" w:rsidRDefault="00C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92" w:rsidRDefault="00C21792">
      <w:r>
        <w:separator/>
      </w:r>
    </w:p>
  </w:footnote>
  <w:footnote w:type="continuationSeparator" w:id="0">
    <w:p w:rsidR="00C21792" w:rsidRDefault="00C2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A" w:rsidRDefault="00AC0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4C3653"/>
    <w:multiLevelType w:val="hybridMultilevel"/>
    <w:tmpl w:val="3668A6B4"/>
    <w:lvl w:ilvl="0" w:tplc="C2AE3D6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B"/>
    <w:rsid w:val="000218DC"/>
    <w:rsid w:val="0007119A"/>
    <w:rsid w:val="00073DD5"/>
    <w:rsid w:val="001B06F6"/>
    <w:rsid w:val="001D11E5"/>
    <w:rsid w:val="00294CC4"/>
    <w:rsid w:val="002B0190"/>
    <w:rsid w:val="002B32B6"/>
    <w:rsid w:val="002F6BBB"/>
    <w:rsid w:val="00351B19"/>
    <w:rsid w:val="004B28C7"/>
    <w:rsid w:val="00577BAC"/>
    <w:rsid w:val="005E3FA2"/>
    <w:rsid w:val="0065483A"/>
    <w:rsid w:val="006A128F"/>
    <w:rsid w:val="00796B65"/>
    <w:rsid w:val="007B7525"/>
    <w:rsid w:val="008A4D39"/>
    <w:rsid w:val="009A3DFC"/>
    <w:rsid w:val="009B6243"/>
    <w:rsid w:val="00A24C94"/>
    <w:rsid w:val="00A3639B"/>
    <w:rsid w:val="00A70DDA"/>
    <w:rsid w:val="00AC0CA1"/>
    <w:rsid w:val="00BB2545"/>
    <w:rsid w:val="00C21792"/>
    <w:rsid w:val="00CF34CE"/>
    <w:rsid w:val="00E403B9"/>
    <w:rsid w:val="00E4467F"/>
    <w:rsid w:val="00E83D6B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4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F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34CE"/>
    <w:pPr>
      <w:ind w:left="720"/>
      <w:contextualSpacing/>
    </w:pPr>
  </w:style>
  <w:style w:type="paragraph" w:styleId="a6">
    <w:name w:val="Plain Text"/>
    <w:basedOn w:val="a"/>
    <w:link w:val="a7"/>
    <w:rsid w:val="00CF34C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F3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2024-01-23T12:47:00Z</cp:lastPrinted>
  <dcterms:created xsi:type="dcterms:W3CDTF">2024-01-22T11:03:00Z</dcterms:created>
  <dcterms:modified xsi:type="dcterms:W3CDTF">2024-01-23T12:47:00Z</dcterms:modified>
</cp:coreProperties>
</file>