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360"/>
      </w:tblGrid>
      <w:tr w:rsidR="006B3AAB" w:rsidRPr="006F2143" w:rsidTr="000B5238">
        <w:trPr>
          <w:cantSplit/>
        </w:trPr>
        <w:tc>
          <w:tcPr>
            <w:tcW w:w="9360" w:type="dxa"/>
          </w:tcPr>
          <w:p w:rsidR="006B3AAB" w:rsidRPr="006F2143" w:rsidRDefault="006B3AAB" w:rsidP="000B5238">
            <w:pPr>
              <w:pStyle w:val="1"/>
              <w:snapToGrid w:val="0"/>
              <w:rPr>
                <w:rFonts w:cs="Times New Roman"/>
                <w:b w:val="0"/>
                <w:bCs w:val="0"/>
              </w:rPr>
            </w:pPr>
            <w:r w:rsidRPr="006F2143">
              <w:t xml:space="preserve">                                            </w:t>
            </w:r>
            <w:r>
              <w:rPr>
                <w:rFonts w:cs="Times New Roman"/>
                <w:noProof/>
              </w:rPr>
              <w:drawing>
                <wp:inline distT="0" distB="0" distL="0" distR="0">
                  <wp:extent cx="600075" cy="8001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600075" cy="800100"/>
                          </a:xfrm>
                          <a:prstGeom prst="rect">
                            <a:avLst/>
                          </a:prstGeom>
                          <a:solidFill>
                            <a:srgbClr val="FFFFFF"/>
                          </a:solidFill>
                          <a:ln w="9525">
                            <a:noFill/>
                            <a:miter lim="800000"/>
                            <a:headEnd/>
                            <a:tailEnd/>
                          </a:ln>
                        </pic:spPr>
                      </pic:pic>
                    </a:graphicData>
                  </a:graphic>
                </wp:inline>
              </w:drawing>
            </w:r>
          </w:p>
          <w:p w:rsidR="006B3AAB" w:rsidRPr="006F2143" w:rsidRDefault="006B3AAB" w:rsidP="000B5238">
            <w:pPr>
              <w:pStyle w:val="1"/>
              <w:jc w:val="center"/>
              <w:rPr>
                <w:rFonts w:ascii="Times New Roman" w:hAnsi="Times New Roman" w:cs="Times New Roman"/>
                <w:b w:val="0"/>
                <w:bCs w:val="0"/>
                <w:sz w:val="28"/>
                <w:szCs w:val="28"/>
              </w:rPr>
            </w:pPr>
            <w:r w:rsidRPr="006F2143">
              <w:rPr>
                <w:rFonts w:ascii="Times New Roman" w:hAnsi="Times New Roman" w:cs="Times New Roman"/>
                <w:b w:val="0"/>
                <w:bCs w:val="0"/>
                <w:sz w:val="28"/>
                <w:szCs w:val="28"/>
              </w:rPr>
              <w:t>Администрация Тутаевского муниципального района</w:t>
            </w:r>
          </w:p>
          <w:p w:rsidR="006B3AAB" w:rsidRPr="006F2143" w:rsidRDefault="006B3AAB" w:rsidP="000B5238">
            <w:pPr>
              <w:pStyle w:val="1"/>
              <w:rPr>
                <w:rFonts w:ascii="Times New Roman" w:hAnsi="Times New Roman" w:cs="Times New Roman"/>
                <w:sz w:val="40"/>
                <w:szCs w:val="40"/>
              </w:rPr>
            </w:pPr>
            <w:r w:rsidRPr="006F2143">
              <w:rPr>
                <w:rFonts w:ascii="Times New Roman" w:hAnsi="Times New Roman" w:cs="Times New Roman"/>
                <w:b w:val="0"/>
                <w:bCs w:val="0"/>
                <w:kern w:val="0"/>
                <w:sz w:val="20"/>
                <w:szCs w:val="20"/>
              </w:rPr>
              <w:t xml:space="preserve">                                                    </w:t>
            </w:r>
            <w:r w:rsidRPr="006F2143">
              <w:rPr>
                <w:rFonts w:ascii="Times New Roman" w:hAnsi="Times New Roman" w:cs="Times New Roman"/>
                <w:sz w:val="40"/>
                <w:szCs w:val="40"/>
              </w:rPr>
              <w:t>ПОСТАНОВЛЕНИЕ</w:t>
            </w:r>
          </w:p>
          <w:p w:rsidR="006B3AAB" w:rsidRPr="006F2143" w:rsidRDefault="006B3AAB" w:rsidP="000B5238">
            <w:pPr>
              <w:rPr>
                <w:b/>
                <w:bCs/>
              </w:rPr>
            </w:pPr>
          </w:p>
          <w:p w:rsidR="006B3AAB" w:rsidRPr="00DA2073" w:rsidRDefault="006B3AAB" w:rsidP="000B5238">
            <w:pPr>
              <w:rPr>
                <w:b/>
                <w:bCs/>
                <w:sz w:val="28"/>
                <w:szCs w:val="28"/>
              </w:rPr>
            </w:pPr>
            <w:r w:rsidRPr="00DA2073">
              <w:rPr>
                <w:b/>
                <w:bCs/>
                <w:sz w:val="28"/>
                <w:szCs w:val="28"/>
              </w:rPr>
              <w:t>от</w:t>
            </w:r>
            <w:r w:rsidR="00562E30" w:rsidRPr="00DA2073">
              <w:rPr>
                <w:b/>
                <w:bCs/>
                <w:sz w:val="28"/>
                <w:szCs w:val="28"/>
              </w:rPr>
              <w:t xml:space="preserve"> </w:t>
            </w:r>
            <w:r w:rsidR="00DA2073" w:rsidRPr="00DA2073">
              <w:rPr>
                <w:b/>
                <w:bCs/>
                <w:sz w:val="28"/>
                <w:szCs w:val="28"/>
              </w:rPr>
              <w:t>23.05.2024</w:t>
            </w:r>
            <w:r w:rsidR="00562E30" w:rsidRPr="00DA2073">
              <w:rPr>
                <w:b/>
                <w:bCs/>
                <w:sz w:val="28"/>
                <w:szCs w:val="28"/>
              </w:rPr>
              <w:t xml:space="preserve"> </w:t>
            </w:r>
            <w:r w:rsidRPr="00DA2073">
              <w:rPr>
                <w:b/>
                <w:bCs/>
                <w:sz w:val="28"/>
                <w:szCs w:val="28"/>
              </w:rPr>
              <w:t xml:space="preserve">№ </w:t>
            </w:r>
            <w:r w:rsidR="00DA2073" w:rsidRPr="00DA2073">
              <w:rPr>
                <w:b/>
                <w:bCs/>
                <w:sz w:val="28"/>
                <w:szCs w:val="28"/>
              </w:rPr>
              <w:t>381-п</w:t>
            </w:r>
          </w:p>
          <w:p w:rsidR="006B3AAB" w:rsidRPr="006F2143" w:rsidRDefault="006B3AAB" w:rsidP="000B5238">
            <w:pPr>
              <w:pStyle w:val="c2"/>
              <w:spacing w:before="0" w:after="0"/>
              <w:rPr>
                <w:rFonts w:ascii="Times New Roman" w:hAnsi="Times New Roman" w:cs="Times New Roman"/>
              </w:rPr>
            </w:pPr>
            <w:r w:rsidRPr="006F2143">
              <w:rPr>
                <w:rFonts w:ascii="Times New Roman" w:hAnsi="Times New Roman" w:cs="Times New Roman"/>
              </w:rPr>
              <w:t>г. Тутаев</w:t>
            </w:r>
          </w:p>
        </w:tc>
      </w:tr>
    </w:tbl>
    <w:p w:rsidR="006B3AAB" w:rsidRPr="006F2143" w:rsidRDefault="006B3AAB" w:rsidP="006B3AAB">
      <w:pPr>
        <w:rPr>
          <w:sz w:val="28"/>
          <w:szCs w:val="28"/>
        </w:rPr>
      </w:pPr>
    </w:p>
    <w:p w:rsidR="006B3AAB" w:rsidRPr="00E62598" w:rsidRDefault="006B3AAB" w:rsidP="006B3AAB">
      <w:pPr>
        <w:pStyle w:val="11"/>
        <w:tabs>
          <w:tab w:val="left" w:pos="4678"/>
        </w:tabs>
        <w:ind w:right="4392"/>
        <w:jc w:val="both"/>
        <w:rPr>
          <w:sz w:val="24"/>
          <w:szCs w:val="24"/>
        </w:rPr>
      </w:pPr>
      <w:r w:rsidRPr="003530E5">
        <w:rPr>
          <w:sz w:val="24"/>
          <w:szCs w:val="24"/>
        </w:rPr>
        <w:t xml:space="preserve">О внесении изменений в муниципальную программу </w:t>
      </w:r>
      <w:r>
        <w:rPr>
          <w:sz w:val="24"/>
          <w:szCs w:val="24"/>
        </w:rPr>
        <w:t>«Обеспечение доступным и комфортным жильем населения городского поселения Тутаев» на 2023-2025 годы, утвержденную постановлением Администрации Тутаевского муниципального района от 16.02.2023 № 129-п</w:t>
      </w:r>
    </w:p>
    <w:p w:rsidR="006B3AAB" w:rsidRPr="008A2A46" w:rsidRDefault="006B3AAB" w:rsidP="006B3AAB"/>
    <w:p w:rsidR="006B3AAB" w:rsidRDefault="006B3AAB" w:rsidP="006B3AAB">
      <w:pPr>
        <w:pStyle w:val="12"/>
        <w:widowControl w:val="0"/>
        <w:autoSpaceDE w:val="0"/>
        <w:autoSpaceDN w:val="0"/>
        <w:adjustRightInd w:val="0"/>
        <w:ind w:firstLine="708"/>
        <w:jc w:val="both"/>
        <w:rPr>
          <w:rFonts w:ascii="Times New Roman" w:hAnsi="Times New Roman"/>
          <w:sz w:val="28"/>
          <w:szCs w:val="28"/>
        </w:rPr>
      </w:pPr>
      <w:proofErr w:type="gramStart"/>
      <w:r>
        <w:rPr>
          <w:rFonts w:ascii="Times New Roman" w:hAnsi="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673F47">
        <w:rPr>
          <w:rFonts w:ascii="Times New Roman" w:hAnsi="Times New Roman"/>
          <w:sz w:val="28"/>
          <w:szCs w:val="28"/>
        </w:rPr>
        <w:t>Федеральным законом от 21.07.2007 № 185-ФЗ «О Фонде содействия реформированию жилищно-коммунального хозяйства», постановлением Правительства Ярославской области от 29.03.2019 № 224-п «Об утверждении региональной адресной программы по переселению граждан из аварийного жилищного фонда Ярославской области на 2019-2025 годы»,</w:t>
      </w:r>
      <w:r w:rsidRPr="000B3679">
        <w:rPr>
          <w:sz w:val="28"/>
          <w:szCs w:val="28"/>
        </w:rPr>
        <w:t xml:space="preserve"> </w:t>
      </w:r>
      <w:r>
        <w:rPr>
          <w:sz w:val="28"/>
          <w:szCs w:val="28"/>
        </w:rPr>
        <w:t xml:space="preserve"> </w:t>
      </w:r>
      <w:r>
        <w:rPr>
          <w:rFonts w:ascii="Times New Roman" w:hAnsi="Times New Roman"/>
          <w:sz w:val="28"/>
          <w:szCs w:val="28"/>
        </w:rPr>
        <w:t>постановлением Правительства Российской Федерации от 30.12.2017 № 1710 «Об</w:t>
      </w:r>
      <w:proofErr w:type="gramEnd"/>
      <w:r>
        <w:rPr>
          <w:rFonts w:ascii="Times New Roman" w:hAnsi="Times New Roman"/>
          <w:sz w:val="28"/>
          <w:szCs w:val="28"/>
        </w:rPr>
        <w:t xml:space="preserve"> </w:t>
      </w:r>
      <w:proofErr w:type="gramStart"/>
      <w:r>
        <w:rPr>
          <w:rFonts w:ascii="Times New Roman" w:hAnsi="Times New Roman"/>
          <w:sz w:val="28"/>
          <w:szCs w:val="28"/>
        </w:rPr>
        <w:t>утверждении</w:t>
      </w:r>
      <w:proofErr w:type="gramEnd"/>
      <w:r>
        <w:rPr>
          <w:rFonts w:ascii="Times New Roman" w:hAnsi="Times New Roman"/>
          <w:sz w:val="28"/>
          <w:szCs w:val="28"/>
        </w:rPr>
        <w:t xml:space="preserve"> государственной программы Российской Федерации «Обеспечение доступным и комфортным жильём и коммунальными услугами граждан Российской Федерации»,  постановлением Правительства Ярославской области от 21.02.2020 № 147-п </w:t>
      </w:r>
      <w:proofErr w:type="gramStart"/>
      <w:r>
        <w:rPr>
          <w:rFonts w:ascii="Times New Roman" w:hAnsi="Times New Roman"/>
          <w:sz w:val="28"/>
          <w:szCs w:val="28"/>
        </w:rPr>
        <w:t xml:space="preserve">«Об утверждении государственной программы Ярославской области «Обеспечение доступным и комфортным жильем населения Ярославской области» на 2020 - 2025 годы и признании утратившими силу и частично утратившими силу отдельных постановлений Правительства области»,  постановлением Правительства Ярославской области от 11.06.2020 № 514-п «О реализации отдельных положений постановления Правительства Российской Федерации от 17.12.2010 № 1050», </w:t>
      </w:r>
      <w:r>
        <w:rPr>
          <w:rFonts w:ascii="Times New Roman" w:hAnsi="Times New Roman"/>
          <w:sz w:val="28"/>
          <w:szCs w:val="28"/>
          <w:shd w:val="clear" w:color="auto" w:fill="FFFFFF"/>
        </w:rPr>
        <w:t>постановлением Администрации Тутаевского муниципального района от 21.09.2021 года  № 715-п «Об утверждении Положения</w:t>
      </w:r>
      <w:proofErr w:type="gramEnd"/>
      <w:r>
        <w:rPr>
          <w:rFonts w:ascii="Times New Roman" w:hAnsi="Times New Roman"/>
          <w:sz w:val="28"/>
          <w:szCs w:val="28"/>
          <w:shd w:val="clear" w:color="auto" w:fill="FFFFFF"/>
        </w:rPr>
        <w:t xml:space="preserve"> о программно-целевом планировании в </w:t>
      </w:r>
      <w:proofErr w:type="spellStart"/>
      <w:r>
        <w:rPr>
          <w:rFonts w:ascii="Times New Roman" w:hAnsi="Times New Roman"/>
          <w:sz w:val="28"/>
          <w:szCs w:val="28"/>
          <w:shd w:val="clear" w:color="auto" w:fill="FFFFFF"/>
        </w:rPr>
        <w:t>Тутаевском</w:t>
      </w:r>
      <w:proofErr w:type="spellEnd"/>
      <w:r>
        <w:rPr>
          <w:rFonts w:ascii="Times New Roman" w:hAnsi="Times New Roman"/>
          <w:sz w:val="28"/>
          <w:szCs w:val="28"/>
          <w:shd w:val="clear" w:color="auto" w:fill="FFFFFF"/>
        </w:rPr>
        <w:t xml:space="preserve"> муниципальном районе и городском поселении Тутаев», </w:t>
      </w:r>
      <w:r>
        <w:rPr>
          <w:rFonts w:ascii="Times New Roman" w:hAnsi="Times New Roman"/>
          <w:sz w:val="28"/>
          <w:szCs w:val="28"/>
        </w:rPr>
        <w:t>Администрация Тутаевского муниципального района</w:t>
      </w:r>
    </w:p>
    <w:p w:rsidR="006B3AAB" w:rsidRPr="006F2143" w:rsidRDefault="006B3AAB" w:rsidP="006B3AAB">
      <w:pPr>
        <w:jc w:val="both"/>
        <w:rPr>
          <w:sz w:val="28"/>
          <w:szCs w:val="28"/>
        </w:rPr>
      </w:pPr>
    </w:p>
    <w:p w:rsidR="006B3AAB" w:rsidRPr="006F2143" w:rsidRDefault="006B3AAB" w:rsidP="006B3AAB">
      <w:pPr>
        <w:rPr>
          <w:sz w:val="28"/>
          <w:szCs w:val="28"/>
        </w:rPr>
      </w:pPr>
      <w:r w:rsidRPr="006F2143">
        <w:rPr>
          <w:sz w:val="28"/>
          <w:szCs w:val="28"/>
        </w:rPr>
        <w:t>ПОСТАНОВЛЯЕТ:</w:t>
      </w:r>
    </w:p>
    <w:p w:rsidR="006B3AAB" w:rsidRPr="006F2143" w:rsidRDefault="006B3AAB" w:rsidP="006B3AAB">
      <w:pPr>
        <w:rPr>
          <w:sz w:val="28"/>
          <w:szCs w:val="28"/>
        </w:rPr>
      </w:pPr>
    </w:p>
    <w:p w:rsidR="006B3AAB" w:rsidRPr="005F2738" w:rsidRDefault="006B3AAB" w:rsidP="007D026D">
      <w:pPr>
        <w:pStyle w:val="11"/>
        <w:numPr>
          <w:ilvl w:val="0"/>
          <w:numId w:val="1"/>
        </w:numPr>
        <w:tabs>
          <w:tab w:val="clear" w:pos="1068"/>
          <w:tab w:val="num" w:pos="0"/>
          <w:tab w:val="left" w:pos="851"/>
        </w:tabs>
        <w:ind w:left="0" w:firstLine="567"/>
        <w:jc w:val="both"/>
      </w:pPr>
      <w:r w:rsidRPr="005F2738">
        <w:lastRenderedPageBreak/>
        <w:t xml:space="preserve">Внести в постановление Администрации Тутаевского муниципального района от </w:t>
      </w:r>
      <w:r>
        <w:t>16</w:t>
      </w:r>
      <w:r w:rsidRPr="005F2738">
        <w:t>.0</w:t>
      </w:r>
      <w:r>
        <w:t>2</w:t>
      </w:r>
      <w:r w:rsidRPr="005F2738">
        <w:t>.20</w:t>
      </w:r>
      <w:r>
        <w:t>23</w:t>
      </w:r>
      <w:r w:rsidRPr="005F2738">
        <w:t xml:space="preserve"> № </w:t>
      </w:r>
      <w:r>
        <w:t>129</w:t>
      </w:r>
      <w:r w:rsidRPr="005F2738">
        <w:t>-п «Об утверждении</w:t>
      </w:r>
      <w:r w:rsidR="007D026D">
        <w:t xml:space="preserve"> </w:t>
      </w:r>
      <w:r w:rsidRPr="005F2738">
        <w:t xml:space="preserve">муниципальной программы </w:t>
      </w:r>
      <w:r w:rsidRPr="007D026D">
        <w:rPr>
          <w:color w:val="000000"/>
        </w:rPr>
        <w:t>«</w:t>
      </w:r>
      <w:r>
        <w:t>Обеспечение доступным и комфортным жильем</w:t>
      </w:r>
      <w:r w:rsidR="007D026D">
        <w:t xml:space="preserve"> </w:t>
      </w:r>
      <w:r w:rsidR="007D026D" w:rsidRPr="007D026D">
        <w:t>населения городского поселения Тутаев</w:t>
      </w:r>
      <w:r w:rsidR="007D026D">
        <w:t xml:space="preserve">» </w:t>
      </w:r>
      <w:r w:rsidRPr="005F2738">
        <w:t>на 20</w:t>
      </w:r>
      <w:r>
        <w:t>23</w:t>
      </w:r>
      <w:r w:rsidRPr="005F2738">
        <w:t>-2025 годы» (далее – постановление, программа) следующие изменения:</w:t>
      </w:r>
    </w:p>
    <w:p w:rsidR="006B3AAB" w:rsidRDefault="006B3AAB" w:rsidP="006B3AAB">
      <w:pPr>
        <w:ind w:firstLine="567"/>
        <w:jc w:val="both"/>
        <w:rPr>
          <w:color w:val="595959" w:themeColor="text1" w:themeTint="A6"/>
          <w:sz w:val="28"/>
          <w:szCs w:val="28"/>
        </w:rPr>
      </w:pPr>
      <w:r w:rsidRPr="005F2738">
        <w:rPr>
          <w:sz w:val="28"/>
          <w:szCs w:val="28"/>
        </w:rPr>
        <w:t xml:space="preserve">1.1. Муниципальную программу </w:t>
      </w:r>
      <w:r w:rsidRPr="005F2738">
        <w:rPr>
          <w:color w:val="000000"/>
          <w:sz w:val="28"/>
          <w:szCs w:val="28"/>
        </w:rPr>
        <w:t>«</w:t>
      </w:r>
      <w:r>
        <w:rPr>
          <w:sz w:val="28"/>
          <w:szCs w:val="28"/>
        </w:rPr>
        <w:t>Обеспечение доступным и комфортным жильем населения</w:t>
      </w:r>
      <w:r w:rsidRPr="005F2738">
        <w:rPr>
          <w:sz w:val="28"/>
          <w:szCs w:val="28"/>
        </w:rPr>
        <w:t xml:space="preserve"> городского поселения Тутаев» на 20</w:t>
      </w:r>
      <w:r>
        <w:rPr>
          <w:sz w:val="28"/>
          <w:szCs w:val="28"/>
        </w:rPr>
        <w:t>23-2025 годы</w:t>
      </w:r>
      <w:r w:rsidRPr="005F2738">
        <w:rPr>
          <w:sz w:val="28"/>
          <w:szCs w:val="28"/>
        </w:rPr>
        <w:t xml:space="preserve"> изложить в редакции приложения </w:t>
      </w:r>
      <w:r>
        <w:rPr>
          <w:sz w:val="28"/>
          <w:szCs w:val="28"/>
        </w:rPr>
        <w:t>1</w:t>
      </w:r>
      <w:r w:rsidRPr="005F2738">
        <w:rPr>
          <w:sz w:val="28"/>
          <w:szCs w:val="28"/>
        </w:rPr>
        <w:t xml:space="preserve"> к настоящему постановлению.</w:t>
      </w:r>
    </w:p>
    <w:p w:rsidR="006B3AAB" w:rsidRPr="00024FDD" w:rsidRDefault="006B3AAB" w:rsidP="006B3AAB">
      <w:pPr>
        <w:ind w:firstLine="708"/>
        <w:jc w:val="both"/>
        <w:rPr>
          <w:sz w:val="28"/>
          <w:szCs w:val="28"/>
        </w:rPr>
      </w:pPr>
      <w:r w:rsidRPr="00024FDD">
        <w:rPr>
          <w:sz w:val="28"/>
          <w:szCs w:val="28"/>
        </w:rPr>
        <w:t xml:space="preserve">2. </w:t>
      </w:r>
      <w:proofErr w:type="gramStart"/>
      <w:r w:rsidRPr="00024FDD">
        <w:rPr>
          <w:sz w:val="28"/>
          <w:szCs w:val="28"/>
        </w:rPr>
        <w:t>Контроль за</w:t>
      </w:r>
      <w:proofErr w:type="gramEnd"/>
      <w:r w:rsidRPr="00024FDD">
        <w:rPr>
          <w:sz w:val="28"/>
          <w:szCs w:val="28"/>
        </w:rPr>
        <w:t xml:space="preserve"> исполнением настоящего постановления возложить </w:t>
      </w:r>
      <w:r>
        <w:rPr>
          <w:sz w:val="28"/>
          <w:szCs w:val="28"/>
        </w:rPr>
        <w:t xml:space="preserve">на  </w:t>
      </w:r>
      <w:r w:rsidRPr="00024FDD">
        <w:rPr>
          <w:sz w:val="28"/>
          <w:szCs w:val="28"/>
        </w:rPr>
        <w:t xml:space="preserve"> заместителя Главы Администрации ТМР по имущественным вопросам – начальника управления муниципального имущества Администрации ТМР </w:t>
      </w:r>
      <w:proofErr w:type="spellStart"/>
      <w:r w:rsidR="00F5562C">
        <w:rPr>
          <w:sz w:val="28"/>
          <w:szCs w:val="28"/>
        </w:rPr>
        <w:t>Израйлеву</w:t>
      </w:r>
      <w:proofErr w:type="spellEnd"/>
      <w:r w:rsidR="00F5562C">
        <w:rPr>
          <w:sz w:val="28"/>
          <w:szCs w:val="28"/>
        </w:rPr>
        <w:t xml:space="preserve"> А.В.</w:t>
      </w:r>
    </w:p>
    <w:p w:rsidR="006B3AAB" w:rsidRDefault="006B3AAB" w:rsidP="006B3AAB">
      <w:pPr>
        <w:pStyle w:val="11"/>
        <w:tabs>
          <w:tab w:val="left" w:pos="0"/>
          <w:tab w:val="num" w:pos="720"/>
          <w:tab w:val="left" w:pos="1134"/>
        </w:tabs>
        <w:ind w:right="-6"/>
        <w:jc w:val="both"/>
      </w:pPr>
      <w:r>
        <w:tab/>
        <w:t xml:space="preserve">3. </w:t>
      </w:r>
      <w:r w:rsidRPr="00024FDD">
        <w:t xml:space="preserve">Настоящее постановление вступает в силу после его официального опубликования. </w:t>
      </w:r>
    </w:p>
    <w:p w:rsidR="006B3AAB" w:rsidRPr="00024FDD" w:rsidRDefault="006B3AAB" w:rsidP="006B3AAB">
      <w:pPr>
        <w:pStyle w:val="11"/>
        <w:tabs>
          <w:tab w:val="left" w:pos="0"/>
          <w:tab w:val="num" w:pos="720"/>
          <w:tab w:val="left" w:pos="1134"/>
        </w:tabs>
        <w:ind w:right="-6"/>
        <w:jc w:val="both"/>
      </w:pPr>
    </w:p>
    <w:p w:rsidR="006B3AAB" w:rsidRDefault="006B3AAB" w:rsidP="006B3AAB">
      <w:pPr>
        <w:ind w:firstLine="708"/>
        <w:rPr>
          <w:sz w:val="28"/>
          <w:szCs w:val="28"/>
        </w:rPr>
      </w:pPr>
    </w:p>
    <w:p w:rsidR="00DA2073" w:rsidRDefault="00DA2073" w:rsidP="006B3AAB">
      <w:pPr>
        <w:ind w:firstLine="708"/>
        <w:rPr>
          <w:sz w:val="28"/>
          <w:szCs w:val="28"/>
        </w:rPr>
      </w:pPr>
    </w:p>
    <w:p w:rsidR="00562E30" w:rsidRDefault="006B3AAB" w:rsidP="006B3AAB">
      <w:pPr>
        <w:pStyle w:val="1"/>
        <w:spacing w:before="0" w:after="0"/>
        <w:rPr>
          <w:rFonts w:ascii="Times New Roman" w:hAnsi="Times New Roman" w:cs="Times New Roman"/>
          <w:b w:val="0"/>
          <w:bCs w:val="0"/>
          <w:sz w:val="28"/>
          <w:szCs w:val="28"/>
        </w:rPr>
      </w:pPr>
      <w:r w:rsidRPr="00DE39BE">
        <w:rPr>
          <w:rFonts w:ascii="Times New Roman" w:hAnsi="Times New Roman" w:cs="Times New Roman"/>
          <w:b w:val="0"/>
          <w:sz w:val="28"/>
          <w:szCs w:val="28"/>
        </w:rPr>
        <w:t>Глав</w:t>
      </w:r>
      <w:r w:rsidR="00562E30">
        <w:rPr>
          <w:rFonts w:ascii="Times New Roman" w:hAnsi="Times New Roman" w:cs="Times New Roman"/>
          <w:b w:val="0"/>
          <w:sz w:val="28"/>
          <w:szCs w:val="28"/>
        </w:rPr>
        <w:t>а</w:t>
      </w:r>
      <w:r w:rsidRPr="00DE39BE">
        <w:rPr>
          <w:rFonts w:ascii="Times New Roman" w:hAnsi="Times New Roman" w:cs="Times New Roman"/>
          <w:b w:val="0"/>
          <w:sz w:val="28"/>
          <w:szCs w:val="28"/>
        </w:rPr>
        <w:t xml:space="preserve"> </w:t>
      </w:r>
      <w:r w:rsidRPr="00DE39BE">
        <w:rPr>
          <w:rFonts w:ascii="Times New Roman" w:hAnsi="Times New Roman" w:cs="Times New Roman"/>
          <w:b w:val="0"/>
          <w:bCs w:val="0"/>
          <w:sz w:val="28"/>
          <w:szCs w:val="28"/>
        </w:rPr>
        <w:t xml:space="preserve">Тутаевского </w:t>
      </w:r>
    </w:p>
    <w:p w:rsidR="006B3AAB" w:rsidRPr="00DE39BE" w:rsidRDefault="006B3AAB" w:rsidP="006B3AAB">
      <w:pPr>
        <w:pStyle w:val="1"/>
        <w:spacing w:before="0" w:after="0"/>
        <w:rPr>
          <w:rFonts w:ascii="Times New Roman" w:hAnsi="Times New Roman" w:cs="Times New Roman"/>
          <w:b w:val="0"/>
          <w:sz w:val="28"/>
          <w:szCs w:val="28"/>
        </w:rPr>
      </w:pPr>
      <w:r w:rsidRPr="00DE39BE">
        <w:rPr>
          <w:rFonts w:ascii="Times New Roman" w:hAnsi="Times New Roman" w:cs="Times New Roman"/>
          <w:b w:val="0"/>
          <w:bCs w:val="0"/>
          <w:sz w:val="28"/>
          <w:szCs w:val="28"/>
        </w:rPr>
        <w:t xml:space="preserve">муниципального района                                </w:t>
      </w:r>
      <w:r w:rsidR="00562E30">
        <w:rPr>
          <w:rFonts w:ascii="Times New Roman" w:hAnsi="Times New Roman" w:cs="Times New Roman"/>
          <w:b w:val="0"/>
          <w:bCs w:val="0"/>
          <w:sz w:val="28"/>
          <w:szCs w:val="28"/>
        </w:rPr>
        <w:t xml:space="preserve">                       </w:t>
      </w:r>
      <w:r w:rsidRPr="00DE39BE">
        <w:rPr>
          <w:rFonts w:ascii="Times New Roman" w:hAnsi="Times New Roman" w:cs="Times New Roman"/>
          <w:b w:val="0"/>
          <w:bCs w:val="0"/>
          <w:sz w:val="28"/>
          <w:szCs w:val="28"/>
        </w:rPr>
        <w:t xml:space="preserve">              О.В. </w:t>
      </w:r>
      <w:proofErr w:type="spellStart"/>
      <w:r w:rsidRPr="00DE39BE">
        <w:rPr>
          <w:rFonts w:ascii="Times New Roman" w:hAnsi="Times New Roman" w:cs="Times New Roman"/>
          <w:b w:val="0"/>
          <w:bCs w:val="0"/>
          <w:sz w:val="28"/>
          <w:szCs w:val="28"/>
        </w:rPr>
        <w:t>Низова</w:t>
      </w:r>
      <w:proofErr w:type="spellEnd"/>
    </w:p>
    <w:p w:rsidR="006B3AAB" w:rsidRDefault="006B3AAB" w:rsidP="006B3AAB">
      <w:pPr>
        <w:jc w:val="both"/>
        <w:rPr>
          <w:sz w:val="26"/>
          <w:szCs w:val="26"/>
        </w:rPr>
      </w:pPr>
    </w:p>
    <w:p w:rsidR="006B3AAB" w:rsidRDefault="006B3AAB" w:rsidP="006B3AAB">
      <w:pPr>
        <w:jc w:val="both"/>
        <w:rPr>
          <w:sz w:val="26"/>
          <w:szCs w:val="26"/>
        </w:rPr>
      </w:pPr>
    </w:p>
    <w:p w:rsidR="006B3AAB" w:rsidRDefault="006B3AAB" w:rsidP="006B3AAB">
      <w:pPr>
        <w:jc w:val="both"/>
        <w:rPr>
          <w:sz w:val="26"/>
          <w:szCs w:val="26"/>
        </w:rPr>
      </w:pPr>
    </w:p>
    <w:p w:rsidR="006B3AAB" w:rsidRDefault="006B3AAB" w:rsidP="006B3AAB">
      <w:pPr>
        <w:jc w:val="both"/>
        <w:rPr>
          <w:sz w:val="26"/>
          <w:szCs w:val="26"/>
        </w:rPr>
      </w:pPr>
    </w:p>
    <w:p w:rsidR="006B3AAB" w:rsidRDefault="006B3AAB" w:rsidP="006B3AAB">
      <w:pPr>
        <w:jc w:val="both"/>
        <w:rPr>
          <w:sz w:val="26"/>
          <w:szCs w:val="26"/>
        </w:rPr>
      </w:pPr>
    </w:p>
    <w:p w:rsidR="006B3AAB" w:rsidRDefault="006B3AAB" w:rsidP="006B3AAB">
      <w:pPr>
        <w:keepNext/>
        <w:ind w:left="5954"/>
        <w:jc w:val="right"/>
        <w:outlineLvl w:val="1"/>
        <w:rPr>
          <w:rFonts w:eastAsia="Times New Roman"/>
        </w:rPr>
      </w:pPr>
    </w:p>
    <w:p w:rsidR="006B3AAB" w:rsidRDefault="006B3AAB" w:rsidP="006B3AAB">
      <w:pPr>
        <w:keepNext/>
        <w:ind w:left="5954"/>
        <w:jc w:val="right"/>
        <w:outlineLvl w:val="1"/>
        <w:rPr>
          <w:rFonts w:eastAsia="Times New Roman"/>
        </w:rPr>
      </w:pPr>
    </w:p>
    <w:p w:rsidR="00E77963" w:rsidRDefault="00E77963"/>
    <w:p w:rsidR="00265DF2" w:rsidRDefault="00265DF2"/>
    <w:p w:rsidR="00265DF2" w:rsidRDefault="00265DF2"/>
    <w:p w:rsidR="00265DF2" w:rsidRDefault="00265DF2"/>
    <w:p w:rsidR="00265DF2" w:rsidRDefault="00265DF2"/>
    <w:p w:rsidR="00265DF2" w:rsidRDefault="00265DF2"/>
    <w:p w:rsidR="00265DF2" w:rsidRDefault="00265DF2"/>
    <w:p w:rsidR="00265DF2" w:rsidRDefault="00265DF2"/>
    <w:p w:rsidR="00265DF2" w:rsidRDefault="00265DF2"/>
    <w:p w:rsidR="00265DF2" w:rsidRDefault="00265DF2"/>
    <w:p w:rsidR="00265DF2" w:rsidRDefault="00265DF2"/>
    <w:p w:rsidR="00265DF2" w:rsidRDefault="00265DF2"/>
    <w:p w:rsidR="00265DF2" w:rsidRDefault="00265DF2"/>
    <w:p w:rsidR="00265DF2" w:rsidRDefault="00265DF2"/>
    <w:p w:rsidR="00265DF2" w:rsidRDefault="00265DF2"/>
    <w:p w:rsidR="00265DF2" w:rsidRDefault="00265DF2"/>
    <w:p w:rsidR="00265DF2" w:rsidRDefault="00265DF2"/>
    <w:p w:rsidR="00265DF2" w:rsidRDefault="00265DF2"/>
    <w:p w:rsidR="00265DF2" w:rsidRDefault="00265DF2"/>
    <w:p w:rsidR="00265DF2" w:rsidRDefault="00265DF2"/>
    <w:p w:rsidR="00265DF2" w:rsidRDefault="00265DF2"/>
    <w:p w:rsidR="00265DF2" w:rsidRDefault="00265DF2"/>
    <w:p w:rsidR="00265DF2" w:rsidRDefault="00265DF2"/>
    <w:p w:rsidR="00265DF2" w:rsidRDefault="00265DF2"/>
    <w:p w:rsidR="00265DF2" w:rsidRDefault="00265DF2"/>
    <w:p w:rsidR="00265DF2" w:rsidRPr="003E2144" w:rsidRDefault="00265DF2" w:rsidP="00265DF2">
      <w:pPr>
        <w:jc w:val="center"/>
        <w:rPr>
          <w:rFonts w:eastAsia="Times New Roman"/>
          <w:sz w:val="20"/>
          <w:szCs w:val="20"/>
        </w:rPr>
      </w:pPr>
    </w:p>
    <w:p w:rsidR="00265DF2" w:rsidRPr="003E2144" w:rsidRDefault="00265DF2" w:rsidP="00265DF2">
      <w:pPr>
        <w:jc w:val="center"/>
        <w:rPr>
          <w:rFonts w:eastAsia="Times New Roman"/>
          <w:sz w:val="20"/>
          <w:szCs w:val="20"/>
        </w:rPr>
      </w:pPr>
    </w:p>
    <w:p w:rsidR="00265DF2" w:rsidRPr="0048459B" w:rsidRDefault="00265DF2" w:rsidP="00265DF2">
      <w:pPr>
        <w:keepNext/>
        <w:ind w:left="5954"/>
        <w:jc w:val="right"/>
        <w:outlineLvl w:val="1"/>
        <w:rPr>
          <w:rFonts w:eastAsia="Times New Roman"/>
        </w:rPr>
      </w:pPr>
      <w:r w:rsidRPr="0048459B">
        <w:rPr>
          <w:rFonts w:eastAsia="Times New Roman"/>
        </w:rPr>
        <w:t>Приложение</w:t>
      </w:r>
      <w:r>
        <w:rPr>
          <w:rFonts w:eastAsia="Times New Roman"/>
        </w:rPr>
        <w:t xml:space="preserve"> </w:t>
      </w:r>
    </w:p>
    <w:p w:rsidR="00265DF2" w:rsidRPr="0048459B" w:rsidRDefault="00265DF2" w:rsidP="00265DF2">
      <w:pPr>
        <w:keepNext/>
        <w:ind w:left="5529"/>
        <w:jc w:val="right"/>
        <w:outlineLvl w:val="1"/>
        <w:rPr>
          <w:rFonts w:eastAsia="Times New Roman"/>
        </w:rPr>
      </w:pPr>
      <w:r w:rsidRPr="0048459B">
        <w:rPr>
          <w:rFonts w:eastAsia="Times New Roman"/>
        </w:rPr>
        <w:t xml:space="preserve">      к постановлению Администрации </w:t>
      </w:r>
      <w:r>
        <w:rPr>
          <w:rFonts w:eastAsia="Times New Roman"/>
        </w:rPr>
        <w:t>Тутаевского муниципального района</w:t>
      </w:r>
    </w:p>
    <w:p w:rsidR="00265DF2" w:rsidRPr="0048459B" w:rsidRDefault="00265DF2" w:rsidP="00265DF2">
      <w:pPr>
        <w:keepNext/>
        <w:ind w:left="5529"/>
        <w:jc w:val="right"/>
        <w:outlineLvl w:val="1"/>
        <w:rPr>
          <w:rFonts w:eastAsia="Times New Roman"/>
          <w:bCs/>
        </w:rPr>
      </w:pPr>
      <w:r w:rsidRPr="0048459B">
        <w:rPr>
          <w:rFonts w:eastAsia="Times New Roman"/>
        </w:rPr>
        <w:t>Ярославской области</w:t>
      </w:r>
    </w:p>
    <w:p w:rsidR="00265DF2" w:rsidRPr="00BA4EB7" w:rsidRDefault="00265DF2" w:rsidP="00265DF2">
      <w:pPr>
        <w:keepNext/>
        <w:ind w:left="5529"/>
        <w:jc w:val="right"/>
        <w:outlineLvl w:val="1"/>
        <w:rPr>
          <w:rFonts w:eastAsia="Times New Roman"/>
          <w:bCs/>
          <w:u w:val="single"/>
        </w:rPr>
      </w:pPr>
      <w:r w:rsidRPr="0048459B">
        <w:rPr>
          <w:rFonts w:eastAsia="Times New Roman"/>
        </w:rPr>
        <w:t xml:space="preserve">от </w:t>
      </w:r>
      <w:r>
        <w:rPr>
          <w:rFonts w:eastAsia="Times New Roman"/>
        </w:rPr>
        <w:t>23.05.2024</w:t>
      </w:r>
      <w:r w:rsidRPr="0048459B">
        <w:rPr>
          <w:rFonts w:eastAsia="Times New Roman"/>
        </w:rPr>
        <w:t xml:space="preserve"> № </w:t>
      </w:r>
      <w:r>
        <w:rPr>
          <w:rFonts w:eastAsia="Times New Roman"/>
        </w:rPr>
        <w:t>381-п</w:t>
      </w:r>
    </w:p>
    <w:p w:rsidR="00265DF2" w:rsidRDefault="00265DF2" w:rsidP="00265DF2">
      <w:pPr>
        <w:keepNext/>
        <w:shd w:val="clear" w:color="auto" w:fill="FFFFFF"/>
        <w:jc w:val="center"/>
        <w:outlineLvl w:val="0"/>
        <w:rPr>
          <w:rFonts w:eastAsia="Times New Roman"/>
          <w:b/>
          <w:bCs/>
          <w:spacing w:val="-8"/>
          <w:sz w:val="40"/>
          <w:szCs w:val="40"/>
        </w:rPr>
      </w:pPr>
    </w:p>
    <w:p w:rsidR="00265DF2" w:rsidRDefault="00265DF2" w:rsidP="00265DF2">
      <w:pPr>
        <w:keepNext/>
        <w:shd w:val="clear" w:color="auto" w:fill="FFFFFF"/>
        <w:jc w:val="center"/>
        <w:outlineLvl w:val="0"/>
        <w:rPr>
          <w:rFonts w:eastAsia="Times New Roman"/>
          <w:b/>
          <w:bCs/>
          <w:spacing w:val="-8"/>
          <w:sz w:val="40"/>
          <w:szCs w:val="40"/>
        </w:rPr>
      </w:pPr>
    </w:p>
    <w:p w:rsidR="00265DF2" w:rsidRDefault="00265DF2" w:rsidP="00265DF2">
      <w:pPr>
        <w:keepNext/>
        <w:shd w:val="clear" w:color="auto" w:fill="FFFFFF"/>
        <w:jc w:val="center"/>
        <w:outlineLvl w:val="0"/>
        <w:rPr>
          <w:rFonts w:eastAsia="Times New Roman"/>
          <w:b/>
          <w:bCs/>
          <w:spacing w:val="-8"/>
          <w:sz w:val="40"/>
          <w:szCs w:val="40"/>
        </w:rPr>
      </w:pPr>
    </w:p>
    <w:p w:rsidR="00265DF2" w:rsidRDefault="00265DF2" w:rsidP="00265DF2">
      <w:pPr>
        <w:keepNext/>
        <w:shd w:val="clear" w:color="auto" w:fill="FFFFFF"/>
        <w:jc w:val="center"/>
        <w:outlineLvl w:val="0"/>
        <w:rPr>
          <w:rFonts w:eastAsia="Times New Roman"/>
          <w:b/>
          <w:bCs/>
          <w:spacing w:val="-8"/>
          <w:sz w:val="40"/>
          <w:szCs w:val="40"/>
        </w:rPr>
      </w:pPr>
    </w:p>
    <w:p w:rsidR="00265DF2" w:rsidRDefault="00265DF2" w:rsidP="00265DF2">
      <w:pPr>
        <w:keepNext/>
        <w:shd w:val="clear" w:color="auto" w:fill="FFFFFF"/>
        <w:jc w:val="center"/>
        <w:outlineLvl w:val="0"/>
        <w:rPr>
          <w:rFonts w:eastAsia="Times New Roman"/>
          <w:b/>
          <w:bCs/>
          <w:spacing w:val="-8"/>
          <w:sz w:val="40"/>
          <w:szCs w:val="40"/>
        </w:rPr>
      </w:pPr>
    </w:p>
    <w:p w:rsidR="00265DF2" w:rsidRPr="003E2144" w:rsidRDefault="00265DF2" w:rsidP="00265DF2">
      <w:pPr>
        <w:keepNext/>
        <w:shd w:val="clear" w:color="auto" w:fill="FFFFFF"/>
        <w:jc w:val="center"/>
        <w:outlineLvl w:val="0"/>
        <w:rPr>
          <w:rFonts w:eastAsia="Times New Roman"/>
          <w:b/>
          <w:bCs/>
          <w:spacing w:val="-8"/>
          <w:sz w:val="40"/>
          <w:szCs w:val="40"/>
        </w:rPr>
      </w:pPr>
      <w:r w:rsidRPr="003E2144">
        <w:rPr>
          <w:rFonts w:eastAsia="Times New Roman"/>
          <w:b/>
          <w:bCs/>
          <w:spacing w:val="-8"/>
          <w:sz w:val="40"/>
          <w:szCs w:val="40"/>
        </w:rPr>
        <w:t>Муниципальная программа</w:t>
      </w:r>
    </w:p>
    <w:p w:rsidR="00265DF2" w:rsidRPr="003E2144" w:rsidRDefault="00265DF2" w:rsidP="00265DF2">
      <w:pPr>
        <w:keepNext/>
        <w:shd w:val="clear" w:color="auto" w:fill="FFFFFF"/>
        <w:jc w:val="center"/>
        <w:outlineLvl w:val="0"/>
        <w:rPr>
          <w:rFonts w:eastAsia="Times New Roman"/>
          <w:b/>
          <w:bCs/>
          <w:spacing w:val="-8"/>
          <w:sz w:val="40"/>
          <w:szCs w:val="40"/>
        </w:rPr>
      </w:pPr>
    </w:p>
    <w:p w:rsidR="00265DF2" w:rsidRDefault="00265DF2" w:rsidP="00265DF2">
      <w:pPr>
        <w:jc w:val="center"/>
        <w:rPr>
          <w:rFonts w:eastAsia="Times New Roman"/>
          <w:b/>
          <w:bCs/>
          <w:sz w:val="48"/>
          <w:szCs w:val="48"/>
        </w:rPr>
      </w:pPr>
      <w:r w:rsidRPr="003E2144">
        <w:rPr>
          <w:rFonts w:eastAsia="Times New Roman"/>
          <w:b/>
          <w:bCs/>
          <w:sz w:val="48"/>
          <w:szCs w:val="48"/>
        </w:rPr>
        <w:t xml:space="preserve">«Обеспечение доступным и комфортным жильем населения городского </w:t>
      </w:r>
      <w:r>
        <w:rPr>
          <w:rFonts w:eastAsia="Times New Roman"/>
          <w:b/>
          <w:bCs/>
          <w:sz w:val="48"/>
          <w:szCs w:val="48"/>
        </w:rPr>
        <w:t>поселения Тутаев</w:t>
      </w:r>
      <w:r w:rsidRPr="003E2144">
        <w:rPr>
          <w:rFonts w:eastAsia="Times New Roman"/>
          <w:b/>
          <w:bCs/>
          <w:sz w:val="48"/>
          <w:szCs w:val="48"/>
        </w:rPr>
        <w:t xml:space="preserve"> Ярославской области»</w:t>
      </w:r>
      <w:r>
        <w:rPr>
          <w:rFonts w:eastAsia="Times New Roman"/>
          <w:b/>
          <w:bCs/>
          <w:sz w:val="48"/>
          <w:szCs w:val="48"/>
        </w:rPr>
        <w:t xml:space="preserve"> </w:t>
      </w:r>
    </w:p>
    <w:p w:rsidR="00265DF2" w:rsidRPr="003E2144" w:rsidRDefault="00265DF2" w:rsidP="00265DF2">
      <w:pPr>
        <w:jc w:val="center"/>
        <w:rPr>
          <w:rFonts w:eastAsia="Times New Roman"/>
          <w:b/>
          <w:bCs/>
          <w:sz w:val="48"/>
          <w:szCs w:val="48"/>
        </w:rPr>
      </w:pPr>
      <w:r>
        <w:rPr>
          <w:rFonts w:eastAsia="Times New Roman"/>
          <w:b/>
          <w:bCs/>
          <w:sz w:val="48"/>
          <w:szCs w:val="48"/>
        </w:rPr>
        <w:t>на 2023-2025 годы</w:t>
      </w:r>
    </w:p>
    <w:p w:rsidR="00265DF2" w:rsidRPr="003E2144" w:rsidRDefault="00265DF2" w:rsidP="00265DF2">
      <w:pPr>
        <w:rPr>
          <w:rFonts w:ascii="Bookman Old Style" w:eastAsia="Times New Roman" w:hAnsi="Bookman Old Style" w:cs="Bookman Old Style"/>
          <w:sz w:val="32"/>
          <w:szCs w:val="32"/>
        </w:rPr>
      </w:pPr>
    </w:p>
    <w:p w:rsidR="00265DF2" w:rsidRPr="003E2144" w:rsidRDefault="00265DF2" w:rsidP="00265DF2">
      <w:pPr>
        <w:rPr>
          <w:rFonts w:ascii="Bookman Old Style" w:eastAsia="Times New Roman" w:hAnsi="Bookman Old Style" w:cs="Bookman Old Style"/>
          <w:sz w:val="32"/>
          <w:szCs w:val="32"/>
        </w:rPr>
      </w:pPr>
    </w:p>
    <w:p w:rsidR="00265DF2" w:rsidRDefault="00265DF2" w:rsidP="00265DF2">
      <w:pPr>
        <w:keepNext/>
        <w:jc w:val="center"/>
        <w:outlineLvl w:val="1"/>
        <w:rPr>
          <w:rFonts w:eastAsia="Times New Roman"/>
        </w:rPr>
      </w:pPr>
    </w:p>
    <w:p w:rsidR="00265DF2" w:rsidRDefault="00265DF2" w:rsidP="00265DF2">
      <w:pPr>
        <w:keepNext/>
        <w:jc w:val="center"/>
        <w:outlineLvl w:val="1"/>
        <w:rPr>
          <w:rFonts w:eastAsia="Times New Roman"/>
        </w:rPr>
      </w:pPr>
    </w:p>
    <w:p w:rsidR="00265DF2" w:rsidRPr="003E2144" w:rsidRDefault="00265DF2" w:rsidP="00265DF2">
      <w:pPr>
        <w:keepNext/>
        <w:jc w:val="center"/>
        <w:outlineLvl w:val="1"/>
        <w:rPr>
          <w:rFonts w:eastAsia="Times New Roman"/>
        </w:rPr>
      </w:pPr>
    </w:p>
    <w:p w:rsidR="00265DF2" w:rsidRDefault="00265DF2" w:rsidP="00265DF2">
      <w:pPr>
        <w:keepNext/>
        <w:outlineLvl w:val="1"/>
        <w:rPr>
          <w:rFonts w:eastAsia="Times New Roman"/>
        </w:rPr>
      </w:pPr>
    </w:p>
    <w:p w:rsidR="00265DF2" w:rsidRPr="003E2144" w:rsidRDefault="00265DF2" w:rsidP="00265DF2">
      <w:pPr>
        <w:keepNext/>
        <w:outlineLvl w:val="1"/>
        <w:rPr>
          <w:rFonts w:eastAsia="Times New Roman"/>
        </w:rPr>
      </w:pPr>
    </w:p>
    <w:p w:rsidR="00265DF2" w:rsidRPr="003E2144" w:rsidRDefault="00265DF2" w:rsidP="00265DF2">
      <w:pPr>
        <w:keepNext/>
        <w:outlineLvl w:val="1"/>
        <w:rPr>
          <w:rFonts w:eastAsia="Times New Roman"/>
        </w:rPr>
      </w:pPr>
    </w:p>
    <w:p w:rsidR="00265DF2" w:rsidRPr="003E2144" w:rsidRDefault="00265DF2" w:rsidP="00265DF2">
      <w:pPr>
        <w:keepNext/>
        <w:outlineLvl w:val="1"/>
        <w:rPr>
          <w:rFonts w:eastAsia="Times New Roman"/>
        </w:rPr>
      </w:pPr>
    </w:p>
    <w:p w:rsidR="00265DF2" w:rsidRDefault="00265DF2" w:rsidP="00265DF2">
      <w:pPr>
        <w:keepNext/>
        <w:outlineLvl w:val="1"/>
        <w:rPr>
          <w:rFonts w:eastAsia="Times New Roman"/>
        </w:rPr>
      </w:pPr>
    </w:p>
    <w:p w:rsidR="00265DF2" w:rsidRDefault="00265DF2" w:rsidP="00265DF2">
      <w:pPr>
        <w:keepNext/>
        <w:outlineLvl w:val="1"/>
        <w:rPr>
          <w:rFonts w:eastAsia="Times New Roman"/>
        </w:rPr>
      </w:pPr>
    </w:p>
    <w:p w:rsidR="00265DF2" w:rsidRDefault="00265DF2" w:rsidP="00265DF2">
      <w:pPr>
        <w:keepNext/>
        <w:outlineLvl w:val="1"/>
        <w:rPr>
          <w:rFonts w:eastAsia="Times New Roman"/>
        </w:rPr>
      </w:pPr>
    </w:p>
    <w:p w:rsidR="00265DF2" w:rsidRDefault="00265DF2" w:rsidP="00265DF2">
      <w:pPr>
        <w:keepNext/>
        <w:outlineLvl w:val="1"/>
        <w:rPr>
          <w:rFonts w:eastAsia="Times New Roman"/>
        </w:rPr>
      </w:pPr>
    </w:p>
    <w:p w:rsidR="00265DF2" w:rsidRDefault="00265DF2" w:rsidP="00265DF2">
      <w:pPr>
        <w:keepNext/>
        <w:outlineLvl w:val="1"/>
        <w:rPr>
          <w:rFonts w:eastAsia="Times New Roman"/>
        </w:rPr>
      </w:pPr>
    </w:p>
    <w:p w:rsidR="00265DF2" w:rsidRDefault="00265DF2" w:rsidP="00265DF2">
      <w:pPr>
        <w:keepNext/>
        <w:outlineLvl w:val="1"/>
        <w:rPr>
          <w:rFonts w:eastAsia="Times New Roman"/>
        </w:rPr>
      </w:pPr>
    </w:p>
    <w:p w:rsidR="00265DF2" w:rsidRDefault="00265DF2" w:rsidP="00265DF2">
      <w:pPr>
        <w:keepNext/>
        <w:outlineLvl w:val="1"/>
        <w:rPr>
          <w:rFonts w:eastAsia="Times New Roman"/>
        </w:rPr>
      </w:pPr>
    </w:p>
    <w:p w:rsidR="00265DF2" w:rsidRDefault="00265DF2" w:rsidP="00265DF2">
      <w:pPr>
        <w:keepNext/>
        <w:outlineLvl w:val="1"/>
        <w:rPr>
          <w:rFonts w:eastAsia="Times New Roman"/>
        </w:rPr>
      </w:pPr>
    </w:p>
    <w:p w:rsidR="00265DF2" w:rsidRPr="003E2144" w:rsidRDefault="00265DF2" w:rsidP="00265DF2">
      <w:pPr>
        <w:keepNext/>
        <w:outlineLvl w:val="1"/>
        <w:rPr>
          <w:rFonts w:eastAsia="Times New Roman"/>
        </w:rPr>
      </w:pPr>
    </w:p>
    <w:p w:rsidR="00265DF2" w:rsidRDefault="00265DF2" w:rsidP="00265DF2">
      <w:pPr>
        <w:keepNext/>
        <w:jc w:val="center"/>
        <w:outlineLvl w:val="1"/>
        <w:rPr>
          <w:rFonts w:eastAsia="Times New Roman"/>
          <w:sz w:val="28"/>
          <w:szCs w:val="28"/>
        </w:rPr>
      </w:pPr>
    </w:p>
    <w:p w:rsidR="00265DF2" w:rsidRDefault="00265DF2" w:rsidP="00265DF2">
      <w:pPr>
        <w:keepNext/>
        <w:jc w:val="center"/>
        <w:outlineLvl w:val="1"/>
        <w:rPr>
          <w:rFonts w:eastAsia="Times New Roman"/>
          <w:sz w:val="28"/>
          <w:szCs w:val="28"/>
        </w:rPr>
      </w:pPr>
    </w:p>
    <w:p w:rsidR="00265DF2" w:rsidRDefault="00265DF2" w:rsidP="00265DF2">
      <w:pPr>
        <w:keepNext/>
        <w:jc w:val="center"/>
        <w:outlineLvl w:val="1"/>
        <w:rPr>
          <w:rFonts w:eastAsia="Times New Roman"/>
          <w:sz w:val="28"/>
          <w:szCs w:val="28"/>
        </w:rPr>
      </w:pPr>
    </w:p>
    <w:p w:rsidR="00265DF2" w:rsidRDefault="00265DF2" w:rsidP="00265DF2">
      <w:pPr>
        <w:keepNext/>
        <w:jc w:val="center"/>
        <w:outlineLvl w:val="1"/>
        <w:rPr>
          <w:rFonts w:eastAsia="Times New Roman"/>
          <w:sz w:val="28"/>
          <w:szCs w:val="28"/>
        </w:rPr>
      </w:pPr>
    </w:p>
    <w:p w:rsidR="00265DF2" w:rsidRDefault="00265DF2" w:rsidP="00265DF2">
      <w:pPr>
        <w:keepNext/>
        <w:jc w:val="center"/>
        <w:outlineLvl w:val="1"/>
        <w:rPr>
          <w:rFonts w:eastAsia="Times New Roman"/>
          <w:sz w:val="28"/>
          <w:szCs w:val="28"/>
        </w:rPr>
      </w:pPr>
      <w:r>
        <w:rPr>
          <w:rFonts w:eastAsia="Times New Roman"/>
          <w:sz w:val="28"/>
          <w:szCs w:val="28"/>
        </w:rPr>
        <w:t>г. Тутаев</w:t>
      </w:r>
    </w:p>
    <w:p w:rsidR="00265DF2" w:rsidRPr="00B15076" w:rsidRDefault="00265DF2" w:rsidP="00265DF2">
      <w:pPr>
        <w:keepNext/>
        <w:jc w:val="center"/>
        <w:outlineLvl w:val="1"/>
        <w:rPr>
          <w:rFonts w:eastAsia="Times New Roman"/>
          <w:sz w:val="28"/>
          <w:szCs w:val="28"/>
        </w:rPr>
      </w:pPr>
    </w:p>
    <w:p w:rsidR="00265DF2" w:rsidRPr="003E2144" w:rsidRDefault="00265DF2" w:rsidP="00265DF2">
      <w:pPr>
        <w:keepNext/>
        <w:jc w:val="center"/>
        <w:outlineLvl w:val="1"/>
        <w:rPr>
          <w:rFonts w:eastAsia="Times New Roman"/>
          <w:sz w:val="28"/>
          <w:szCs w:val="28"/>
        </w:rPr>
      </w:pPr>
    </w:p>
    <w:p w:rsidR="00265DF2" w:rsidRDefault="00265DF2" w:rsidP="00265DF2">
      <w:pPr>
        <w:spacing w:after="200" w:line="276" w:lineRule="auto"/>
      </w:pPr>
      <w:r>
        <w:br w:type="page"/>
      </w:r>
    </w:p>
    <w:p w:rsidR="00265DF2" w:rsidRDefault="00265DF2" w:rsidP="00265DF2">
      <w:pPr>
        <w:ind w:firstLine="708"/>
      </w:pPr>
    </w:p>
    <w:p w:rsidR="00265DF2" w:rsidRDefault="00265DF2" w:rsidP="00265DF2">
      <w:pPr>
        <w:keepNext/>
        <w:autoSpaceDE w:val="0"/>
        <w:autoSpaceDN w:val="0"/>
        <w:jc w:val="center"/>
        <w:outlineLvl w:val="0"/>
        <w:rPr>
          <w:rFonts w:eastAsia="Times New Roman"/>
          <w:bCs/>
          <w:sz w:val="28"/>
          <w:szCs w:val="28"/>
        </w:rPr>
      </w:pPr>
      <w:r w:rsidRPr="003E2144">
        <w:rPr>
          <w:rFonts w:eastAsia="Times New Roman"/>
          <w:bCs/>
          <w:sz w:val="28"/>
          <w:szCs w:val="28"/>
        </w:rPr>
        <w:t>Паспорт муниципальной программы</w:t>
      </w:r>
    </w:p>
    <w:p w:rsidR="00265DF2" w:rsidRPr="00E43583" w:rsidRDefault="00265DF2" w:rsidP="00265DF2">
      <w:pPr>
        <w:rPr>
          <w:rFonts w:eastAsia="Times New Roman"/>
          <w:sz w:val="28"/>
          <w:szCs w:val="28"/>
        </w:rPr>
      </w:pPr>
      <w:r>
        <w:rPr>
          <w:rFonts w:eastAsia="Times New Roman"/>
          <w:sz w:val="28"/>
          <w:szCs w:val="28"/>
        </w:rPr>
        <w:t xml:space="preserve">               </w:t>
      </w:r>
      <w:r w:rsidRPr="00E43583">
        <w:rPr>
          <w:rFonts w:eastAsia="Times New Roman"/>
          <w:sz w:val="28"/>
          <w:szCs w:val="28"/>
        </w:rPr>
        <w:t xml:space="preserve">«Обеспечение доступным и комфортным жильем населения </w:t>
      </w:r>
    </w:p>
    <w:p w:rsidR="00265DF2" w:rsidRPr="00E43583" w:rsidRDefault="00265DF2" w:rsidP="00265DF2">
      <w:pPr>
        <w:rPr>
          <w:rFonts w:eastAsia="Times New Roman"/>
          <w:bCs/>
          <w:sz w:val="28"/>
          <w:szCs w:val="28"/>
        </w:rPr>
      </w:pPr>
      <w:r>
        <w:rPr>
          <w:rFonts w:eastAsia="Times New Roman"/>
          <w:bCs/>
          <w:sz w:val="28"/>
          <w:szCs w:val="28"/>
        </w:rPr>
        <w:t xml:space="preserve">    </w:t>
      </w:r>
      <w:r w:rsidRPr="00E43583">
        <w:rPr>
          <w:rFonts w:eastAsia="Times New Roman"/>
          <w:bCs/>
          <w:sz w:val="28"/>
          <w:szCs w:val="28"/>
        </w:rPr>
        <w:t xml:space="preserve">городского поселения Тутаев </w:t>
      </w:r>
      <w:r w:rsidRPr="00E43583">
        <w:rPr>
          <w:rFonts w:eastAsia="Times New Roman"/>
          <w:kern w:val="2"/>
          <w:sz w:val="28"/>
          <w:szCs w:val="28"/>
        </w:rPr>
        <w:t>Ярославской области</w:t>
      </w:r>
      <w:r w:rsidRPr="00E43583">
        <w:rPr>
          <w:rFonts w:eastAsia="Times New Roman"/>
          <w:bCs/>
          <w:sz w:val="28"/>
          <w:szCs w:val="28"/>
        </w:rPr>
        <w:t>» (далее – Программа)</w:t>
      </w:r>
    </w:p>
    <w:p w:rsidR="00265DF2" w:rsidRPr="001C58C7" w:rsidRDefault="00265DF2" w:rsidP="00265DF2">
      <w:pPr>
        <w:keepNext/>
        <w:autoSpaceDE w:val="0"/>
        <w:autoSpaceDN w:val="0"/>
        <w:jc w:val="center"/>
        <w:outlineLvl w:val="0"/>
        <w:rPr>
          <w:rFonts w:eastAsia="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833"/>
        <w:gridCol w:w="405"/>
        <w:gridCol w:w="1391"/>
        <w:gridCol w:w="1826"/>
        <w:gridCol w:w="1905"/>
      </w:tblGrid>
      <w:tr w:rsidR="00265DF2" w:rsidRPr="0080276F" w:rsidTr="005F4698">
        <w:tc>
          <w:tcPr>
            <w:tcW w:w="4452" w:type="dxa"/>
            <w:gridSpan w:val="3"/>
            <w:shd w:val="clear" w:color="auto" w:fill="auto"/>
          </w:tcPr>
          <w:p w:rsidR="00265DF2" w:rsidRPr="007C7652" w:rsidRDefault="00265DF2" w:rsidP="005F4698">
            <w:pPr>
              <w:tabs>
                <w:tab w:val="left" w:pos="12049"/>
              </w:tabs>
              <w:rPr>
                <w:bCs/>
                <w:i/>
                <w:sz w:val="28"/>
                <w:szCs w:val="28"/>
              </w:rPr>
            </w:pPr>
            <w:r w:rsidRPr="007C7652">
              <w:rPr>
                <w:bCs/>
                <w:sz w:val="28"/>
                <w:szCs w:val="28"/>
              </w:rPr>
              <w:t>Сведения об утверждении программы</w:t>
            </w:r>
          </w:p>
          <w:p w:rsidR="00265DF2" w:rsidRPr="007C7652" w:rsidRDefault="00265DF2" w:rsidP="005F4698">
            <w:pPr>
              <w:tabs>
                <w:tab w:val="left" w:pos="12049"/>
              </w:tabs>
              <w:rPr>
                <w:bCs/>
                <w:sz w:val="28"/>
                <w:szCs w:val="28"/>
              </w:rPr>
            </w:pPr>
            <w:r w:rsidRPr="007C7652">
              <w:rPr>
                <w:bCs/>
                <w:i/>
                <w:sz w:val="28"/>
                <w:szCs w:val="28"/>
              </w:rPr>
              <w:t>(заполняется при внесении изменений)</w:t>
            </w:r>
          </w:p>
        </w:tc>
        <w:tc>
          <w:tcPr>
            <w:tcW w:w="5103" w:type="dxa"/>
            <w:gridSpan w:val="3"/>
            <w:shd w:val="clear" w:color="auto" w:fill="auto"/>
          </w:tcPr>
          <w:p w:rsidR="00265DF2" w:rsidRDefault="00265DF2" w:rsidP="005F4698">
            <w:pPr>
              <w:tabs>
                <w:tab w:val="left" w:pos="12049"/>
              </w:tabs>
              <w:rPr>
                <w:bCs/>
                <w:sz w:val="28"/>
                <w:szCs w:val="28"/>
              </w:rPr>
            </w:pPr>
            <w:r>
              <w:rPr>
                <w:bCs/>
                <w:sz w:val="28"/>
                <w:szCs w:val="28"/>
              </w:rPr>
              <w:t>Постановление АТМР от</w:t>
            </w:r>
            <w:r>
              <w:rPr>
                <w:bCs/>
                <w:sz w:val="28"/>
                <w:szCs w:val="28"/>
                <w:lang w:val="en-US"/>
              </w:rPr>
              <w:t xml:space="preserve"> </w:t>
            </w:r>
            <w:r>
              <w:rPr>
                <w:bCs/>
                <w:sz w:val="28"/>
                <w:szCs w:val="28"/>
              </w:rPr>
              <w:t xml:space="preserve">16.02.2023 </w:t>
            </w:r>
          </w:p>
          <w:p w:rsidR="00265DF2" w:rsidRPr="007C7652" w:rsidRDefault="00265DF2" w:rsidP="005F4698">
            <w:pPr>
              <w:tabs>
                <w:tab w:val="left" w:pos="12049"/>
              </w:tabs>
              <w:rPr>
                <w:bCs/>
                <w:sz w:val="28"/>
                <w:szCs w:val="28"/>
              </w:rPr>
            </w:pPr>
            <w:r>
              <w:rPr>
                <w:bCs/>
                <w:sz w:val="28"/>
                <w:szCs w:val="28"/>
              </w:rPr>
              <w:t>№ 129-п</w:t>
            </w:r>
          </w:p>
        </w:tc>
      </w:tr>
      <w:tr w:rsidR="00265DF2" w:rsidRPr="0080276F" w:rsidTr="005F4698">
        <w:tc>
          <w:tcPr>
            <w:tcW w:w="4452" w:type="dxa"/>
            <w:gridSpan w:val="3"/>
            <w:shd w:val="clear" w:color="auto" w:fill="auto"/>
          </w:tcPr>
          <w:p w:rsidR="00265DF2" w:rsidRPr="007C7652" w:rsidRDefault="00265DF2" w:rsidP="005F4698">
            <w:pPr>
              <w:tabs>
                <w:tab w:val="left" w:pos="12049"/>
              </w:tabs>
              <w:rPr>
                <w:bCs/>
                <w:sz w:val="28"/>
                <w:szCs w:val="28"/>
              </w:rPr>
            </w:pPr>
            <w:r w:rsidRPr="007C7652">
              <w:rPr>
                <w:bCs/>
                <w:sz w:val="28"/>
                <w:szCs w:val="28"/>
              </w:rPr>
              <w:t>Реестровый номер программы</w:t>
            </w:r>
          </w:p>
          <w:p w:rsidR="00265DF2" w:rsidRPr="007C7652" w:rsidRDefault="00265DF2" w:rsidP="005F4698">
            <w:pPr>
              <w:tabs>
                <w:tab w:val="left" w:pos="12049"/>
              </w:tabs>
              <w:rPr>
                <w:bCs/>
                <w:sz w:val="28"/>
                <w:szCs w:val="28"/>
              </w:rPr>
            </w:pPr>
            <w:r w:rsidRPr="007C7652">
              <w:rPr>
                <w:bCs/>
                <w:i/>
                <w:sz w:val="28"/>
                <w:szCs w:val="28"/>
              </w:rPr>
              <w:t>(заполняется при внесении изменений)</w:t>
            </w:r>
          </w:p>
        </w:tc>
        <w:tc>
          <w:tcPr>
            <w:tcW w:w="5103" w:type="dxa"/>
            <w:gridSpan w:val="3"/>
            <w:shd w:val="clear" w:color="auto" w:fill="auto"/>
          </w:tcPr>
          <w:p w:rsidR="00265DF2" w:rsidRPr="007C7652" w:rsidRDefault="00265DF2" w:rsidP="005F4698">
            <w:pPr>
              <w:tabs>
                <w:tab w:val="left" w:pos="12049"/>
              </w:tabs>
              <w:rPr>
                <w:bCs/>
                <w:sz w:val="28"/>
                <w:szCs w:val="28"/>
              </w:rPr>
            </w:pPr>
            <w:r>
              <w:rPr>
                <w:bCs/>
                <w:sz w:val="28"/>
                <w:szCs w:val="28"/>
              </w:rPr>
              <w:t>31339011027601271323146</w:t>
            </w:r>
          </w:p>
        </w:tc>
      </w:tr>
      <w:tr w:rsidR="00265DF2" w:rsidRPr="0080276F" w:rsidTr="005F4698">
        <w:tc>
          <w:tcPr>
            <w:tcW w:w="4452" w:type="dxa"/>
            <w:gridSpan w:val="3"/>
            <w:shd w:val="clear" w:color="auto" w:fill="auto"/>
          </w:tcPr>
          <w:p w:rsidR="00265DF2" w:rsidRPr="007C7652" w:rsidRDefault="00265DF2" w:rsidP="005F4698">
            <w:pPr>
              <w:tabs>
                <w:tab w:val="left" w:pos="12049"/>
              </w:tabs>
              <w:rPr>
                <w:bCs/>
                <w:sz w:val="28"/>
                <w:szCs w:val="28"/>
              </w:rPr>
            </w:pPr>
            <w:r w:rsidRPr="007C7652">
              <w:rPr>
                <w:bCs/>
                <w:sz w:val="28"/>
                <w:szCs w:val="28"/>
              </w:rPr>
              <w:t>Куратор муниципальной программы</w:t>
            </w:r>
          </w:p>
        </w:tc>
        <w:tc>
          <w:tcPr>
            <w:tcW w:w="5103" w:type="dxa"/>
            <w:gridSpan w:val="3"/>
            <w:shd w:val="clear" w:color="auto" w:fill="auto"/>
          </w:tcPr>
          <w:p w:rsidR="00265DF2" w:rsidRPr="007C7652" w:rsidRDefault="00265DF2" w:rsidP="005F4698">
            <w:pPr>
              <w:rPr>
                <w:sz w:val="28"/>
                <w:szCs w:val="28"/>
              </w:rPr>
            </w:pPr>
            <w:r>
              <w:rPr>
                <w:sz w:val="28"/>
                <w:szCs w:val="28"/>
              </w:rPr>
              <w:t>З</w:t>
            </w:r>
            <w:r w:rsidRPr="007C7652">
              <w:rPr>
                <w:sz w:val="28"/>
                <w:szCs w:val="28"/>
              </w:rPr>
              <w:t>аместител</w:t>
            </w:r>
            <w:r>
              <w:rPr>
                <w:sz w:val="28"/>
                <w:szCs w:val="28"/>
              </w:rPr>
              <w:t>ь</w:t>
            </w:r>
            <w:r w:rsidRPr="007C7652">
              <w:rPr>
                <w:sz w:val="28"/>
                <w:szCs w:val="28"/>
              </w:rPr>
              <w:t xml:space="preserve"> Главы Администрации ТМР по имущественным вопросам – начальник управления муниципального имущества Администрации Тутаевского муниципального района – </w:t>
            </w:r>
          </w:p>
          <w:p w:rsidR="00265DF2" w:rsidRPr="007C7652" w:rsidRDefault="00265DF2" w:rsidP="005F4698">
            <w:pPr>
              <w:rPr>
                <w:bCs/>
                <w:sz w:val="28"/>
                <w:szCs w:val="28"/>
              </w:rPr>
            </w:pPr>
            <w:proofErr w:type="spellStart"/>
            <w:r>
              <w:rPr>
                <w:sz w:val="28"/>
                <w:szCs w:val="28"/>
              </w:rPr>
              <w:t>Израйлева</w:t>
            </w:r>
            <w:proofErr w:type="spellEnd"/>
            <w:r>
              <w:rPr>
                <w:sz w:val="28"/>
                <w:szCs w:val="28"/>
              </w:rPr>
              <w:t xml:space="preserve"> Александра Вадимовна</w:t>
            </w:r>
            <w:r w:rsidRPr="007C7652">
              <w:rPr>
                <w:sz w:val="28"/>
                <w:szCs w:val="28"/>
              </w:rPr>
              <w:t>,</w:t>
            </w:r>
          </w:p>
          <w:p w:rsidR="00265DF2" w:rsidRPr="007C7652" w:rsidRDefault="00265DF2" w:rsidP="005F4698">
            <w:pPr>
              <w:tabs>
                <w:tab w:val="left" w:pos="12049"/>
              </w:tabs>
              <w:rPr>
                <w:bCs/>
                <w:sz w:val="28"/>
                <w:szCs w:val="28"/>
              </w:rPr>
            </w:pPr>
            <w:r w:rsidRPr="007C7652">
              <w:rPr>
                <w:bCs/>
                <w:sz w:val="28"/>
                <w:szCs w:val="28"/>
              </w:rPr>
              <w:t>8(48533)7-01-43</w:t>
            </w:r>
          </w:p>
        </w:tc>
      </w:tr>
      <w:tr w:rsidR="00265DF2" w:rsidRPr="0080276F" w:rsidTr="005F4698">
        <w:tc>
          <w:tcPr>
            <w:tcW w:w="4452" w:type="dxa"/>
            <w:gridSpan w:val="3"/>
            <w:shd w:val="clear" w:color="auto" w:fill="auto"/>
          </w:tcPr>
          <w:p w:rsidR="00265DF2" w:rsidRPr="007C7652" w:rsidRDefault="00265DF2" w:rsidP="005F4698">
            <w:pPr>
              <w:tabs>
                <w:tab w:val="left" w:pos="12049"/>
              </w:tabs>
              <w:rPr>
                <w:bCs/>
                <w:sz w:val="28"/>
                <w:szCs w:val="28"/>
              </w:rPr>
            </w:pPr>
            <w:r w:rsidRPr="007C7652">
              <w:rPr>
                <w:bCs/>
                <w:sz w:val="28"/>
                <w:szCs w:val="28"/>
              </w:rPr>
              <w:t>Ответственный исполнитель муниципальной программы</w:t>
            </w:r>
          </w:p>
        </w:tc>
        <w:tc>
          <w:tcPr>
            <w:tcW w:w="5103" w:type="dxa"/>
            <w:gridSpan w:val="3"/>
            <w:shd w:val="clear" w:color="auto" w:fill="auto"/>
          </w:tcPr>
          <w:p w:rsidR="00265DF2" w:rsidRPr="0001722C" w:rsidRDefault="00265DF2" w:rsidP="005F4698">
            <w:pPr>
              <w:tabs>
                <w:tab w:val="left" w:pos="12049"/>
              </w:tabs>
              <w:rPr>
                <w:bCs/>
                <w:sz w:val="28"/>
                <w:szCs w:val="28"/>
              </w:rPr>
            </w:pPr>
            <w:r>
              <w:rPr>
                <w:bCs/>
                <w:sz w:val="28"/>
                <w:szCs w:val="28"/>
              </w:rPr>
              <w:t>Заместитель начальника у</w:t>
            </w:r>
            <w:r w:rsidRPr="0001722C">
              <w:rPr>
                <w:bCs/>
                <w:sz w:val="28"/>
                <w:szCs w:val="28"/>
              </w:rPr>
              <w:t>правления муниципального имущества Администрации Тутаевского муниципального района –</w:t>
            </w:r>
          </w:p>
          <w:p w:rsidR="00265DF2" w:rsidRDefault="00265DF2" w:rsidP="005F4698">
            <w:pPr>
              <w:tabs>
                <w:tab w:val="left" w:pos="12049"/>
              </w:tabs>
              <w:rPr>
                <w:bCs/>
                <w:sz w:val="28"/>
                <w:szCs w:val="28"/>
              </w:rPr>
            </w:pPr>
            <w:r>
              <w:rPr>
                <w:bCs/>
                <w:sz w:val="28"/>
                <w:szCs w:val="28"/>
              </w:rPr>
              <w:t>Петрова Анна Евгеньевна</w:t>
            </w:r>
            <w:r w:rsidRPr="0001722C">
              <w:rPr>
                <w:bCs/>
                <w:sz w:val="28"/>
                <w:szCs w:val="28"/>
              </w:rPr>
              <w:t>,</w:t>
            </w:r>
          </w:p>
          <w:p w:rsidR="00265DF2" w:rsidRPr="007C7652" w:rsidRDefault="00265DF2" w:rsidP="005F4698">
            <w:pPr>
              <w:tabs>
                <w:tab w:val="left" w:pos="12049"/>
              </w:tabs>
              <w:rPr>
                <w:bCs/>
                <w:sz w:val="28"/>
                <w:szCs w:val="28"/>
              </w:rPr>
            </w:pPr>
            <w:r w:rsidRPr="0001722C">
              <w:rPr>
                <w:bCs/>
                <w:sz w:val="28"/>
                <w:szCs w:val="28"/>
              </w:rPr>
              <w:t>8(48533)7-01-43</w:t>
            </w:r>
          </w:p>
        </w:tc>
      </w:tr>
      <w:tr w:rsidR="00265DF2" w:rsidRPr="0080276F" w:rsidTr="005F4698">
        <w:tc>
          <w:tcPr>
            <w:tcW w:w="4452" w:type="dxa"/>
            <w:gridSpan w:val="3"/>
            <w:shd w:val="clear" w:color="auto" w:fill="auto"/>
          </w:tcPr>
          <w:p w:rsidR="00265DF2" w:rsidRPr="007C7652" w:rsidRDefault="00265DF2" w:rsidP="005F4698">
            <w:pPr>
              <w:tabs>
                <w:tab w:val="left" w:pos="12049"/>
              </w:tabs>
              <w:rPr>
                <w:bCs/>
                <w:sz w:val="28"/>
                <w:szCs w:val="28"/>
              </w:rPr>
            </w:pPr>
            <w:r w:rsidRPr="007C7652">
              <w:rPr>
                <w:bCs/>
                <w:sz w:val="28"/>
                <w:szCs w:val="28"/>
              </w:rPr>
              <w:t>Исполнитель муниципальной программы</w:t>
            </w:r>
          </w:p>
        </w:tc>
        <w:tc>
          <w:tcPr>
            <w:tcW w:w="5103" w:type="dxa"/>
            <w:gridSpan w:val="3"/>
            <w:shd w:val="clear" w:color="auto" w:fill="auto"/>
          </w:tcPr>
          <w:p w:rsidR="00265DF2" w:rsidRDefault="00265DF2" w:rsidP="005F4698">
            <w:pPr>
              <w:tabs>
                <w:tab w:val="left" w:pos="12049"/>
              </w:tabs>
              <w:rPr>
                <w:bCs/>
                <w:sz w:val="28"/>
                <w:szCs w:val="28"/>
              </w:rPr>
            </w:pPr>
            <w:r w:rsidRPr="0001722C">
              <w:rPr>
                <w:bCs/>
                <w:sz w:val="28"/>
                <w:szCs w:val="28"/>
              </w:rPr>
              <w:t xml:space="preserve">Консультант отдела муниципального имущества и </w:t>
            </w:r>
            <w:proofErr w:type="gramStart"/>
            <w:r w:rsidRPr="0001722C">
              <w:rPr>
                <w:bCs/>
                <w:sz w:val="28"/>
                <w:szCs w:val="28"/>
              </w:rPr>
              <w:t>жилищной</w:t>
            </w:r>
            <w:proofErr w:type="gramEnd"/>
            <w:r w:rsidRPr="0001722C">
              <w:rPr>
                <w:bCs/>
                <w:sz w:val="28"/>
                <w:szCs w:val="28"/>
              </w:rPr>
              <w:t xml:space="preserve"> политики Управления муниципального имущества Администрации Тутаевского муниципального района – </w:t>
            </w:r>
          </w:p>
          <w:p w:rsidR="00265DF2" w:rsidRDefault="00265DF2" w:rsidP="005F4698">
            <w:pPr>
              <w:tabs>
                <w:tab w:val="left" w:pos="12049"/>
              </w:tabs>
              <w:rPr>
                <w:bCs/>
                <w:sz w:val="28"/>
                <w:szCs w:val="28"/>
              </w:rPr>
            </w:pPr>
            <w:r>
              <w:rPr>
                <w:bCs/>
                <w:sz w:val="28"/>
                <w:szCs w:val="28"/>
              </w:rPr>
              <w:t>Зайцева Олеся Сергеевна</w:t>
            </w:r>
            <w:r w:rsidRPr="0001722C">
              <w:rPr>
                <w:bCs/>
                <w:sz w:val="28"/>
                <w:szCs w:val="28"/>
              </w:rPr>
              <w:t>,</w:t>
            </w:r>
          </w:p>
          <w:p w:rsidR="00265DF2" w:rsidRPr="0001722C" w:rsidRDefault="00265DF2" w:rsidP="005F4698">
            <w:pPr>
              <w:tabs>
                <w:tab w:val="left" w:pos="12049"/>
              </w:tabs>
              <w:rPr>
                <w:bCs/>
                <w:sz w:val="28"/>
                <w:szCs w:val="28"/>
              </w:rPr>
            </w:pPr>
            <w:r w:rsidRPr="0001722C">
              <w:rPr>
                <w:bCs/>
                <w:sz w:val="28"/>
                <w:szCs w:val="28"/>
              </w:rPr>
              <w:t>8(48533)7-01-43</w:t>
            </w:r>
          </w:p>
        </w:tc>
      </w:tr>
      <w:tr w:rsidR="00265DF2" w:rsidRPr="0080276F" w:rsidTr="005F4698">
        <w:tc>
          <w:tcPr>
            <w:tcW w:w="4452" w:type="dxa"/>
            <w:gridSpan w:val="3"/>
            <w:shd w:val="clear" w:color="auto" w:fill="auto"/>
          </w:tcPr>
          <w:p w:rsidR="00265DF2" w:rsidRPr="007C7652" w:rsidRDefault="00265DF2" w:rsidP="005F4698">
            <w:pPr>
              <w:tabs>
                <w:tab w:val="left" w:pos="12049"/>
              </w:tabs>
              <w:rPr>
                <w:bCs/>
                <w:sz w:val="28"/>
                <w:szCs w:val="28"/>
              </w:rPr>
            </w:pPr>
            <w:r w:rsidRPr="007C7652">
              <w:rPr>
                <w:bCs/>
                <w:sz w:val="28"/>
                <w:szCs w:val="28"/>
              </w:rPr>
              <w:t xml:space="preserve">Наименование государственной программы, в рамках которой реализуется и </w:t>
            </w:r>
            <w:proofErr w:type="spellStart"/>
            <w:r w:rsidRPr="007C7652">
              <w:rPr>
                <w:bCs/>
                <w:sz w:val="28"/>
                <w:szCs w:val="28"/>
              </w:rPr>
              <w:t>софинансируется</w:t>
            </w:r>
            <w:proofErr w:type="spellEnd"/>
            <w:r w:rsidRPr="007C7652">
              <w:rPr>
                <w:bCs/>
                <w:sz w:val="28"/>
                <w:szCs w:val="28"/>
              </w:rPr>
              <w:t xml:space="preserve"> данная муниципальная программа</w:t>
            </w:r>
          </w:p>
        </w:tc>
        <w:tc>
          <w:tcPr>
            <w:tcW w:w="5103" w:type="dxa"/>
            <w:gridSpan w:val="3"/>
            <w:shd w:val="clear" w:color="auto" w:fill="auto"/>
          </w:tcPr>
          <w:p w:rsidR="00265DF2" w:rsidRPr="007C7652" w:rsidRDefault="00265DF2" w:rsidP="005F4698">
            <w:pPr>
              <w:rPr>
                <w:sz w:val="28"/>
                <w:szCs w:val="28"/>
              </w:rPr>
            </w:pPr>
            <w:r w:rsidRPr="007C7652">
              <w:rPr>
                <w:sz w:val="28"/>
                <w:szCs w:val="28"/>
              </w:rPr>
              <w:t>-Государственная программа Российской Федерации «Обеспечение доступным и комфортным жильём и коммунальными услугами граждан Российской Федерации» (постановление Правительства РФ № 1710 от 30.12.2017);</w:t>
            </w:r>
          </w:p>
          <w:p w:rsidR="00265DF2" w:rsidRPr="007C7652" w:rsidRDefault="00265DF2" w:rsidP="005F4698">
            <w:pPr>
              <w:rPr>
                <w:sz w:val="28"/>
                <w:szCs w:val="28"/>
              </w:rPr>
            </w:pPr>
            <w:r w:rsidRPr="007C7652">
              <w:rPr>
                <w:sz w:val="28"/>
                <w:szCs w:val="28"/>
              </w:rPr>
              <w:t>-Государственная программа Ярославской области «Обеспечение доступным и комфортным жильем населения Ярославской области» на 2020 - 2025 годы (постановление Правительства ЯО  №147-п от 21.02.2020);</w:t>
            </w:r>
          </w:p>
          <w:p w:rsidR="00265DF2" w:rsidRPr="007C7652" w:rsidRDefault="00265DF2" w:rsidP="005F4698">
            <w:pPr>
              <w:tabs>
                <w:tab w:val="left" w:pos="12049"/>
              </w:tabs>
              <w:rPr>
                <w:bCs/>
                <w:sz w:val="28"/>
                <w:szCs w:val="28"/>
              </w:rPr>
            </w:pPr>
            <w:r w:rsidRPr="007C7652">
              <w:rPr>
                <w:sz w:val="28"/>
                <w:szCs w:val="28"/>
              </w:rPr>
              <w:t>-Региональная адресная программа по переселению граждан из аварийного жилищного фонда Ярославской области на 2019-2025 годы» (постановление Правительства ЯО № 224-п от 29.03.2019).</w:t>
            </w:r>
          </w:p>
        </w:tc>
      </w:tr>
      <w:tr w:rsidR="00265DF2" w:rsidRPr="0080276F" w:rsidTr="005F4698">
        <w:tc>
          <w:tcPr>
            <w:tcW w:w="4452" w:type="dxa"/>
            <w:gridSpan w:val="3"/>
            <w:shd w:val="clear" w:color="auto" w:fill="auto"/>
          </w:tcPr>
          <w:p w:rsidR="00265DF2" w:rsidRPr="007C7652" w:rsidRDefault="00265DF2" w:rsidP="005F4698">
            <w:pPr>
              <w:tabs>
                <w:tab w:val="left" w:pos="12049"/>
              </w:tabs>
              <w:rPr>
                <w:bCs/>
                <w:sz w:val="28"/>
                <w:szCs w:val="28"/>
              </w:rPr>
            </w:pPr>
            <w:r w:rsidRPr="007C7652">
              <w:rPr>
                <w:bCs/>
                <w:sz w:val="28"/>
                <w:szCs w:val="28"/>
              </w:rPr>
              <w:t>Сроки реализации муниципальной программы</w:t>
            </w:r>
          </w:p>
        </w:tc>
        <w:tc>
          <w:tcPr>
            <w:tcW w:w="5103" w:type="dxa"/>
            <w:gridSpan w:val="3"/>
            <w:shd w:val="clear" w:color="auto" w:fill="auto"/>
          </w:tcPr>
          <w:p w:rsidR="00265DF2" w:rsidRPr="007C7652" w:rsidRDefault="00265DF2" w:rsidP="005F4698">
            <w:pPr>
              <w:tabs>
                <w:tab w:val="left" w:pos="12049"/>
              </w:tabs>
              <w:rPr>
                <w:bCs/>
                <w:sz w:val="28"/>
                <w:szCs w:val="28"/>
              </w:rPr>
            </w:pPr>
            <w:r w:rsidRPr="007C7652">
              <w:rPr>
                <w:sz w:val="28"/>
                <w:szCs w:val="28"/>
              </w:rPr>
              <w:t>2023-2025 годы</w:t>
            </w:r>
          </w:p>
        </w:tc>
      </w:tr>
      <w:tr w:rsidR="00265DF2" w:rsidRPr="0080276F" w:rsidTr="005F4698">
        <w:tc>
          <w:tcPr>
            <w:tcW w:w="4452" w:type="dxa"/>
            <w:gridSpan w:val="3"/>
            <w:shd w:val="clear" w:color="auto" w:fill="auto"/>
          </w:tcPr>
          <w:p w:rsidR="00265DF2" w:rsidRPr="007C7652" w:rsidRDefault="00265DF2" w:rsidP="005F4698">
            <w:pPr>
              <w:tabs>
                <w:tab w:val="left" w:pos="12049"/>
              </w:tabs>
              <w:rPr>
                <w:bCs/>
                <w:sz w:val="28"/>
                <w:szCs w:val="28"/>
              </w:rPr>
            </w:pPr>
            <w:r w:rsidRPr="007C7652">
              <w:rPr>
                <w:bCs/>
                <w:sz w:val="28"/>
                <w:szCs w:val="28"/>
              </w:rPr>
              <w:t>Цель муниципальной программы</w:t>
            </w:r>
          </w:p>
        </w:tc>
        <w:tc>
          <w:tcPr>
            <w:tcW w:w="5103" w:type="dxa"/>
            <w:gridSpan w:val="3"/>
            <w:shd w:val="clear" w:color="auto" w:fill="auto"/>
          </w:tcPr>
          <w:p w:rsidR="00265DF2" w:rsidRPr="007C7652" w:rsidRDefault="00265DF2" w:rsidP="005F4698">
            <w:pPr>
              <w:tabs>
                <w:tab w:val="left" w:pos="12049"/>
              </w:tabs>
              <w:rPr>
                <w:bCs/>
                <w:sz w:val="28"/>
                <w:szCs w:val="28"/>
              </w:rPr>
            </w:pPr>
            <w:r w:rsidRPr="007C7652">
              <w:rPr>
                <w:sz w:val="28"/>
                <w:szCs w:val="28"/>
                <w:shd w:val="clear" w:color="auto" w:fill="FFFFFF"/>
              </w:rPr>
              <w:t>Повышение развития жилищного строительства, доступности и качества жилищного обеспечения населения Тутаевского муниципального района, исполнение государственных обязательств по обеспечению жильем отдельных категорий граждан</w:t>
            </w:r>
          </w:p>
        </w:tc>
      </w:tr>
      <w:tr w:rsidR="00265DF2" w:rsidRPr="0080276F" w:rsidTr="005F4698">
        <w:tc>
          <w:tcPr>
            <w:tcW w:w="9555" w:type="dxa"/>
            <w:gridSpan w:val="6"/>
            <w:shd w:val="clear" w:color="auto" w:fill="auto"/>
          </w:tcPr>
          <w:p w:rsidR="00265DF2" w:rsidRPr="007C7652" w:rsidRDefault="00265DF2" w:rsidP="005F4698">
            <w:pPr>
              <w:tabs>
                <w:tab w:val="left" w:pos="12049"/>
              </w:tabs>
              <w:jc w:val="center"/>
              <w:rPr>
                <w:bCs/>
                <w:sz w:val="28"/>
                <w:szCs w:val="28"/>
              </w:rPr>
            </w:pPr>
            <w:r w:rsidRPr="007C7652">
              <w:rPr>
                <w:bCs/>
                <w:sz w:val="28"/>
                <w:szCs w:val="28"/>
              </w:rPr>
              <w:t>Объём финансирования муниципальной программы из всех источников финансирования, в том числе по годам реализации, рублей</w:t>
            </w:r>
          </w:p>
        </w:tc>
      </w:tr>
      <w:tr w:rsidR="00265DF2" w:rsidRPr="0080276F" w:rsidTr="005F4698">
        <w:trPr>
          <w:trHeight w:val="56"/>
        </w:trPr>
        <w:tc>
          <w:tcPr>
            <w:tcW w:w="2211" w:type="dxa"/>
            <w:shd w:val="clear" w:color="auto" w:fill="auto"/>
          </w:tcPr>
          <w:p w:rsidR="00265DF2" w:rsidRPr="007C7652" w:rsidRDefault="00265DF2" w:rsidP="005F4698">
            <w:pPr>
              <w:tabs>
                <w:tab w:val="left" w:pos="12049"/>
              </w:tabs>
              <w:jc w:val="center"/>
              <w:rPr>
                <w:bCs/>
                <w:sz w:val="28"/>
                <w:szCs w:val="28"/>
              </w:rPr>
            </w:pPr>
            <w:r w:rsidRPr="007C7652">
              <w:rPr>
                <w:bCs/>
                <w:sz w:val="28"/>
                <w:szCs w:val="28"/>
              </w:rPr>
              <w:t>источники финансирования</w:t>
            </w:r>
          </w:p>
        </w:tc>
        <w:tc>
          <w:tcPr>
            <w:tcW w:w="1836" w:type="dxa"/>
            <w:shd w:val="clear" w:color="auto" w:fill="auto"/>
          </w:tcPr>
          <w:p w:rsidR="00265DF2" w:rsidRPr="007C7652" w:rsidRDefault="00265DF2" w:rsidP="005F4698">
            <w:pPr>
              <w:tabs>
                <w:tab w:val="left" w:pos="12049"/>
              </w:tabs>
              <w:jc w:val="center"/>
              <w:rPr>
                <w:bCs/>
                <w:sz w:val="28"/>
                <w:szCs w:val="28"/>
              </w:rPr>
            </w:pPr>
            <w:r w:rsidRPr="007C7652">
              <w:rPr>
                <w:bCs/>
                <w:sz w:val="28"/>
                <w:szCs w:val="28"/>
              </w:rPr>
              <w:t>всего</w:t>
            </w:r>
          </w:p>
        </w:tc>
        <w:tc>
          <w:tcPr>
            <w:tcW w:w="1836" w:type="dxa"/>
            <w:gridSpan w:val="2"/>
            <w:shd w:val="clear" w:color="auto" w:fill="auto"/>
          </w:tcPr>
          <w:p w:rsidR="00265DF2" w:rsidRPr="007C7652" w:rsidRDefault="00265DF2" w:rsidP="005F4698">
            <w:pPr>
              <w:tabs>
                <w:tab w:val="left" w:pos="12049"/>
              </w:tabs>
              <w:jc w:val="center"/>
              <w:rPr>
                <w:bCs/>
                <w:sz w:val="28"/>
                <w:szCs w:val="28"/>
                <w:lang w:val="en-US"/>
              </w:rPr>
            </w:pPr>
            <w:r w:rsidRPr="007C7652">
              <w:rPr>
                <w:bCs/>
                <w:sz w:val="28"/>
                <w:szCs w:val="28"/>
              </w:rPr>
              <w:t>20</w:t>
            </w:r>
            <w:r>
              <w:rPr>
                <w:bCs/>
                <w:sz w:val="28"/>
                <w:szCs w:val="28"/>
              </w:rPr>
              <w:t xml:space="preserve">23 </w:t>
            </w:r>
            <w:r w:rsidRPr="007C7652">
              <w:rPr>
                <w:bCs/>
                <w:sz w:val="28"/>
                <w:szCs w:val="28"/>
              </w:rPr>
              <w:t>г.</w:t>
            </w:r>
          </w:p>
          <w:p w:rsidR="00265DF2" w:rsidRPr="007C7652" w:rsidRDefault="00265DF2" w:rsidP="005F4698">
            <w:pPr>
              <w:tabs>
                <w:tab w:val="left" w:pos="12049"/>
              </w:tabs>
              <w:jc w:val="center"/>
              <w:rPr>
                <w:bCs/>
                <w:sz w:val="28"/>
                <w:szCs w:val="28"/>
                <w:lang w:val="en-US"/>
              </w:rPr>
            </w:pPr>
            <w:r w:rsidRPr="007C7652">
              <w:rPr>
                <w:bCs/>
                <w:sz w:val="28"/>
                <w:szCs w:val="28"/>
                <w:lang w:val="en-US"/>
              </w:rPr>
              <w:t>(</w:t>
            </w:r>
            <w:r w:rsidRPr="007C7652">
              <w:rPr>
                <w:bCs/>
                <w:sz w:val="28"/>
                <w:szCs w:val="28"/>
              </w:rPr>
              <w:t>1-ый год реализации</w:t>
            </w:r>
            <w:r w:rsidRPr="007C7652">
              <w:rPr>
                <w:bCs/>
                <w:sz w:val="28"/>
                <w:szCs w:val="28"/>
                <w:lang w:val="en-US"/>
              </w:rPr>
              <w:t>)</w:t>
            </w:r>
          </w:p>
        </w:tc>
        <w:tc>
          <w:tcPr>
            <w:tcW w:w="1738" w:type="dxa"/>
            <w:shd w:val="clear" w:color="auto" w:fill="auto"/>
          </w:tcPr>
          <w:p w:rsidR="00265DF2" w:rsidRPr="007C7652" w:rsidRDefault="00265DF2" w:rsidP="005F4698">
            <w:pPr>
              <w:tabs>
                <w:tab w:val="left" w:pos="12049"/>
              </w:tabs>
              <w:jc w:val="center"/>
              <w:rPr>
                <w:bCs/>
                <w:sz w:val="28"/>
                <w:szCs w:val="28"/>
              </w:rPr>
            </w:pPr>
            <w:r w:rsidRPr="007C7652">
              <w:rPr>
                <w:bCs/>
                <w:sz w:val="28"/>
                <w:szCs w:val="28"/>
              </w:rPr>
              <w:t>20</w:t>
            </w:r>
            <w:r>
              <w:rPr>
                <w:bCs/>
                <w:sz w:val="28"/>
                <w:szCs w:val="28"/>
              </w:rPr>
              <w:t xml:space="preserve">24 </w:t>
            </w:r>
            <w:r w:rsidRPr="007C7652">
              <w:rPr>
                <w:bCs/>
                <w:sz w:val="28"/>
                <w:szCs w:val="28"/>
              </w:rPr>
              <w:t>г.</w:t>
            </w:r>
          </w:p>
          <w:p w:rsidR="00265DF2" w:rsidRPr="007C7652" w:rsidRDefault="00265DF2" w:rsidP="005F4698">
            <w:pPr>
              <w:tabs>
                <w:tab w:val="left" w:pos="12049"/>
              </w:tabs>
              <w:jc w:val="center"/>
              <w:rPr>
                <w:bCs/>
                <w:sz w:val="28"/>
                <w:szCs w:val="28"/>
              </w:rPr>
            </w:pPr>
            <w:r w:rsidRPr="007C7652">
              <w:rPr>
                <w:bCs/>
                <w:sz w:val="28"/>
                <w:szCs w:val="28"/>
                <w:lang w:val="en-US"/>
              </w:rPr>
              <w:t>(</w:t>
            </w:r>
            <w:r w:rsidRPr="007C7652">
              <w:rPr>
                <w:bCs/>
                <w:sz w:val="28"/>
                <w:szCs w:val="28"/>
              </w:rPr>
              <w:t>2-ой год реализации</w:t>
            </w:r>
            <w:r w:rsidRPr="007C7652">
              <w:rPr>
                <w:bCs/>
                <w:sz w:val="28"/>
                <w:szCs w:val="28"/>
                <w:lang w:val="en-US"/>
              </w:rPr>
              <w:t>)</w:t>
            </w:r>
          </w:p>
        </w:tc>
        <w:tc>
          <w:tcPr>
            <w:tcW w:w="1934" w:type="dxa"/>
            <w:shd w:val="clear" w:color="auto" w:fill="auto"/>
          </w:tcPr>
          <w:p w:rsidR="00265DF2" w:rsidRPr="007C7652" w:rsidRDefault="00265DF2" w:rsidP="005F4698">
            <w:pPr>
              <w:tabs>
                <w:tab w:val="left" w:pos="12049"/>
              </w:tabs>
              <w:jc w:val="center"/>
              <w:rPr>
                <w:bCs/>
                <w:sz w:val="28"/>
                <w:szCs w:val="28"/>
              </w:rPr>
            </w:pPr>
            <w:r w:rsidRPr="007C7652">
              <w:rPr>
                <w:bCs/>
                <w:sz w:val="28"/>
                <w:szCs w:val="28"/>
              </w:rPr>
              <w:t>20</w:t>
            </w:r>
            <w:r>
              <w:rPr>
                <w:bCs/>
                <w:sz w:val="28"/>
                <w:szCs w:val="28"/>
              </w:rPr>
              <w:t xml:space="preserve">25 </w:t>
            </w:r>
            <w:r w:rsidRPr="007C7652">
              <w:rPr>
                <w:bCs/>
                <w:sz w:val="28"/>
                <w:szCs w:val="28"/>
              </w:rPr>
              <w:t>г.</w:t>
            </w:r>
          </w:p>
          <w:p w:rsidR="00265DF2" w:rsidRPr="007C7652" w:rsidRDefault="00265DF2" w:rsidP="005F4698">
            <w:pPr>
              <w:tabs>
                <w:tab w:val="left" w:pos="12049"/>
              </w:tabs>
              <w:jc w:val="center"/>
              <w:rPr>
                <w:bCs/>
                <w:sz w:val="28"/>
                <w:szCs w:val="28"/>
              </w:rPr>
            </w:pPr>
            <w:r w:rsidRPr="007C7652">
              <w:rPr>
                <w:bCs/>
                <w:sz w:val="28"/>
                <w:szCs w:val="28"/>
                <w:lang w:val="en-US"/>
              </w:rPr>
              <w:t>(</w:t>
            </w:r>
            <w:r>
              <w:rPr>
                <w:bCs/>
                <w:sz w:val="28"/>
                <w:szCs w:val="28"/>
              </w:rPr>
              <w:t>3-ий год реализации</w:t>
            </w:r>
            <w:r w:rsidRPr="007C7652">
              <w:rPr>
                <w:bCs/>
                <w:sz w:val="28"/>
                <w:szCs w:val="28"/>
                <w:lang w:val="en-US"/>
              </w:rPr>
              <w:t>)</w:t>
            </w:r>
          </w:p>
        </w:tc>
      </w:tr>
      <w:tr w:rsidR="00265DF2" w:rsidRPr="0080276F" w:rsidTr="005F4698">
        <w:trPr>
          <w:trHeight w:val="56"/>
        </w:trPr>
        <w:tc>
          <w:tcPr>
            <w:tcW w:w="2211" w:type="dxa"/>
            <w:shd w:val="clear" w:color="auto" w:fill="auto"/>
          </w:tcPr>
          <w:p w:rsidR="00265DF2" w:rsidRPr="007C7652" w:rsidRDefault="00265DF2" w:rsidP="005F4698">
            <w:pPr>
              <w:tabs>
                <w:tab w:val="left" w:pos="12049"/>
              </w:tabs>
              <w:jc w:val="center"/>
              <w:rPr>
                <w:bCs/>
                <w:sz w:val="28"/>
                <w:szCs w:val="28"/>
              </w:rPr>
            </w:pPr>
            <w:r w:rsidRPr="007C7652">
              <w:rPr>
                <w:bCs/>
                <w:sz w:val="28"/>
                <w:szCs w:val="28"/>
              </w:rPr>
              <w:t>бюджет поселения</w:t>
            </w:r>
          </w:p>
        </w:tc>
        <w:tc>
          <w:tcPr>
            <w:tcW w:w="1836" w:type="dxa"/>
            <w:shd w:val="clear" w:color="auto" w:fill="auto"/>
          </w:tcPr>
          <w:p w:rsidR="00265DF2" w:rsidRPr="003D6A50" w:rsidRDefault="00265DF2" w:rsidP="005F4698">
            <w:pPr>
              <w:tabs>
                <w:tab w:val="left" w:pos="12049"/>
              </w:tabs>
              <w:jc w:val="center"/>
              <w:rPr>
                <w:bCs/>
                <w:sz w:val="28"/>
                <w:szCs w:val="28"/>
              </w:rPr>
            </w:pPr>
            <w:r w:rsidRPr="003D6A50">
              <w:rPr>
                <w:bCs/>
                <w:sz w:val="28"/>
                <w:szCs w:val="28"/>
              </w:rPr>
              <w:t>22 427 274,00</w:t>
            </w:r>
          </w:p>
        </w:tc>
        <w:tc>
          <w:tcPr>
            <w:tcW w:w="1836" w:type="dxa"/>
            <w:gridSpan w:val="2"/>
            <w:shd w:val="clear" w:color="auto" w:fill="auto"/>
          </w:tcPr>
          <w:p w:rsidR="00265DF2" w:rsidRPr="007C7652" w:rsidRDefault="00265DF2" w:rsidP="005F4698">
            <w:pPr>
              <w:tabs>
                <w:tab w:val="left" w:pos="12049"/>
              </w:tabs>
              <w:jc w:val="center"/>
              <w:rPr>
                <w:bCs/>
                <w:sz w:val="28"/>
                <w:szCs w:val="28"/>
              </w:rPr>
            </w:pPr>
            <w:r>
              <w:rPr>
                <w:bCs/>
                <w:sz w:val="28"/>
                <w:szCs w:val="28"/>
              </w:rPr>
              <w:t>1 252 716,00</w:t>
            </w:r>
          </w:p>
        </w:tc>
        <w:tc>
          <w:tcPr>
            <w:tcW w:w="1738" w:type="dxa"/>
            <w:shd w:val="clear" w:color="auto" w:fill="auto"/>
          </w:tcPr>
          <w:p w:rsidR="00265DF2" w:rsidRPr="007C7652" w:rsidRDefault="00265DF2" w:rsidP="005F4698">
            <w:pPr>
              <w:tabs>
                <w:tab w:val="left" w:pos="12049"/>
              </w:tabs>
              <w:jc w:val="center"/>
              <w:rPr>
                <w:bCs/>
                <w:sz w:val="28"/>
                <w:szCs w:val="28"/>
              </w:rPr>
            </w:pPr>
            <w:r>
              <w:rPr>
                <w:bCs/>
                <w:sz w:val="28"/>
                <w:szCs w:val="28"/>
              </w:rPr>
              <w:t>7 742 495,00</w:t>
            </w:r>
          </w:p>
        </w:tc>
        <w:tc>
          <w:tcPr>
            <w:tcW w:w="1934" w:type="dxa"/>
            <w:shd w:val="clear" w:color="auto" w:fill="auto"/>
          </w:tcPr>
          <w:p w:rsidR="00265DF2" w:rsidRPr="007C7652" w:rsidRDefault="00265DF2" w:rsidP="005F4698">
            <w:pPr>
              <w:tabs>
                <w:tab w:val="left" w:pos="12049"/>
              </w:tabs>
              <w:jc w:val="center"/>
              <w:rPr>
                <w:bCs/>
                <w:sz w:val="28"/>
                <w:szCs w:val="28"/>
              </w:rPr>
            </w:pPr>
            <w:r>
              <w:rPr>
                <w:bCs/>
                <w:sz w:val="28"/>
                <w:szCs w:val="28"/>
              </w:rPr>
              <w:t>13 432 063,00</w:t>
            </w:r>
          </w:p>
        </w:tc>
      </w:tr>
      <w:tr w:rsidR="00265DF2" w:rsidRPr="0080276F" w:rsidTr="005F4698">
        <w:trPr>
          <w:trHeight w:val="54"/>
        </w:trPr>
        <w:tc>
          <w:tcPr>
            <w:tcW w:w="2211" w:type="dxa"/>
            <w:shd w:val="clear" w:color="auto" w:fill="auto"/>
          </w:tcPr>
          <w:p w:rsidR="00265DF2" w:rsidRPr="007C7652" w:rsidRDefault="00265DF2" w:rsidP="005F4698">
            <w:pPr>
              <w:tabs>
                <w:tab w:val="left" w:pos="12049"/>
              </w:tabs>
              <w:jc w:val="center"/>
              <w:rPr>
                <w:bCs/>
                <w:sz w:val="28"/>
                <w:szCs w:val="28"/>
              </w:rPr>
            </w:pPr>
            <w:r w:rsidRPr="007C7652">
              <w:rPr>
                <w:bCs/>
                <w:sz w:val="28"/>
                <w:szCs w:val="28"/>
              </w:rPr>
              <w:t>областной бюджет</w:t>
            </w:r>
          </w:p>
        </w:tc>
        <w:tc>
          <w:tcPr>
            <w:tcW w:w="1836" w:type="dxa"/>
            <w:shd w:val="clear" w:color="auto" w:fill="auto"/>
          </w:tcPr>
          <w:p w:rsidR="00265DF2" w:rsidRPr="003D6A50" w:rsidRDefault="00265DF2" w:rsidP="005F4698">
            <w:pPr>
              <w:tabs>
                <w:tab w:val="left" w:pos="12049"/>
              </w:tabs>
              <w:jc w:val="center"/>
              <w:rPr>
                <w:bCs/>
                <w:sz w:val="28"/>
                <w:szCs w:val="28"/>
                <w:highlight w:val="yellow"/>
              </w:rPr>
            </w:pPr>
            <w:r w:rsidRPr="003D6A50">
              <w:rPr>
                <w:bCs/>
                <w:sz w:val="28"/>
                <w:szCs w:val="28"/>
              </w:rPr>
              <w:t>2 639 789,43</w:t>
            </w:r>
          </w:p>
        </w:tc>
        <w:tc>
          <w:tcPr>
            <w:tcW w:w="1836" w:type="dxa"/>
            <w:gridSpan w:val="2"/>
            <w:shd w:val="clear" w:color="auto" w:fill="auto"/>
          </w:tcPr>
          <w:p w:rsidR="00265DF2" w:rsidRPr="007C7652" w:rsidRDefault="00265DF2" w:rsidP="005F4698">
            <w:pPr>
              <w:tabs>
                <w:tab w:val="left" w:pos="12049"/>
              </w:tabs>
              <w:jc w:val="center"/>
              <w:rPr>
                <w:bCs/>
                <w:sz w:val="28"/>
                <w:szCs w:val="28"/>
              </w:rPr>
            </w:pPr>
            <w:r>
              <w:rPr>
                <w:bCs/>
                <w:sz w:val="28"/>
                <w:szCs w:val="28"/>
              </w:rPr>
              <w:t>1 425 365,43</w:t>
            </w:r>
          </w:p>
        </w:tc>
        <w:tc>
          <w:tcPr>
            <w:tcW w:w="1738" w:type="dxa"/>
            <w:shd w:val="clear" w:color="auto" w:fill="auto"/>
          </w:tcPr>
          <w:p w:rsidR="00265DF2" w:rsidRPr="007C7652" w:rsidRDefault="00265DF2" w:rsidP="005F4698">
            <w:pPr>
              <w:tabs>
                <w:tab w:val="left" w:pos="12049"/>
              </w:tabs>
              <w:jc w:val="center"/>
              <w:rPr>
                <w:bCs/>
                <w:sz w:val="28"/>
                <w:szCs w:val="28"/>
              </w:rPr>
            </w:pPr>
            <w:r>
              <w:rPr>
                <w:bCs/>
                <w:sz w:val="28"/>
                <w:szCs w:val="28"/>
              </w:rPr>
              <w:t>502 495,00</w:t>
            </w:r>
          </w:p>
        </w:tc>
        <w:tc>
          <w:tcPr>
            <w:tcW w:w="1934" w:type="dxa"/>
            <w:shd w:val="clear" w:color="auto" w:fill="auto"/>
          </w:tcPr>
          <w:p w:rsidR="00265DF2" w:rsidRPr="007C7652" w:rsidRDefault="00265DF2" w:rsidP="005F4698">
            <w:pPr>
              <w:tabs>
                <w:tab w:val="left" w:pos="12049"/>
              </w:tabs>
              <w:jc w:val="center"/>
              <w:rPr>
                <w:bCs/>
                <w:sz w:val="28"/>
                <w:szCs w:val="28"/>
              </w:rPr>
            </w:pPr>
            <w:r>
              <w:rPr>
                <w:bCs/>
                <w:sz w:val="28"/>
                <w:szCs w:val="28"/>
              </w:rPr>
              <w:t>711 929,00</w:t>
            </w:r>
          </w:p>
        </w:tc>
      </w:tr>
      <w:tr w:rsidR="00265DF2" w:rsidRPr="0080276F" w:rsidTr="005F4698">
        <w:trPr>
          <w:trHeight w:val="54"/>
        </w:trPr>
        <w:tc>
          <w:tcPr>
            <w:tcW w:w="2211" w:type="dxa"/>
            <w:shd w:val="clear" w:color="auto" w:fill="auto"/>
          </w:tcPr>
          <w:p w:rsidR="00265DF2" w:rsidRPr="007C7652" w:rsidRDefault="00265DF2" w:rsidP="005F4698">
            <w:pPr>
              <w:tabs>
                <w:tab w:val="left" w:pos="12049"/>
              </w:tabs>
              <w:jc w:val="center"/>
              <w:rPr>
                <w:bCs/>
                <w:sz w:val="28"/>
                <w:szCs w:val="28"/>
              </w:rPr>
            </w:pPr>
            <w:r w:rsidRPr="007C7652">
              <w:rPr>
                <w:bCs/>
                <w:sz w:val="28"/>
                <w:szCs w:val="28"/>
              </w:rPr>
              <w:t>федеральный бюджет</w:t>
            </w:r>
          </w:p>
        </w:tc>
        <w:tc>
          <w:tcPr>
            <w:tcW w:w="1836" w:type="dxa"/>
            <w:shd w:val="clear" w:color="auto" w:fill="auto"/>
          </w:tcPr>
          <w:p w:rsidR="00265DF2" w:rsidRPr="003D6A50" w:rsidRDefault="00265DF2" w:rsidP="005F4698">
            <w:pPr>
              <w:tabs>
                <w:tab w:val="left" w:pos="12049"/>
              </w:tabs>
              <w:jc w:val="center"/>
              <w:rPr>
                <w:bCs/>
                <w:sz w:val="28"/>
                <w:szCs w:val="28"/>
                <w:highlight w:val="yellow"/>
              </w:rPr>
            </w:pPr>
            <w:r w:rsidRPr="003D6A50">
              <w:rPr>
                <w:bCs/>
                <w:sz w:val="28"/>
                <w:szCs w:val="28"/>
              </w:rPr>
              <w:t>2 239 632,08</w:t>
            </w:r>
          </w:p>
        </w:tc>
        <w:tc>
          <w:tcPr>
            <w:tcW w:w="1836" w:type="dxa"/>
            <w:gridSpan w:val="2"/>
            <w:shd w:val="clear" w:color="auto" w:fill="auto"/>
          </w:tcPr>
          <w:p w:rsidR="00265DF2" w:rsidRPr="007C7652" w:rsidRDefault="00265DF2" w:rsidP="005F4698">
            <w:pPr>
              <w:tabs>
                <w:tab w:val="left" w:pos="12049"/>
              </w:tabs>
              <w:jc w:val="center"/>
              <w:rPr>
                <w:bCs/>
                <w:sz w:val="28"/>
                <w:szCs w:val="28"/>
              </w:rPr>
            </w:pPr>
            <w:r>
              <w:rPr>
                <w:bCs/>
                <w:sz w:val="28"/>
                <w:szCs w:val="28"/>
              </w:rPr>
              <w:t>1 666 156,08</w:t>
            </w:r>
          </w:p>
        </w:tc>
        <w:tc>
          <w:tcPr>
            <w:tcW w:w="1738" w:type="dxa"/>
            <w:shd w:val="clear" w:color="auto" w:fill="auto"/>
          </w:tcPr>
          <w:p w:rsidR="00265DF2" w:rsidRPr="007C7652" w:rsidRDefault="00265DF2" w:rsidP="005F4698">
            <w:pPr>
              <w:tabs>
                <w:tab w:val="left" w:pos="12049"/>
              </w:tabs>
              <w:jc w:val="center"/>
              <w:rPr>
                <w:bCs/>
                <w:sz w:val="28"/>
                <w:szCs w:val="28"/>
              </w:rPr>
            </w:pPr>
            <w:r>
              <w:rPr>
                <w:bCs/>
                <w:sz w:val="28"/>
                <w:szCs w:val="28"/>
              </w:rPr>
              <w:t>243 135,00</w:t>
            </w:r>
          </w:p>
        </w:tc>
        <w:tc>
          <w:tcPr>
            <w:tcW w:w="1934" w:type="dxa"/>
            <w:shd w:val="clear" w:color="auto" w:fill="auto"/>
          </w:tcPr>
          <w:p w:rsidR="00265DF2" w:rsidRPr="007C7652" w:rsidRDefault="00265DF2" w:rsidP="005F4698">
            <w:pPr>
              <w:tabs>
                <w:tab w:val="left" w:pos="12049"/>
              </w:tabs>
              <w:jc w:val="center"/>
              <w:rPr>
                <w:bCs/>
                <w:sz w:val="28"/>
                <w:szCs w:val="28"/>
              </w:rPr>
            </w:pPr>
            <w:r>
              <w:rPr>
                <w:bCs/>
                <w:sz w:val="28"/>
                <w:szCs w:val="28"/>
              </w:rPr>
              <w:t>330 341,00</w:t>
            </w:r>
          </w:p>
        </w:tc>
      </w:tr>
      <w:tr w:rsidR="00265DF2" w:rsidRPr="0080276F" w:rsidTr="005F4698">
        <w:trPr>
          <w:trHeight w:val="54"/>
        </w:trPr>
        <w:tc>
          <w:tcPr>
            <w:tcW w:w="2211" w:type="dxa"/>
            <w:shd w:val="clear" w:color="auto" w:fill="auto"/>
          </w:tcPr>
          <w:p w:rsidR="00265DF2" w:rsidRPr="007C7652" w:rsidRDefault="00265DF2" w:rsidP="005F4698">
            <w:pPr>
              <w:tabs>
                <w:tab w:val="left" w:pos="12049"/>
              </w:tabs>
              <w:jc w:val="center"/>
              <w:rPr>
                <w:bCs/>
                <w:sz w:val="28"/>
                <w:szCs w:val="28"/>
              </w:rPr>
            </w:pPr>
            <w:r w:rsidRPr="007C7652">
              <w:rPr>
                <w:bCs/>
                <w:sz w:val="28"/>
                <w:szCs w:val="28"/>
              </w:rPr>
              <w:t>итого по бюджету</w:t>
            </w:r>
          </w:p>
        </w:tc>
        <w:tc>
          <w:tcPr>
            <w:tcW w:w="1836" w:type="dxa"/>
            <w:shd w:val="clear" w:color="auto" w:fill="auto"/>
          </w:tcPr>
          <w:p w:rsidR="00265DF2" w:rsidRPr="003D6A50" w:rsidRDefault="00265DF2" w:rsidP="005F4698">
            <w:pPr>
              <w:tabs>
                <w:tab w:val="left" w:pos="12049"/>
              </w:tabs>
              <w:jc w:val="center"/>
              <w:rPr>
                <w:bCs/>
                <w:sz w:val="28"/>
                <w:szCs w:val="28"/>
                <w:highlight w:val="yellow"/>
              </w:rPr>
            </w:pPr>
            <w:r w:rsidRPr="003D6A50">
              <w:rPr>
                <w:bCs/>
                <w:sz w:val="28"/>
                <w:szCs w:val="28"/>
              </w:rPr>
              <w:t>27 306 695,51</w:t>
            </w:r>
          </w:p>
        </w:tc>
        <w:tc>
          <w:tcPr>
            <w:tcW w:w="1836" w:type="dxa"/>
            <w:gridSpan w:val="2"/>
            <w:shd w:val="clear" w:color="auto" w:fill="auto"/>
          </w:tcPr>
          <w:p w:rsidR="00265DF2" w:rsidRPr="007C7652" w:rsidRDefault="00265DF2" w:rsidP="005F4698">
            <w:pPr>
              <w:tabs>
                <w:tab w:val="left" w:pos="12049"/>
              </w:tabs>
              <w:jc w:val="center"/>
              <w:rPr>
                <w:bCs/>
                <w:sz w:val="28"/>
                <w:szCs w:val="28"/>
              </w:rPr>
            </w:pPr>
            <w:r>
              <w:rPr>
                <w:bCs/>
                <w:sz w:val="28"/>
                <w:szCs w:val="28"/>
              </w:rPr>
              <w:t>4 344 237,51</w:t>
            </w:r>
          </w:p>
        </w:tc>
        <w:tc>
          <w:tcPr>
            <w:tcW w:w="1738" w:type="dxa"/>
            <w:shd w:val="clear" w:color="auto" w:fill="auto"/>
          </w:tcPr>
          <w:p w:rsidR="00265DF2" w:rsidRPr="007C7652" w:rsidRDefault="00265DF2" w:rsidP="005F4698">
            <w:pPr>
              <w:tabs>
                <w:tab w:val="left" w:pos="12049"/>
              </w:tabs>
              <w:jc w:val="center"/>
              <w:rPr>
                <w:bCs/>
                <w:sz w:val="28"/>
                <w:szCs w:val="28"/>
              </w:rPr>
            </w:pPr>
            <w:r>
              <w:rPr>
                <w:bCs/>
                <w:sz w:val="28"/>
                <w:szCs w:val="28"/>
              </w:rPr>
              <w:t>8 488 125,00</w:t>
            </w:r>
          </w:p>
        </w:tc>
        <w:tc>
          <w:tcPr>
            <w:tcW w:w="1934" w:type="dxa"/>
            <w:shd w:val="clear" w:color="auto" w:fill="auto"/>
          </w:tcPr>
          <w:p w:rsidR="00265DF2" w:rsidRDefault="00265DF2" w:rsidP="005F4698">
            <w:pPr>
              <w:tabs>
                <w:tab w:val="left" w:pos="12049"/>
              </w:tabs>
              <w:jc w:val="center"/>
              <w:rPr>
                <w:bCs/>
                <w:sz w:val="28"/>
                <w:szCs w:val="28"/>
              </w:rPr>
            </w:pPr>
            <w:r>
              <w:rPr>
                <w:bCs/>
                <w:sz w:val="28"/>
                <w:szCs w:val="28"/>
              </w:rPr>
              <w:t>14 474 333,00</w:t>
            </w:r>
          </w:p>
          <w:p w:rsidR="00265DF2" w:rsidRPr="007C7652" w:rsidRDefault="00265DF2" w:rsidP="005F4698">
            <w:pPr>
              <w:tabs>
                <w:tab w:val="left" w:pos="12049"/>
              </w:tabs>
              <w:jc w:val="center"/>
              <w:rPr>
                <w:bCs/>
                <w:sz w:val="28"/>
                <w:szCs w:val="28"/>
              </w:rPr>
            </w:pPr>
          </w:p>
        </w:tc>
      </w:tr>
      <w:tr w:rsidR="00265DF2" w:rsidRPr="0080276F" w:rsidTr="005F4698">
        <w:trPr>
          <w:trHeight w:val="54"/>
        </w:trPr>
        <w:tc>
          <w:tcPr>
            <w:tcW w:w="2211" w:type="dxa"/>
            <w:shd w:val="clear" w:color="auto" w:fill="auto"/>
          </w:tcPr>
          <w:p w:rsidR="00265DF2" w:rsidRPr="007C7652" w:rsidRDefault="00265DF2" w:rsidP="005F4698">
            <w:pPr>
              <w:tabs>
                <w:tab w:val="left" w:pos="12049"/>
              </w:tabs>
              <w:jc w:val="center"/>
              <w:rPr>
                <w:bCs/>
                <w:i/>
                <w:sz w:val="28"/>
                <w:szCs w:val="28"/>
              </w:rPr>
            </w:pPr>
            <w:r w:rsidRPr="007C7652">
              <w:rPr>
                <w:bCs/>
                <w:i/>
                <w:sz w:val="28"/>
                <w:szCs w:val="28"/>
              </w:rPr>
              <w:t>внебюджетные источники</w:t>
            </w:r>
          </w:p>
        </w:tc>
        <w:tc>
          <w:tcPr>
            <w:tcW w:w="1836" w:type="dxa"/>
            <w:shd w:val="clear" w:color="auto" w:fill="auto"/>
          </w:tcPr>
          <w:p w:rsidR="00265DF2" w:rsidRPr="003D6A50" w:rsidRDefault="00265DF2" w:rsidP="005F4698">
            <w:pPr>
              <w:tabs>
                <w:tab w:val="left" w:pos="12049"/>
              </w:tabs>
              <w:jc w:val="center"/>
              <w:rPr>
                <w:bCs/>
                <w:i/>
                <w:sz w:val="28"/>
                <w:szCs w:val="28"/>
                <w:highlight w:val="yellow"/>
              </w:rPr>
            </w:pPr>
            <w:r w:rsidRPr="003D6A50">
              <w:rPr>
                <w:bCs/>
                <w:i/>
                <w:sz w:val="28"/>
                <w:szCs w:val="28"/>
              </w:rPr>
              <w:t>8 455 970,45</w:t>
            </w:r>
          </w:p>
        </w:tc>
        <w:tc>
          <w:tcPr>
            <w:tcW w:w="1836" w:type="dxa"/>
            <w:gridSpan w:val="2"/>
            <w:shd w:val="clear" w:color="auto" w:fill="auto"/>
          </w:tcPr>
          <w:p w:rsidR="00265DF2" w:rsidRPr="00AF1573" w:rsidRDefault="00265DF2" w:rsidP="005F4698">
            <w:pPr>
              <w:tabs>
                <w:tab w:val="left" w:pos="12049"/>
              </w:tabs>
              <w:jc w:val="center"/>
              <w:rPr>
                <w:bCs/>
                <w:i/>
                <w:sz w:val="28"/>
                <w:szCs w:val="28"/>
              </w:rPr>
            </w:pPr>
            <w:r w:rsidRPr="00AF1573">
              <w:rPr>
                <w:bCs/>
                <w:i/>
                <w:sz w:val="28"/>
                <w:szCs w:val="28"/>
              </w:rPr>
              <w:t>2 004 258,45</w:t>
            </w:r>
          </w:p>
        </w:tc>
        <w:tc>
          <w:tcPr>
            <w:tcW w:w="1738" w:type="dxa"/>
            <w:shd w:val="clear" w:color="auto" w:fill="auto"/>
          </w:tcPr>
          <w:p w:rsidR="00265DF2" w:rsidRPr="00AF1573" w:rsidRDefault="00265DF2" w:rsidP="005F4698">
            <w:pPr>
              <w:tabs>
                <w:tab w:val="left" w:pos="12049"/>
              </w:tabs>
              <w:jc w:val="center"/>
              <w:rPr>
                <w:bCs/>
                <w:i/>
                <w:sz w:val="28"/>
                <w:szCs w:val="28"/>
              </w:rPr>
            </w:pPr>
            <w:r w:rsidRPr="00AF1573">
              <w:rPr>
                <w:bCs/>
                <w:i/>
                <w:sz w:val="28"/>
                <w:szCs w:val="28"/>
              </w:rPr>
              <w:t>3 225 857,00</w:t>
            </w:r>
          </w:p>
        </w:tc>
        <w:tc>
          <w:tcPr>
            <w:tcW w:w="1934" w:type="dxa"/>
            <w:shd w:val="clear" w:color="auto" w:fill="auto"/>
          </w:tcPr>
          <w:p w:rsidR="00265DF2" w:rsidRPr="00AF1573" w:rsidRDefault="00265DF2" w:rsidP="005F4698">
            <w:pPr>
              <w:tabs>
                <w:tab w:val="left" w:pos="12049"/>
              </w:tabs>
              <w:jc w:val="center"/>
              <w:rPr>
                <w:bCs/>
                <w:i/>
                <w:sz w:val="28"/>
                <w:szCs w:val="28"/>
              </w:rPr>
            </w:pPr>
            <w:r w:rsidRPr="00AF1573">
              <w:rPr>
                <w:bCs/>
                <w:i/>
                <w:sz w:val="28"/>
                <w:szCs w:val="28"/>
              </w:rPr>
              <w:t>3 225 855,00</w:t>
            </w:r>
          </w:p>
        </w:tc>
      </w:tr>
      <w:tr w:rsidR="00265DF2" w:rsidRPr="0080276F" w:rsidTr="005F4698">
        <w:trPr>
          <w:trHeight w:val="54"/>
        </w:trPr>
        <w:tc>
          <w:tcPr>
            <w:tcW w:w="2211" w:type="dxa"/>
            <w:shd w:val="clear" w:color="auto" w:fill="auto"/>
          </w:tcPr>
          <w:p w:rsidR="00265DF2" w:rsidRPr="007C7652" w:rsidRDefault="00265DF2" w:rsidP="005F4698">
            <w:pPr>
              <w:tabs>
                <w:tab w:val="left" w:pos="12049"/>
              </w:tabs>
              <w:jc w:val="center"/>
              <w:rPr>
                <w:bCs/>
                <w:i/>
                <w:sz w:val="28"/>
                <w:szCs w:val="28"/>
              </w:rPr>
            </w:pPr>
            <w:r w:rsidRPr="007C7652">
              <w:rPr>
                <w:bCs/>
                <w:i/>
                <w:sz w:val="28"/>
                <w:szCs w:val="28"/>
              </w:rPr>
              <w:t>итого по программе</w:t>
            </w:r>
          </w:p>
        </w:tc>
        <w:tc>
          <w:tcPr>
            <w:tcW w:w="1836" w:type="dxa"/>
            <w:shd w:val="clear" w:color="auto" w:fill="auto"/>
          </w:tcPr>
          <w:p w:rsidR="00265DF2" w:rsidRPr="003D6A50" w:rsidRDefault="00265DF2" w:rsidP="005F4698">
            <w:pPr>
              <w:tabs>
                <w:tab w:val="left" w:pos="12049"/>
              </w:tabs>
              <w:jc w:val="center"/>
              <w:rPr>
                <w:bCs/>
                <w:i/>
                <w:sz w:val="28"/>
                <w:szCs w:val="28"/>
                <w:highlight w:val="yellow"/>
              </w:rPr>
            </w:pPr>
            <w:r w:rsidRPr="00AF1573">
              <w:rPr>
                <w:bCs/>
                <w:i/>
                <w:sz w:val="28"/>
                <w:szCs w:val="28"/>
              </w:rPr>
              <w:t>35 762 665,9</w:t>
            </w:r>
            <w:r>
              <w:rPr>
                <w:bCs/>
                <w:i/>
                <w:sz w:val="28"/>
                <w:szCs w:val="28"/>
              </w:rPr>
              <w:t>6</w:t>
            </w:r>
          </w:p>
        </w:tc>
        <w:tc>
          <w:tcPr>
            <w:tcW w:w="1836" w:type="dxa"/>
            <w:gridSpan w:val="2"/>
            <w:shd w:val="clear" w:color="auto" w:fill="auto"/>
          </w:tcPr>
          <w:p w:rsidR="00265DF2" w:rsidRPr="00AF1573" w:rsidRDefault="00265DF2" w:rsidP="005F4698">
            <w:pPr>
              <w:tabs>
                <w:tab w:val="left" w:pos="12049"/>
              </w:tabs>
              <w:jc w:val="center"/>
              <w:rPr>
                <w:bCs/>
                <w:i/>
                <w:sz w:val="28"/>
                <w:szCs w:val="28"/>
              </w:rPr>
            </w:pPr>
            <w:r w:rsidRPr="00AF1573">
              <w:rPr>
                <w:bCs/>
                <w:i/>
                <w:sz w:val="28"/>
                <w:szCs w:val="28"/>
              </w:rPr>
              <w:t>6 348 495,9</w:t>
            </w:r>
            <w:r>
              <w:rPr>
                <w:bCs/>
                <w:i/>
                <w:sz w:val="28"/>
                <w:szCs w:val="28"/>
              </w:rPr>
              <w:t>6</w:t>
            </w:r>
          </w:p>
        </w:tc>
        <w:tc>
          <w:tcPr>
            <w:tcW w:w="1738" w:type="dxa"/>
            <w:shd w:val="clear" w:color="auto" w:fill="auto"/>
          </w:tcPr>
          <w:p w:rsidR="00265DF2" w:rsidRPr="00AF1573" w:rsidRDefault="00265DF2" w:rsidP="005F4698">
            <w:pPr>
              <w:tabs>
                <w:tab w:val="left" w:pos="12049"/>
              </w:tabs>
              <w:jc w:val="center"/>
              <w:rPr>
                <w:bCs/>
                <w:i/>
                <w:sz w:val="28"/>
                <w:szCs w:val="28"/>
              </w:rPr>
            </w:pPr>
            <w:r w:rsidRPr="00AF1573">
              <w:rPr>
                <w:bCs/>
                <w:i/>
                <w:sz w:val="28"/>
                <w:szCs w:val="28"/>
              </w:rPr>
              <w:t>11 713 982,00</w:t>
            </w:r>
          </w:p>
        </w:tc>
        <w:tc>
          <w:tcPr>
            <w:tcW w:w="1934" w:type="dxa"/>
            <w:shd w:val="clear" w:color="auto" w:fill="auto"/>
          </w:tcPr>
          <w:p w:rsidR="00265DF2" w:rsidRPr="00AF1573" w:rsidRDefault="00265DF2" w:rsidP="005F4698">
            <w:pPr>
              <w:tabs>
                <w:tab w:val="left" w:pos="12049"/>
              </w:tabs>
              <w:jc w:val="center"/>
              <w:rPr>
                <w:bCs/>
                <w:i/>
                <w:sz w:val="28"/>
                <w:szCs w:val="28"/>
              </w:rPr>
            </w:pPr>
            <w:r w:rsidRPr="00AF1573">
              <w:rPr>
                <w:bCs/>
                <w:i/>
                <w:sz w:val="28"/>
                <w:szCs w:val="28"/>
              </w:rPr>
              <w:t>17 700 188,00</w:t>
            </w:r>
          </w:p>
        </w:tc>
      </w:tr>
      <w:tr w:rsidR="00265DF2" w:rsidRPr="0080276F" w:rsidTr="005F4698">
        <w:tc>
          <w:tcPr>
            <w:tcW w:w="9555" w:type="dxa"/>
            <w:gridSpan w:val="6"/>
            <w:shd w:val="clear" w:color="auto" w:fill="auto"/>
          </w:tcPr>
          <w:p w:rsidR="00265DF2" w:rsidRPr="007C7652" w:rsidRDefault="00265DF2" w:rsidP="005F4698">
            <w:pPr>
              <w:tabs>
                <w:tab w:val="left" w:pos="12049"/>
              </w:tabs>
              <w:jc w:val="center"/>
              <w:rPr>
                <w:bCs/>
                <w:sz w:val="28"/>
                <w:szCs w:val="28"/>
              </w:rPr>
            </w:pPr>
            <w:r w:rsidRPr="007C7652">
              <w:rPr>
                <w:bCs/>
                <w:sz w:val="28"/>
                <w:szCs w:val="28"/>
              </w:rPr>
              <w:t>Перечень подпрограмм, входящих в состав муниципальной программы:</w:t>
            </w:r>
          </w:p>
        </w:tc>
      </w:tr>
      <w:tr w:rsidR="00265DF2" w:rsidRPr="0080276F" w:rsidTr="005F4698">
        <w:trPr>
          <w:trHeight w:val="2175"/>
        </w:trPr>
        <w:tc>
          <w:tcPr>
            <w:tcW w:w="4452" w:type="dxa"/>
            <w:gridSpan w:val="3"/>
            <w:shd w:val="clear" w:color="auto" w:fill="auto"/>
          </w:tcPr>
          <w:p w:rsidR="00265DF2" w:rsidRPr="007C7652" w:rsidRDefault="00265DF2" w:rsidP="005F4698">
            <w:pPr>
              <w:autoSpaceDE w:val="0"/>
              <w:autoSpaceDN w:val="0"/>
              <w:adjustRightInd w:val="0"/>
              <w:rPr>
                <w:sz w:val="28"/>
                <w:szCs w:val="28"/>
              </w:rPr>
            </w:pPr>
            <w:r w:rsidRPr="007C7652">
              <w:rPr>
                <w:color w:val="000000"/>
                <w:sz w:val="28"/>
                <w:szCs w:val="28"/>
              </w:rPr>
              <w:t>«</w:t>
            </w:r>
            <w:r w:rsidRPr="007C7652">
              <w:rPr>
                <w:sz w:val="28"/>
                <w:szCs w:val="28"/>
              </w:rPr>
              <w:t>Переселение граждан из аварийного жилищного фонда</w:t>
            </w:r>
          </w:p>
          <w:p w:rsidR="00265DF2" w:rsidRDefault="00265DF2" w:rsidP="005F4698">
            <w:pPr>
              <w:tabs>
                <w:tab w:val="left" w:pos="12049"/>
              </w:tabs>
              <w:rPr>
                <w:color w:val="000000"/>
                <w:sz w:val="28"/>
                <w:szCs w:val="28"/>
              </w:rPr>
            </w:pPr>
            <w:r w:rsidRPr="007C7652">
              <w:rPr>
                <w:sz w:val="28"/>
                <w:szCs w:val="28"/>
              </w:rPr>
              <w:t xml:space="preserve"> городского поселения Тутаев» </w:t>
            </w:r>
            <w:r w:rsidRPr="007C7652">
              <w:rPr>
                <w:color w:val="000000"/>
                <w:sz w:val="28"/>
                <w:szCs w:val="28"/>
              </w:rPr>
              <w:t>на 2023-2025 годы</w:t>
            </w:r>
          </w:p>
          <w:p w:rsidR="00265DF2" w:rsidRDefault="00265DF2" w:rsidP="005F4698">
            <w:pPr>
              <w:tabs>
                <w:tab w:val="left" w:pos="12049"/>
              </w:tabs>
              <w:rPr>
                <w:color w:val="000000"/>
                <w:sz w:val="28"/>
                <w:szCs w:val="28"/>
              </w:rPr>
            </w:pPr>
          </w:p>
          <w:p w:rsidR="00265DF2" w:rsidRDefault="00265DF2" w:rsidP="005F4698">
            <w:pPr>
              <w:tabs>
                <w:tab w:val="left" w:pos="12049"/>
              </w:tabs>
              <w:rPr>
                <w:color w:val="000000"/>
                <w:sz w:val="28"/>
                <w:szCs w:val="28"/>
              </w:rPr>
            </w:pPr>
          </w:p>
          <w:p w:rsidR="00265DF2" w:rsidRPr="007C7652" w:rsidRDefault="00265DF2" w:rsidP="005F4698">
            <w:pPr>
              <w:tabs>
                <w:tab w:val="left" w:pos="12049"/>
              </w:tabs>
              <w:rPr>
                <w:bCs/>
                <w:sz w:val="28"/>
                <w:szCs w:val="28"/>
              </w:rPr>
            </w:pPr>
          </w:p>
        </w:tc>
        <w:tc>
          <w:tcPr>
            <w:tcW w:w="5103" w:type="dxa"/>
            <w:gridSpan w:val="3"/>
            <w:shd w:val="clear" w:color="auto" w:fill="auto"/>
          </w:tcPr>
          <w:p w:rsidR="00265DF2" w:rsidRPr="0001722C" w:rsidRDefault="00265DF2" w:rsidP="005F4698">
            <w:pPr>
              <w:tabs>
                <w:tab w:val="left" w:pos="12049"/>
              </w:tabs>
              <w:rPr>
                <w:bCs/>
                <w:sz w:val="28"/>
                <w:szCs w:val="28"/>
              </w:rPr>
            </w:pPr>
            <w:r>
              <w:rPr>
                <w:bCs/>
                <w:sz w:val="28"/>
                <w:szCs w:val="28"/>
              </w:rPr>
              <w:t>Заместитель начальника у</w:t>
            </w:r>
            <w:r w:rsidRPr="0001722C">
              <w:rPr>
                <w:bCs/>
                <w:sz w:val="28"/>
                <w:szCs w:val="28"/>
              </w:rPr>
              <w:t>правления муниципального имущества Администрации Тутаевского муниципального района –</w:t>
            </w:r>
          </w:p>
          <w:p w:rsidR="00265DF2" w:rsidRDefault="00265DF2" w:rsidP="005F4698">
            <w:pPr>
              <w:tabs>
                <w:tab w:val="left" w:pos="12049"/>
              </w:tabs>
              <w:rPr>
                <w:bCs/>
                <w:sz w:val="28"/>
                <w:szCs w:val="28"/>
              </w:rPr>
            </w:pPr>
            <w:r>
              <w:rPr>
                <w:bCs/>
                <w:sz w:val="28"/>
                <w:szCs w:val="28"/>
              </w:rPr>
              <w:t>Петрова Анна Евгеньевна</w:t>
            </w:r>
            <w:r w:rsidRPr="0001722C">
              <w:rPr>
                <w:bCs/>
                <w:sz w:val="28"/>
                <w:szCs w:val="28"/>
              </w:rPr>
              <w:t>,</w:t>
            </w:r>
          </w:p>
          <w:p w:rsidR="00265DF2" w:rsidRPr="007C7652" w:rsidRDefault="00265DF2" w:rsidP="005F4698">
            <w:pPr>
              <w:tabs>
                <w:tab w:val="left" w:pos="12049"/>
              </w:tabs>
              <w:rPr>
                <w:bCs/>
                <w:sz w:val="28"/>
                <w:szCs w:val="28"/>
              </w:rPr>
            </w:pPr>
            <w:r w:rsidRPr="0001722C">
              <w:rPr>
                <w:bCs/>
                <w:sz w:val="28"/>
                <w:szCs w:val="28"/>
              </w:rPr>
              <w:t>8(48533)7-01-43</w:t>
            </w:r>
          </w:p>
        </w:tc>
      </w:tr>
      <w:tr w:rsidR="00265DF2" w:rsidRPr="0080276F" w:rsidTr="005F4698">
        <w:tc>
          <w:tcPr>
            <w:tcW w:w="4452" w:type="dxa"/>
            <w:gridSpan w:val="3"/>
            <w:shd w:val="clear" w:color="auto" w:fill="auto"/>
          </w:tcPr>
          <w:p w:rsidR="00265DF2" w:rsidRPr="007C7652" w:rsidRDefault="00265DF2" w:rsidP="005F4698">
            <w:pPr>
              <w:tabs>
                <w:tab w:val="left" w:pos="12049"/>
              </w:tabs>
              <w:rPr>
                <w:sz w:val="28"/>
                <w:szCs w:val="28"/>
              </w:rPr>
            </w:pPr>
            <w:r w:rsidRPr="007C7652">
              <w:rPr>
                <w:sz w:val="28"/>
                <w:szCs w:val="28"/>
              </w:rPr>
              <w:t>«П</w:t>
            </w:r>
            <w:r w:rsidRPr="007C7652">
              <w:rPr>
                <w:color w:val="000000"/>
                <w:sz w:val="28"/>
                <w:szCs w:val="28"/>
              </w:rPr>
              <w:t>редоставление молодым семьям социальных выплат на приобретение (строительство) жилья» на 2023-2025 годы</w:t>
            </w:r>
          </w:p>
        </w:tc>
        <w:tc>
          <w:tcPr>
            <w:tcW w:w="5103" w:type="dxa"/>
            <w:gridSpan w:val="3"/>
            <w:shd w:val="clear" w:color="auto" w:fill="auto"/>
          </w:tcPr>
          <w:p w:rsidR="00265DF2" w:rsidRPr="0001722C" w:rsidRDefault="00265DF2" w:rsidP="005F4698">
            <w:pPr>
              <w:tabs>
                <w:tab w:val="left" w:pos="12049"/>
              </w:tabs>
              <w:rPr>
                <w:bCs/>
                <w:sz w:val="28"/>
                <w:szCs w:val="28"/>
              </w:rPr>
            </w:pPr>
            <w:r>
              <w:rPr>
                <w:bCs/>
                <w:sz w:val="28"/>
                <w:szCs w:val="28"/>
              </w:rPr>
              <w:t>Заместитель начальника у</w:t>
            </w:r>
            <w:r w:rsidRPr="0001722C">
              <w:rPr>
                <w:bCs/>
                <w:sz w:val="28"/>
                <w:szCs w:val="28"/>
              </w:rPr>
              <w:t>правления муниципального имущества Администрации Тутаевского муниципального района –</w:t>
            </w:r>
          </w:p>
          <w:p w:rsidR="00265DF2" w:rsidRDefault="00265DF2" w:rsidP="005F4698">
            <w:pPr>
              <w:tabs>
                <w:tab w:val="left" w:pos="12049"/>
              </w:tabs>
              <w:rPr>
                <w:bCs/>
                <w:sz w:val="28"/>
                <w:szCs w:val="28"/>
              </w:rPr>
            </w:pPr>
            <w:r>
              <w:rPr>
                <w:bCs/>
                <w:sz w:val="28"/>
                <w:szCs w:val="28"/>
              </w:rPr>
              <w:t>Петрова Анна Евгеньевна</w:t>
            </w:r>
            <w:r w:rsidRPr="0001722C">
              <w:rPr>
                <w:bCs/>
                <w:sz w:val="28"/>
                <w:szCs w:val="28"/>
              </w:rPr>
              <w:t>,</w:t>
            </w:r>
          </w:p>
          <w:p w:rsidR="00265DF2" w:rsidRPr="007C7652" w:rsidRDefault="00265DF2" w:rsidP="005F4698">
            <w:pPr>
              <w:tabs>
                <w:tab w:val="left" w:pos="12049"/>
              </w:tabs>
              <w:rPr>
                <w:bCs/>
                <w:sz w:val="28"/>
                <w:szCs w:val="28"/>
              </w:rPr>
            </w:pPr>
            <w:r w:rsidRPr="0001722C">
              <w:rPr>
                <w:bCs/>
                <w:sz w:val="28"/>
                <w:szCs w:val="28"/>
              </w:rPr>
              <w:t>8(48533)7-01-43</w:t>
            </w:r>
          </w:p>
        </w:tc>
      </w:tr>
      <w:tr w:rsidR="00265DF2" w:rsidRPr="0080276F" w:rsidTr="005F4698">
        <w:trPr>
          <w:trHeight w:val="2250"/>
        </w:trPr>
        <w:tc>
          <w:tcPr>
            <w:tcW w:w="4452" w:type="dxa"/>
            <w:gridSpan w:val="3"/>
            <w:shd w:val="clear" w:color="auto" w:fill="auto"/>
          </w:tcPr>
          <w:p w:rsidR="00265DF2" w:rsidRPr="007C7652" w:rsidRDefault="00265DF2" w:rsidP="005F4698">
            <w:pPr>
              <w:autoSpaceDE w:val="0"/>
              <w:autoSpaceDN w:val="0"/>
              <w:adjustRightInd w:val="0"/>
              <w:rPr>
                <w:color w:val="000000"/>
                <w:sz w:val="28"/>
                <w:szCs w:val="28"/>
              </w:rPr>
            </w:pPr>
            <w:r w:rsidRPr="007C7652">
              <w:rPr>
                <w:sz w:val="28"/>
                <w:szCs w:val="28"/>
              </w:rPr>
              <w:t>«Поддержка граждан, проживающих на территории городского поселения Тутаев Ярославской области, в сфере ипотечного жилищного кредитования</w:t>
            </w:r>
            <w:r w:rsidRPr="007C7652">
              <w:rPr>
                <w:color w:val="000000"/>
                <w:sz w:val="28"/>
                <w:szCs w:val="28"/>
              </w:rPr>
              <w:t xml:space="preserve">» </w:t>
            </w:r>
          </w:p>
          <w:p w:rsidR="00265DF2" w:rsidRPr="007C7652" w:rsidRDefault="00265DF2" w:rsidP="005F4698">
            <w:pPr>
              <w:tabs>
                <w:tab w:val="left" w:pos="12049"/>
              </w:tabs>
              <w:rPr>
                <w:sz w:val="28"/>
                <w:szCs w:val="28"/>
              </w:rPr>
            </w:pPr>
            <w:r w:rsidRPr="007C7652">
              <w:rPr>
                <w:color w:val="000000"/>
                <w:sz w:val="28"/>
                <w:szCs w:val="28"/>
              </w:rPr>
              <w:t>на 2023-2025 годы</w:t>
            </w:r>
          </w:p>
        </w:tc>
        <w:tc>
          <w:tcPr>
            <w:tcW w:w="5103" w:type="dxa"/>
            <w:gridSpan w:val="3"/>
            <w:shd w:val="clear" w:color="auto" w:fill="auto"/>
          </w:tcPr>
          <w:p w:rsidR="00265DF2" w:rsidRPr="0001722C" w:rsidRDefault="00265DF2" w:rsidP="005F4698">
            <w:pPr>
              <w:tabs>
                <w:tab w:val="left" w:pos="12049"/>
              </w:tabs>
              <w:rPr>
                <w:bCs/>
                <w:sz w:val="28"/>
                <w:szCs w:val="28"/>
              </w:rPr>
            </w:pPr>
            <w:r>
              <w:rPr>
                <w:bCs/>
                <w:sz w:val="28"/>
                <w:szCs w:val="28"/>
              </w:rPr>
              <w:t>Заместитель начальника у</w:t>
            </w:r>
            <w:r w:rsidRPr="0001722C">
              <w:rPr>
                <w:bCs/>
                <w:sz w:val="28"/>
                <w:szCs w:val="28"/>
              </w:rPr>
              <w:t>правления муниципального имущества Администрации Тутаевского муниципального района –</w:t>
            </w:r>
          </w:p>
          <w:p w:rsidR="00265DF2" w:rsidRDefault="00265DF2" w:rsidP="005F4698">
            <w:pPr>
              <w:tabs>
                <w:tab w:val="left" w:pos="12049"/>
              </w:tabs>
              <w:rPr>
                <w:bCs/>
                <w:sz w:val="28"/>
                <w:szCs w:val="28"/>
              </w:rPr>
            </w:pPr>
            <w:r>
              <w:rPr>
                <w:bCs/>
                <w:sz w:val="28"/>
                <w:szCs w:val="28"/>
              </w:rPr>
              <w:t>Петрова Анна Евгеньевна</w:t>
            </w:r>
            <w:r w:rsidRPr="0001722C">
              <w:rPr>
                <w:bCs/>
                <w:sz w:val="28"/>
                <w:szCs w:val="28"/>
              </w:rPr>
              <w:t>,</w:t>
            </w:r>
          </w:p>
          <w:p w:rsidR="00265DF2" w:rsidRPr="007C7652" w:rsidRDefault="00265DF2" w:rsidP="005F4698">
            <w:pPr>
              <w:tabs>
                <w:tab w:val="left" w:pos="12049"/>
              </w:tabs>
              <w:rPr>
                <w:bCs/>
                <w:sz w:val="28"/>
                <w:szCs w:val="28"/>
              </w:rPr>
            </w:pPr>
            <w:r w:rsidRPr="0001722C">
              <w:rPr>
                <w:bCs/>
                <w:sz w:val="28"/>
                <w:szCs w:val="28"/>
              </w:rPr>
              <w:t>8(48533)7-01-43</w:t>
            </w:r>
          </w:p>
        </w:tc>
      </w:tr>
      <w:tr w:rsidR="00265DF2" w:rsidRPr="0080276F" w:rsidTr="005F4698">
        <w:trPr>
          <w:trHeight w:val="330"/>
        </w:trPr>
        <w:tc>
          <w:tcPr>
            <w:tcW w:w="4452" w:type="dxa"/>
            <w:gridSpan w:val="3"/>
            <w:shd w:val="clear" w:color="auto" w:fill="auto"/>
          </w:tcPr>
          <w:p w:rsidR="00265DF2" w:rsidRDefault="00265DF2" w:rsidP="005F4698">
            <w:pPr>
              <w:tabs>
                <w:tab w:val="left" w:pos="12049"/>
              </w:tabs>
              <w:rPr>
                <w:sz w:val="28"/>
                <w:szCs w:val="28"/>
              </w:rPr>
            </w:pPr>
            <w:r w:rsidRPr="002E4735">
              <w:rPr>
                <w:color w:val="000000"/>
                <w:sz w:val="28"/>
                <w:szCs w:val="28"/>
              </w:rPr>
              <w:t>П</w:t>
            </w:r>
            <w:r w:rsidRPr="002E4735">
              <w:rPr>
                <w:sz w:val="28"/>
                <w:szCs w:val="28"/>
              </w:rPr>
              <w:t>ереселение граждан из жилищного фонда, признанного        непригодным для проживания, и (или) жилищного фонда с высоким уровнем износа на территории</w:t>
            </w:r>
            <w:r>
              <w:rPr>
                <w:sz w:val="28"/>
                <w:szCs w:val="28"/>
              </w:rPr>
              <w:t xml:space="preserve"> </w:t>
            </w:r>
            <w:r w:rsidRPr="002E4735">
              <w:rPr>
                <w:sz w:val="28"/>
                <w:szCs w:val="28"/>
              </w:rPr>
              <w:t xml:space="preserve">городского поселения Тутаев» </w:t>
            </w:r>
          </w:p>
          <w:p w:rsidR="00265DF2" w:rsidRPr="007C7652" w:rsidRDefault="00265DF2" w:rsidP="005F4698">
            <w:pPr>
              <w:tabs>
                <w:tab w:val="left" w:pos="12049"/>
              </w:tabs>
              <w:rPr>
                <w:sz w:val="28"/>
                <w:szCs w:val="28"/>
              </w:rPr>
            </w:pPr>
            <w:r w:rsidRPr="002E4735">
              <w:rPr>
                <w:sz w:val="28"/>
                <w:szCs w:val="28"/>
              </w:rPr>
              <w:t>на 2023–2025 годы</w:t>
            </w:r>
          </w:p>
        </w:tc>
        <w:tc>
          <w:tcPr>
            <w:tcW w:w="5103" w:type="dxa"/>
            <w:gridSpan w:val="3"/>
            <w:shd w:val="clear" w:color="auto" w:fill="auto"/>
          </w:tcPr>
          <w:p w:rsidR="00265DF2" w:rsidRPr="0001722C" w:rsidRDefault="00265DF2" w:rsidP="005F4698">
            <w:pPr>
              <w:tabs>
                <w:tab w:val="left" w:pos="12049"/>
              </w:tabs>
              <w:rPr>
                <w:bCs/>
                <w:sz w:val="28"/>
                <w:szCs w:val="28"/>
              </w:rPr>
            </w:pPr>
            <w:r>
              <w:rPr>
                <w:bCs/>
                <w:sz w:val="28"/>
                <w:szCs w:val="28"/>
              </w:rPr>
              <w:t>Заместитель начальника у</w:t>
            </w:r>
            <w:r w:rsidRPr="0001722C">
              <w:rPr>
                <w:bCs/>
                <w:sz w:val="28"/>
                <w:szCs w:val="28"/>
              </w:rPr>
              <w:t>правления муниципального имущества Администрации Тутаевского муниципального района –</w:t>
            </w:r>
          </w:p>
          <w:p w:rsidR="00265DF2" w:rsidRDefault="00265DF2" w:rsidP="005F4698">
            <w:pPr>
              <w:tabs>
                <w:tab w:val="left" w:pos="12049"/>
              </w:tabs>
              <w:rPr>
                <w:bCs/>
                <w:sz w:val="28"/>
                <w:szCs w:val="28"/>
              </w:rPr>
            </w:pPr>
            <w:r>
              <w:rPr>
                <w:bCs/>
                <w:sz w:val="28"/>
                <w:szCs w:val="28"/>
              </w:rPr>
              <w:t>Петрова Анна Евгеньевна</w:t>
            </w:r>
            <w:r w:rsidRPr="0001722C">
              <w:rPr>
                <w:bCs/>
                <w:sz w:val="28"/>
                <w:szCs w:val="28"/>
              </w:rPr>
              <w:t>,</w:t>
            </w:r>
          </w:p>
          <w:p w:rsidR="00265DF2" w:rsidRPr="0001722C" w:rsidRDefault="00265DF2" w:rsidP="005F4698">
            <w:pPr>
              <w:tabs>
                <w:tab w:val="left" w:pos="12049"/>
              </w:tabs>
              <w:rPr>
                <w:bCs/>
                <w:sz w:val="28"/>
                <w:szCs w:val="28"/>
              </w:rPr>
            </w:pPr>
            <w:r w:rsidRPr="0001722C">
              <w:rPr>
                <w:bCs/>
                <w:sz w:val="28"/>
                <w:szCs w:val="28"/>
              </w:rPr>
              <w:t>8(48533)7-01-43</w:t>
            </w:r>
          </w:p>
        </w:tc>
      </w:tr>
      <w:tr w:rsidR="00265DF2" w:rsidRPr="0080276F" w:rsidTr="005F4698">
        <w:tc>
          <w:tcPr>
            <w:tcW w:w="4452" w:type="dxa"/>
            <w:gridSpan w:val="3"/>
            <w:shd w:val="clear" w:color="auto" w:fill="auto"/>
          </w:tcPr>
          <w:p w:rsidR="00265DF2" w:rsidRPr="007C7652" w:rsidRDefault="00265DF2" w:rsidP="005F4698">
            <w:pPr>
              <w:tabs>
                <w:tab w:val="left" w:pos="12049"/>
              </w:tabs>
              <w:rPr>
                <w:bCs/>
                <w:sz w:val="28"/>
                <w:szCs w:val="28"/>
              </w:rPr>
            </w:pPr>
            <w:r w:rsidRPr="007C7652">
              <w:rPr>
                <w:sz w:val="28"/>
                <w:szCs w:val="28"/>
              </w:rPr>
              <w:t>Электронный адрес размещения муниципальной программы в информационно-телекоммуникационной сети «Интернет»</w:t>
            </w:r>
          </w:p>
        </w:tc>
        <w:tc>
          <w:tcPr>
            <w:tcW w:w="5103" w:type="dxa"/>
            <w:gridSpan w:val="3"/>
            <w:shd w:val="clear" w:color="auto" w:fill="auto"/>
          </w:tcPr>
          <w:p w:rsidR="00265DF2" w:rsidRPr="00E01849" w:rsidRDefault="00265DF2" w:rsidP="005F4698">
            <w:pPr>
              <w:pStyle w:val="12"/>
              <w:spacing w:line="276" w:lineRule="auto"/>
              <w:jc w:val="both"/>
              <w:rPr>
                <w:rFonts w:ascii="Times New Roman" w:hAnsi="Times New Roman"/>
                <w:sz w:val="28"/>
                <w:szCs w:val="28"/>
              </w:rPr>
            </w:pPr>
            <w:r w:rsidRPr="00E01849">
              <w:rPr>
                <w:rFonts w:ascii="Times New Roman" w:hAnsi="Times New Roman"/>
                <w:sz w:val="28"/>
                <w:szCs w:val="28"/>
                <w:lang w:val="en-US"/>
              </w:rPr>
              <w:t>http</w:t>
            </w:r>
            <w:r w:rsidRPr="00E01849">
              <w:rPr>
                <w:rFonts w:ascii="Times New Roman" w:hAnsi="Times New Roman"/>
                <w:sz w:val="28"/>
                <w:szCs w:val="28"/>
              </w:rPr>
              <w:t>:</w:t>
            </w:r>
            <w:hyperlink r:id="rId7" w:history="1">
              <w:r w:rsidRPr="00E01849">
                <w:rPr>
                  <w:rStyle w:val="ac"/>
                  <w:rFonts w:ascii="Times New Roman" w:eastAsia="Calibri" w:hAnsi="Times New Roman"/>
                  <w:sz w:val="28"/>
                  <w:szCs w:val="28"/>
                </w:rPr>
                <w:t>/admtmr.ru/</w:t>
              </w:r>
              <w:proofErr w:type="spellStart"/>
              <w:r w:rsidRPr="00E01849">
                <w:rPr>
                  <w:rStyle w:val="ac"/>
                  <w:rFonts w:ascii="Times New Roman" w:eastAsia="Calibri" w:hAnsi="Times New Roman"/>
                  <w:sz w:val="28"/>
                  <w:szCs w:val="28"/>
                </w:rPr>
                <w:t>city</w:t>
              </w:r>
              <w:proofErr w:type="spellEnd"/>
              <w:r w:rsidRPr="00E01849">
                <w:rPr>
                  <w:rStyle w:val="ac"/>
                  <w:rFonts w:ascii="Times New Roman" w:eastAsia="Calibri" w:hAnsi="Times New Roman"/>
                  <w:sz w:val="28"/>
                  <w:szCs w:val="28"/>
                </w:rPr>
                <w:t>/</w:t>
              </w:r>
              <w:proofErr w:type="spellStart"/>
              <w:r w:rsidRPr="00E01849">
                <w:rPr>
                  <w:rStyle w:val="ac"/>
                  <w:rFonts w:ascii="Times New Roman" w:eastAsia="Calibri" w:hAnsi="Times New Roman"/>
                  <w:sz w:val="28"/>
                  <w:szCs w:val="28"/>
                </w:rPr>
                <w:t>strategicheskoe-planirovanie.php</w:t>
              </w:r>
              <w:proofErr w:type="spellEnd"/>
            </w:hyperlink>
          </w:p>
          <w:p w:rsidR="00265DF2" w:rsidRPr="007C7652" w:rsidRDefault="00265DF2" w:rsidP="005F4698">
            <w:pPr>
              <w:tabs>
                <w:tab w:val="left" w:pos="12049"/>
              </w:tabs>
              <w:jc w:val="center"/>
              <w:rPr>
                <w:bCs/>
                <w:sz w:val="28"/>
                <w:szCs w:val="28"/>
              </w:rPr>
            </w:pPr>
          </w:p>
        </w:tc>
      </w:tr>
    </w:tbl>
    <w:p w:rsidR="00265DF2" w:rsidRPr="0080276F" w:rsidRDefault="00265DF2" w:rsidP="00265DF2">
      <w:pPr>
        <w:pStyle w:val="ae"/>
        <w:jc w:val="center"/>
      </w:pPr>
    </w:p>
    <w:p w:rsidR="00265DF2" w:rsidRDefault="00265DF2" w:rsidP="00265DF2">
      <w:pPr>
        <w:ind w:firstLine="708"/>
      </w:pPr>
    </w:p>
    <w:p w:rsidR="00265DF2" w:rsidRDefault="00265DF2" w:rsidP="00265DF2">
      <w:pPr>
        <w:pStyle w:val="ConsPlusNonformat"/>
        <w:widowControl/>
        <w:tabs>
          <w:tab w:val="left" w:pos="993"/>
        </w:tabs>
        <w:ind w:right="281"/>
        <w:jc w:val="center"/>
        <w:rPr>
          <w:rFonts w:ascii="Times New Roman" w:hAnsi="Times New Roman" w:cs="Times New Roman"/>
          <w:sz w:val="28"/>
          <w:szCs w:val="28"/>
        </w:rPr>
      </w:pPr>
      <w:r>
        <w:rPr>
          <w:rFonts w:ascii="Times New Roman" w:hAnsi="Times New Roman" w:cs="Times New Roman"/>
          <w:sz w:val="28"/>
          <w:szCs w:val="28"/>
        </w:rPr>
        <w:t xml:space="preserve">1.  </w:t>
      </w:r>
      <w:r w:rsidRPr="003D1995">
        <w:rPr>
          <w:rFonts w:ascii="Times New Roman" w:hAnsi="Times New Roman" w:cs="Times New Roman"/>
          <w:sz w:val="28"/>
          <w:szCs w:val="28"/>
        </w:rPr>
        <w:t xml:space="preserve">Общая характеристика сферы реализации  </w:t>
      </w:r>
    </w:p>
    <w:p w:rsidR="00265DF2" w:rsidRPr="003D1995" w:rsidRDefault="00265DF2" w:rsidP="00265DF2">
      <w:pPr>
        <w:pStyle w:val="ConsPlusNonformat"/>
        <w:widowControl/>
        <w:tabs>
          <w:tab w:val="left" w:pos="993"/>
        </w:tabs>
        <w:ind w:right="281"/>
        <w:jc w:val="center"/>
        <w:rPr>
          <w:rFonts w:ascii="Times New Roman" w:hAnsi="Times New Roman" w:cs="Times New Roman"/>
          <w:sz w:val="28"/>
          <w:szCs w:val="28"/>
        </w:rPr>
      </w:pPr>
      <w:r w:rsidRPr="003D1995">
        <w:rPr>
          <w:rFonts w:ascii="Times New Roman" w:hAnsi="Times New Roman" w:cs="Times New Roman"/>
          <w:sz w:val="28"/>
          <w:szCs w:val="28"/>
        </w:rPr>
        <w:t>муниципальной программы</w:t>
      </w:r>
    </w:p>
    <w:p w:rsidR="00265DF2" w:rsidRPr="003D1995" w:rsidRDefault="00265DF2" w:rsidP="00265DF2">
      <w:pPr>
        <w:ind w:firstLine="567"/>
        <w:jc w:val="center"/>
        <w:rPr>
          <w:color w:val="000000"/>
          <w:sz w:val="28"/>
          <w:szCs w:val="28"/>
        </w:rPr>
      </w:pPr>
    </w:p>
    <w:p w:rsidR="00265DF2" w:rsidRPr="003E2144" w:rsidRDefault="00265DF2" w:rsidP="00265DF2">
      <w:pPr>
        <w:tabs>
          <w:tab w:val="left" w:pos="426"/>
        </w:tabs>
        <w:ind w:firstLine="709"/>
        <w:jc w:val="both"/>
        <w:rPr>
          <w:rFonts w:eastAsia="Times New Roman"/>
          <w:sz w:val="28"/>
          <w:szCs w:val="28"/>
        </w:rPr>
      </w:pPr>
      <w:r w:rsidRPr="003E2144">
        <w:rPr>
          <w:rFonts w:eastAsia="Times New Roman"/>
          <w:sz w:val="28"/>
          <w:szCs w:val="28"/>
        </w:rPr>
        <w:t xml:space="preserve">В городском </w:t>
      </w:r>
      <w:r>
        <w:rPr>
          <w:rFonts w:eastAsia="Times New Roman"/>
          <w:sz w:val="28"/>
          <w:szCs w:val="28"/>
        </w:rPr>
        <w:t>поселении Тутаев</w:t>
      </w:r>
      <w:r w:rsidRPr="003E2144">
        <w:rPr>
          <w:rFonts w:eastAsia="Times New Roman"/>
          <w:sz w:val="28"/>
          <w:szCs w:val="28"/>
        </w:rPr>
        <w:t xml:space="preserve"> Ярославской области ведется активная работа по реализации мероприятий, включающих в себя комплексный подход к развитию жилищного строительства в городе </w:t>
      </w:r>
      <w:r>
        <w:rPr>
          <w:rFonts w:eastAsia="Times New Roman"/>
          <w:sz w:val="28"/>
          <w:szCs w:val="28"/>
        </w:rPr>
        <w:t>Тутаев</w:t>
      </w:r>
      <w:r w:rsidRPr="003E2144">
        <w:rPr>
          <w:rFonts w:eastAsia="Times New Roman"/>
          <w:sz w:val="28"/>
          <w:szCs w:val="28"/>
        </w:rPr>
        <w:t>.</w:t>
      </w:r>
    </w:p>
    <w:p w:rsidR="00265DF2" w:rsidRPr="003E2144" w:rsidRDefault="00265DF2" w:rsidP="00265DF2">
      <w:pPr>
        <w:tabs>
          <w:tab w:val="left" w:pos="426"/>
        </w:tabs>
        <w:ind w:firstLine="709"/>
        <w:jc w:val="both"/>
        <w:rPr>
          <w:rFonts w:eastAsia="Times New Roman"/>
          <w:sz w:val="28"/>
          <w:szCs w:val="28"/>
        </w:rPr>
      </w:pPr>
      <w:r w:rsidRPr="003E2144">
        <w:rPr>
          <w:rFonts w:eastAsia="Times New Roman"/>
          <w:sz w:val="28"/>
          <w:szCs w:val="28"/>
        </w:rPr>
        <w:t xml:space="preserve">В рамках муниципальной Программы реализуются следующие </w:t>
      </w:r>
      <w:r>
        <w:rPr>
          <w:rFonts w:eastAsia="Times New Roman"/>
          <w:sz w:val="28"/>
          <w:szCs w:val="28"/>
        </w:rPr>
        <w:t>муниципальные целевые программы</w:t>
      </w:r>
      <w:r w:rsidRPr="003E2144">
        <w:rPr>
          <w:rFonts w:eastAsia="Times New Roman"/>
          <w:sz w:val="28"/>
          <w:szCs w:val="28"/>
        </w:rPr>
        <w:t>:</w:t>
      </w:r>
    </w:p>
    <w:p w:rsidR="00265DF2" w:rsidRPr="00920F4A" w:rsidRDefault="00265DF2" w:rsidP="00265DF2">
      <w:pPr>
        <w:widowControl w:val="0"/>
        <w:numPr>
          <w:ilvl w:val="0"/>
          <w:numId w:val="14"/>
        </w:numPr>
        <w:tabs>
          <w:tab w:val="left" w:pos="-4111"/>
          <w:tab w:val="left" w:pos="-3969"/>
        </w:tabs>
        <w:autoSpaceDE w:val="0"/>
        <w:autoSpaceDN w:val="0"/>
        <w:adjustRightInd w:val="0"/>
        <w:ind w:left="0" w:firstLine="0"/>
        <w:contextualSpacing/>
        <w:jc w:val="both"/>
        <w:rPr>
          <w:rFonts w:eastAsia="Times New Roman"/>
          <w:sz w:val="28"/>
          <w:szCs w:val="28"/>
        </w:rPr>
      </w:pPr>
      <w:r>
        <w:rPr>
          <w:rFonts w:eastAsia="Times New Roman"/>
          <w:sz w:val="28"/>
          <w:szCs w:val="28"/>
        </w:rPr>
        <w:t xml:space="preserve">«Переселение граждан из аварийного жилищного фонда </w:t>
      </w:r>
      <w:r w:rsidRPr="007C7652">
        <w:rPr>
          <w:sz w:val="28"/>
          <w:szCs w:val="28"/>
        </w:rPr>
        <w:t>городского поселения Тутаев</w:t>
      </w:r>
      <w:r>
        <w:rPr>
          <w:sz w:val="28"/>
          <w:szCs w:val="28"/>
        </w:rPr>
        <w:t>»;</w:t>
      </w:r>
    </w:p>
    <w:p w:rsidR="00265DF2" w:rsidRPr="003E2144" w:rsidRDefault="00265DF2" w:rsidP="00265DF2">
      <w:pPr>
        <w:widowControl w:val="0"/>
        <w:numPr>
          <w:ilvl w:val="0"/>
          <w:numId w:val="14"/>
        </w:numPr>
        <w:tabs>
          <w:tab w:val="left" w:pos="-4111"/>
          <w:tab w:val="left" w:pos="-3969"/>
        </w:tabs>
        <w:autoSpaceDE w:val="0"/>
        <w:autoSpaceDN w:val="0"/>
        <w:adjustRightInd w:val="0"/>
        <w:ind w:left="0" w:firstLine="0"/>
        <w:jc w:val="both"/>
        <w:rPr>
          <w:rFonts w:eastAsia="Times New Roman"/>
          <w:sz w:val="28"/>
          <w:szCs w:val="28"/>
        </w:rPr>
      </w:pPr>
      <w:r w:rsidRPr="003E2144">
        <w:rPr>
          <w:rFonts w:eastAsia="Times New Roman"/>
          <w:sz w:val="28"/>
          <w:szCs w:val="28"/>
        </w:rPr>
        <w:t xml:space="preserve">«Переселение граждан из жилищного фонда, признанного непригодным для проживания, и (или) жилищного фонда с высоким уровнем износа </w:t>
      </w:r>
      <w:r>
        <w:rPr>
          <w:rFonts w:eastAsia="Times New Roman"/>
          <w:sz w:val="28"/>
          <w:szCs w:val="28"/>
        </w:rPr>
        <w:t>на территории городского поселения Тутаев</w:t>
      </w:r>
      <w:r w:rsidRPr="003E2144">
        <w:rPr>
          <w:rFonts w:eastAsia="Times New Roman"/>
          <w:sz w:val="28"/>
          <w:szCs w:val="28"/>
        </w:rPr>
        <w:t>»;</w:t>
      </w:r>
    </w:p>
    <w:p w:rsidR="00265DF2" w:rsidRPr="003E2144" w:rsidRDefault="00265DF2" w:rsidP="00265DF2">
      <w:pPr>
        <w:widowControl w:val="0"/>
        <w:numPr>
          <w:ilvl w:val="0"/>
          <w:numId w:val="14"/>
        </w:numPr>
        <w:tabs>
          <w:tab w:val="left" w:pos="-4111"/>
          <w:tab w:val="left" w:pos="-3969"/>
        </w:tabs>
        <w:autoSpaceDE w:val="0"/>
        <w:autoSpaceDN w:val="0"/>
        <w:adjustRightInd w:val="0"/>
        <w:ind w:left="0" w:firstLine="0"/>
        <w:contextualSpacing/>
        <w:jc w:val="both"/>
        <w:rPr>
          <w:rFonts w:eastAsia="Times New Roman"/>
          <w:sz w:val="28"/>
          <w:szCs w:val="28"/>
        </w:rPr>
      </w:pPr>
      <w:hyperlink r:id="rId8" w:history="1">
        <w:r w:rsidRPr="003E2144">
          <w:rPr>
            <w:rFonts w:eastAsia="Times New Roman"/>
            <w:sz w:val="28"/>
            <w:szCs w:val="28"/>
          </w:rPr>
          <w:t>«</w:t>
        </w:r>
        <w:r>
          <w:rPr>
            <w:rFonts w:eastAsia="Times New Roman"/>
            <w:sz w:val="28"/>
            <w:szCs w:val="28"/>
          </w:rPr>
          <w:t>Предоставление</w:t>
        </w:r>
        <w:r w:rsidRPr="003E2144">
          <w:rPr>
            <w:rFonts w:eastAsia="Times New Roman"/>
            <w:sz w:val="28"/>
            <w:szCs w:val="28"/>
          </w:rPr>
          <w:t xml:space="preserve"> молоды</w:t>
        </w:r>
        <w:r>
          <w:rPr>
            <w:rFonts w:eastAsia="Times New Roman"/>
            <w:sz w:val="28"/>
            <w:szCs w:val="28"/>
          </w:rPr>
          <w:t>м</w:t>
        </w:r>
        <w:r w:rsidRPr="003E2144">
          <w:rPr>
            <w:rFonts w:eastAsia="Times New Roman"/>
            <w:sz w:val="28"/>
            <w:szCs w:val="28"/>
          </w:rPr>
          <w:t xml:space="preserve"> сем</w:t>
        </w:r>
        <w:r>
          <w:rPr>
            <w:rFonts w:eastAsia="Times New Roman"/>
            <w:sz w:val="28"/>
            <w:szCs w:val="28"/>
          </w:rPr>
          <w:t>ьям социальных выплат</w:t>
        </w:r>
        <w:r w:rsidRPr="003E2144">
          <w:rPr>
            <w:rFonts w:eastAsia="Times New Roman"/>
            <w:kern w:val="2"/>
            <w:sz w:val="28"/>
            <w:szCs w:val="28"/>
          </w:rPr>
          <w:t xml:space="preserve"> </w:t>
        </w:r>
        <w:r>
          <w:rPr>
            <w:rFonts w:eastAsia="Times New Roman"/>
            <w:sz w:val="28"/>
            <w:szCs w:val="28"/>
          </w:rPr>
          <w:t>на</w:t>
        </w:r>
        <w:r w:rsidRPr="003E2144">
          <w:rPr>
            <w:rFonts w:eastAsia="Times New Roman"/>
            <w:sz w:val="28"/>
            <w:szCs w:val="28"/>
          </w:rPr>
          <w:t xml:space="preserve"> приобретени</w:t>
        </w:r>
        <w:r>
          <w:rPr>
            <w:rFonts w:eastAsia="Times New Roman"/>
            <w:sz w:val="28"/>
            <w:szCs w:val="28"/>
          </w:rPr>
          <w:t>е</w:t>
        </w:r>
        <w:r w:rsidRPr="003E2144">
          <w:rPr>
            <w:rFonts w:eastAsia="Times New Roman"/>
            <w:sz w:val="28"/>
            <w:szCs w:val="28"/>
          </w:rPr>
          <w:t xml:space="preserve"> (строительств</w:t>
        </w:r>
        <w:r>
          <w:rPr>
            <w:rFonts w:eastAsia="Times New Roman"/>
            <w:sz w:val="28"/>
            <w:szCs w:val="28"/>
          </w:rPr>
          <w:t>о</w:t>
        </w:r>
        <w:r w:rsidRPr="003E2144">
          <w:rPr>
            <w:rFonts w:eastAsia="Times New Roman"/>
            <w:sz w:val="28"/>
            <w:szCs w:val="28"/>
          </w:rPr>
          <w:t>) жилья»;</w:t>
        </w:r>
      </w:hyperlink>
    </w:p>
    <w:p w:rsidR="00265DF2" w:rsidRPr="003E2144" w:rsidRDefault="00265DF2" w:rsidP="00265DF2">
      <w:pPr>
        <w:widowControl w:val="0"/>
        <w:numPr>
          <w:ilvl w:val="0"/>
          <w:numId w:val="14"/>
        </w:numPr>
        <w:tabs>
          <w:tab w:val="left" w:pos="-4111"/>
          <w:tab w:val="left" w:pos="-3969"/>
        </w:tabs>
        <w:autoSpaceDE w:val="0"/>
        <w:autoSpaceDN w:val="0"/>
        <w:adjustRightInd w:val="0"/>
        <w:ind w:left="0" w:firstLine="0"/>
        <w:jc w:val="both"/>
        <w:rPr>
          <w:rFonts w:eastAsia="Times New Roman"/>
          <w:sz w:val="28"/>
          <w:szCs w:val="28"/>
        </w:rPr>
      </w:pPr>
      <w:r w:rsidRPr="003E2144">
        <w:rPr>
          <w:rFonts w:eastAsia="Times New Roman"/>
          <w:sz w:val="28"/>
          <w:szCs w:val="28"/>
        </w:rPr>
        <w:t xml:space="preserve">«Поддержка граждан, проживающих на территории городского </w:t>
      </w:r>
      <w:r>
        <w:rPr>
          <w:rFonts w:eastAsia="Times New Roman"/>
          <w:sz w:val="28"/>
          <w:szCs w:val="28"/>
        </w:rPr>
        <w:t>поселения Тутаев</w:t>
      </w:r>
      <w:r w:rsidRPr="003E2144">
        <w:rPr>
          <w:rFonts w:eastAsia="Times New Roman"/>
          <w:sz w:val="28"/>
          <w:szCs w:val="28"/>
        </w:rPr>
        <w:t>, в сфере ипотечного жилищного кредитования»;</w:t>
      </w:r>
    </w:p>
    <w:p w:rsidR="00265DF2" w:rsidRDefault="00265DF2" w:rsidP="00265DF2">
      <w:pPr>
        <w:tabs>
          <w:tab w:val="left" w:pos="284"/>
          <w:tab w:val="left" w:pos="426"/>
        </w:tabs>
        <w:ind w:firstLine="709"/>
        <w:jc w:val="both"/>
        <w:rPr>
          <w:rFonts w:eastAsia="Times New Roman"/>
          <w:sz w:val="28"/>
          <w:szCs w:val="28"/>
        </w:rPr>
      </w:pPr>
      <w:r w:rsidRPr="003E2144">
        <w:rPr>
          <w:rFonts w:eastAsia="Times New Roman"/>
          <w:sz w:val="28"/>
          <w:szCs w:val="28"/>
        </w:rPr>
        <w:t xml:space="preserve">В ходе выполнения указанных подпрограмм осуществляется работа по выполнению обязательств перед отдельными категориями граждан, нуждающимися в улучшении жилищных условий, </w:t>
      </w:r>
      <w:r>
        <w:rPr>
          <w:rFonts w:eastAsia="Times New Roman"/>
          <w:sz w:val="28"/>
          <w:szCs w:val="28"/>
        </w:rPr>
        <w:t>а именно:</w:t>
      </w:r>
    </w:p>
    <w:p w:rsidR="00265DF2" w:rsidRDefault="00265DF2" w:rsidP="00265DF2">
      <w:pPr>
        <w:tabs>
          <w:tab w:val="left" w:pos="284"/>
          <w:tab w:val="left" w:pos="426"/>
        </w:tabs>
        <w:jc w:val="both"/>
        <w:rPr>
          <w:rFonts w:eastAsia="Times New Roman"/>
          <w:sz w:val="28"/>
          <w:szCs w:val="28"/>
        </w:rPr>
      </w:pPr>
      <w:r>
        <w:rPr>
          <w:rFonts w:eastAsia="Times New Roman"/>
          <w:sz w:val="28"/>
          <w:szCs w:val="28"/>
        </w:rPr>
        <w:t>- расселение</w:t>
      </w:r>
      <w:r w:rsidRPr="003E2144">
        <w:rPr>
          <w:rFonts w:eastAsia="Times New Roman"/>
          <w:sz w:val="28"/>
          <w:szCs w:val="28"/>
        </w:rPr>
        <w:t xml:space="preserve"> граждан из </w:t>
      </w:r>
      <w:r>
        <w:rPr>
          <w:rFonts w:eastAsia="Times New Roman"/>
          <w:sz w:val="28"/>
          <w:szCs w:val="28"/>
        </w:rPr>
        <w:t>аварийного жилищного фонда;</w:t>
      </w:r>
    </w:p>
    <w:p w:rsidR="00265DF2" w:rsidRDefault="00265DF2" w:rsidP="00265DF2">
      <w:pPr>
        <w:tabs>
          <w:tab w:val="left" w:pos="284"/>
          <w:tab w:val="left" w:pos="426"/>
        </w:tabs>
        <w:jc w:val="both"/>
        <w:rPr>
          <w:sz w:val="28"/>
          <w:szCs w:val="28"/>
        </w:rPr>
      </w:pPr>
      <w:r>
        <w:rPr>
          <w:sz w:val="28"/>
          <w:szCs w:val="28"/>
        </w:rPr>
        <w:t xml:space="preserve">- расселение граждан из </w:t>
      </w:r>
      <w:r w:rsidRPr="002E4735">
        <w:rPr>
          <w:sz w:val="28"/>
          <w:szCs w:val="28"/>
        </w:rPr>
        <w:t>жили</w:t>
      </w:r>
      <w:r>
        <w:rPr>
          <w:sz w:val="28"/>
          <w:szCs w:val="28"/>
        </w:rPr>
        <w:t xml:space="preserve">щного фонда, признанного </w:t>
      </w:r>
      <w:r w:rsidRPr="002E4735">
        <w:rPr>
          <w:sz w:val="28"/>
          <w:szCs w:val="28"/>
        </w:rPr>
        <w:t>непригодным для проживания, и (или) жилищного фонда с высоким уровнем износа</w:t>
      </w:r>
      <w:r w:rsidRPr="00C16224">
        <w:rPr>
          <w:sz w:val="28"/>
          <w:szCs w:val="28"/>
        </w:rPr>
        <w:t xml:space="preserve"> </w:t>
      </w:r>
    </w:p>
    <w:p w:rsidR="00265DF2" w:rsidRDefault="00265DF2" w:rsidP="00265DF2">
      <w:pPr>
        <w:tabs>
          <w:tab w:val="left" w:pos="284"/>
          <w:tab w:val="left" w:pos="426"/>
        </w:tabs>
        <w:jc w:val="both"/>
        <w:rPr>
          <w:rFonts w:eastAsia="Times New Roman"/>
          <w:sz w:val="28"/>
          <w:szCs w:val="28"/>
        </w:rPr>
      </w:pPr>
      <w:r>
        <w:rPr>
          <w:rFonts w:eastAsia="Times New Roman"/>
          <w:sz w:val="28"/>
          <w:szCs w:val="28"/>
        </w:rPr>
        <w:t xml:space="preserve">- поддержка граждан </w:t>
      </w:r>
      <w:r w:rsidRPr="003E2144">
        <w:rPr>
          <w:rFonts w:eastAsia="Times New Roman"/>
          <w:sz w:val="28"/>
          <w:szCs w:val="28"/>
        </w:rPr>
        <w:t xml:space="preserve">в области ипотечного жилищного кредитования; </w:t>
      </w:r>
    </w:p>
    <w:p w:rsidR="00265DF2" w:rsidRPr="003E2144" w:rsidRDefault="00265DF2" w:rsidP="00265DF2">
      <w:pPr>
        <w:tabs>
          <w:tab w:val="left" w:pos="284"/>
          <w:tab w:val="left" w:pos="426"/>
        </w:tabs>
        <w:jc w:val="both"/>
        <w:rPr>
          <w:rFonts w:eastAsia="Times New Roman"/>
          <w:sz w:val="28"/>
          <w:szCs w:val="28"/>
        </w:rPr>
      </w:pPr>
      <w:r>
        <w:rPr>
          <w:rFonts w:eastAsia="Times New Roman"/>
          <w:sz w:val="28"/>
          <w:szCs w:val="28"/>
        </w:rPr>
        <w:t xml:space="preserve">- </w:t>
      </w:r>
      <w:r w:rsidRPr="003E2144">
        <w:rPr>
          <w:rFonts w:eastAsia="Times New Roman"/>
          <w:sz w:val="28"/>
          <w:szCs w:val="28"/>
        </w:rPr>
        <w:t>ок</w:t>
      </w:r>
      <w:r>
        <w:rPr>
          <w:rFonts w:eastAsia="Times New Roman"/>
          <w:sz w:val="28"/>
          <w:szCs w:val="28"/>
        </w:rPr>
        <w:t>азание поддержки молодым семьям</w:t>
      </w:r>
      <w:r w:rsidRPr="003E2144">
        <w:rPr>
          <w:rFonts w:eastAsia="Times New Roman"/>
          <w:sz w:val="28"/>
          <w:szCs w:val="28"/>
        </w:rPr>
        <w:t>.</w:t>
      </w:r>
    </w:p>
    <w:p w:rsidR="00265DF2" w:rsidRPr="003E2144" w:rsidRDefault="00265DF2" w:rsidP="00265DF2">
      <w:pPr>
        <w:tabs>
          <w:tab w:val="left" w:pos="284"/>
          <w:tab w:val="left" w:pos="567"/>
        </w:tabs>
        <w:ind w:firstLine="709"/>
        <w:jc w:val="both"/>
        <w:rPr>
          <w:rFonts w:eastAsia="Times New Roman"/>
          <w:sz w:val="28"/>
          <w:szCs w:val="28"/>
        </w:rPr>
      </w:pPr>
      <w:r w:rsidRPr="003E2144">
        <w:rPr>
          <w:rFonts w:eastAsia="Times New Roman"/>
          <w:sz w:val="28"/>
          <w:szCs w:val="28"/>
        </w:rPr>
        <w:t>Вместе с тем проблема улучшения жилищных условий граждан и доступности жилья остается актуальной. По-прежнему остро стоит проблема улучшения жилищных условий отдельных категорий граждан, не способных самостоятельно, без государственной помощи, улучшить свои жилищные условия ввиду недостаточного уровня их доходов. К указанным категориям граждан относятся молодые</w:t>
      </w:r>
      <w:r>
        <w:rPr>
          <w:rFonts w:eastAsia="Times New Roman"/>
          <w:sz w:val="28"/>
          <w:szCs w:val="28"/>
        </w:rPr>
        <w:t xml:space="preserve"> семьи</w:t>
      </w:r>
      <w:r w:rsidRPr="003E2144">
        <w:rPr>
          <w:rFonts w:eastAsia="Times New Roman"/>
          <w:sz w:val="28"/>
          <w:szCs w:val="28"/>
        </w:rPr>
        <w:t xml:space="preserve">. Также остается насущной проблема расселения граждан из </w:t>
      </w:r>
      <w:r>
        <w:rPr>
          <w:rFonts w:eastAsia="Times New Roman"/>
          <w:sz w:val="28"/>
          <w:szCs w:val="28"/>
        </w:rPr>
        <w:t xml:space="preserve">аварийного жилья, </w:t>
      </w:r>
      <w:r w:rsidRPr="003E2144">
        <w:rPr>
          <w:rFonts w:eastAsia="Times New Roman"/>
          <w:sz w:val="28"/>
          <w:szCs w:val="28"/>
        </w:rPr>
        <w:t xml:space="preserve">непригодного жилья. В результате финансового кризиса структура спроса на жилье изменилась в сторону доступного жилья, но при этом в регионе не развит рынок данного жилья, хотя имеются все предпосылки для его формирования. В частности, на федеральном уровне активно проводится государственная политика в жилищном строительстве, ориентированная на развитие доступного жилья. Параметры уровня доходов граждан, потребности в жилье и объемах строительства жилья определяют необходимость формирования рынка доступного жилья и основные направления по решению проблемы его доступности, а именно: </w:t>
      </w:r>
    </w:p>
    <w:p w:rsidR="00265DF2" w:rsidRPr="003E2144" w:rsidRDefault="00265DF2" w:rsidP="00265DF2">
      <w:pPr>
        <w:tabs>
          <w:tab w:val="left" w:pos="284"/>
        </w:tabs>
        <w:jc w:val="both"/>
        <w:rPr>
          <w:rFonts w:eastAsia="Times New Roman"/>
          <w:sz w:val="28"/>
          <w:szCs w:val="28"/>
        </w:rPr>
      </w:pPr>
      <w:r w:rsidRPr="003E2144">
        <w:rPr>
          <w:rFonts w:eastAsia="Times New Roman"/>
          <w:sz w:val="28"/>
          <w:szCs w:val="28"/>
        </w:rPr>
        <w:t xml:space="preserve">- </w:t>
      </w:r>
      <w:r>
        <w:rPr>
          <w:rFonts w:eastAsia="Times New Roman"/>
          <w:sz w:val="28"/>
          <w:szCs w:val="28"/>
        </w:rPr>
        <w:t xml:space="preserve"> </w:t>
      </w:r>
      <w:r w:rsidRPr="003E2144">
        <w:rPr>
          <w:rFonts w:eastAsia="Times New Roman"/>
          <w:sz w:val="28"/>
          <w:szCs w:val="28"/>
        </w:rPr>
        <w:t xml:space="preserve">стимулирование жилищного строительства; </w:t>
      </w:r>
    </w:p>
    <w:p w:rsidR="00265DF2" w:rsidRPr="003E2144" w:rsidRDefault="00265DF2" w:rsidP="00265DF2">
      <w:pPr>
        <w:tabs>
          <w:tab w:val="left" w:pos="284"/>
        </w:tabs>
        <w:jc w:val="both"/>
        <w:rPr>
          <w:rFonts w:eastAsia="Times New Roman"/>
          <w:sz w:val="28"/>
          <w:szCs w:val="28"/>
        </w:rPr>
      </w:pPr>
      <w:r w:rsidRPr="003E2144">
        <w:rPr>
          <w:rFonts w:eastAsia="Times New Roman"/>
          <w:sz w:val="28"/>
          <w:szCs w:val="28"/>
        </w:rPr>
        <w:t xml:space="preserve">- </w:t>
      </w:r>
      <w:r>
        <w:rPr>
          <w:rFonts w:eastAsia="Times New Roman"/>
          <w:sz w:val="28"/>
          <w:szCs w:val="28"/>
        </w:rPr>
        <w:t xml:space="preserve"> </w:t>
      </w:r>
      <w:r w:rsidRPr="003E2144">
        <w:rPr>
          <w:rFonts w:eastAsia="Times New Roman"/>
          <w:sz w:val="28"/>
          <w:szCs w:val="28"/>
        </w:rPr>
        <w:t>поддержание платежеспо</w:t>
      </w:r>
      <w:r>
        <w:rPr>
          <w:rFonts w:eastAsia="Times New Roman"/>
          <w:sz w:val="28"/>
          <w:szCs w:val="28"/>
        </w:rPr>
        <w:t>собного спроса граждан на жилье.</w:t>
      </w:r>
    </w:p>
    <w:p w:rsidR="00265DF2" w:rsidRPr="003E2144" w:rsidRDefault="00265DF2" w:rsidP="00265DF2">
      <w:pPr>
        <w:tabs>
          <w:tab w:val="left" w:pos="426"/>
          <w:tab w:val="left" w:pos="9923"/>
        </w:tabs>
        <w:ind w:firstLine="709"/>
        <w:jc w:val="both"/>
        <w:rPr>
          <w:rFonts w:eastAsia="Times New Roman"/>
          <w:sz w:val="28"/>
          <w:szCs w:val="28"/>
        </w:rPr>
      </w:pPr>
      <w:r w:rsidRPr="003E2144">
        <w:rPr>
          <w:rFonts w:eastAsia="Times New Roman"/>
          <w:sz w:val="28"/>
          <w:szCs w:val="28"/>
        </w:rPr>
        <w:t xml:space="preserve">Основным показателем доступности жилья с точки зрения возможности его приобретения гражданами является коэффициент доступности жилья, измеряемый как соотношение средней рыночной стоимости стандартной квартиры общей площадью 54 </w:t>
      </w:r>
      <w:proofErr w:type="spellStart"/>
      <w:r w:rsidRPr="003E2144">
        <w:rPr>
          <w:rFonts w:eastAsia="Times New Roman"/>
          <w:sz w:val="28"/>
          <w:szCs w:val="28"/>
        </w:rPr>
        <w:t>кв.м</w:t>
      </w:r>
      <w:proofErr w:type="spellEnd"/>
      <w:r>
        <w:rPr>
          <w:rFonts w:eastAsia="Times New Roman"/>
          <w:sz w:val="28"/>
          <w:szCs w:val="28"/>
        </w:rPr>
        <w:t>.</w:t>
      </w:r>
      <w:r w:rsidRPr="003E2144">
        <w:rPr>
          <w:rFonts w:eastAsia="Times New Roman"/>
          <w:sz w:val="28"/>
          <w:szCs w:val="28"/>
        </w:rPr>
        <w:t xml:space="preserve"> к среднему годовому доходу семьи из 3-х человек. Данный показатель характеризует способность граждан приобрести жилье за счет собственных доходов за определенное количество лет, причем, чем выше значение показателя, тем ниже доступность жилья. </w:t>
      </w:r>
    </w:p>
    <w:p w:rsidR="00265DF2" w:rsidRPr="003E2144" w:rsidRDefault="00265DF2" w:rsidP="00265DF2">
      <w:pPr>
        <w:tabs>
          <w:tab w:val="left" w:pos="284"/>
          <w:tab w:val="left" w:pos="426"/>
          <w:tab w:val="left" w:pos="9923"/>
        </w:tabs>
        <w:ind w:firstLine="709"/>
        <w:jc w:val="both"/>
        <w:rPr>
          <w:rFonts w:eastAsia="Times New Roman"/>
          <w:sz w:val="28"/>
          <w:szCs w:val="28"/>
        </w:rPr>
      </w:pPr>
      <w:r w:rsidRPr="003E2144">
        <w:rPr>
          <w:rFonts w:eastAsia="Times New Roman"/>
          <w:sz w:val="28"/>
          <w:szCs w:val="28"/>
        </w:rPr>
        <w:t xml:space="preserve">Основными параметрами, влияющими на степень доступности и комфортности жилья, являются: уровень доходов граждан, объемы ввода жилья, удовлетворяющие потребительский спрос, уровень доступности ипотечного жилищного кредитования для граждан. Таким образом, доступность жилья напрямую зависит от двух основных параметров - уровня доходов граждан (платежеспособный спрос) и объемов ввода жилья (предложения на рынке жилья). </w:t>
      </w:r>
    </w:p>
    <w:p w:rsidR="00265DF2" w:rsidRPr="003E2144" w:rsidRDefault="00265DF2" w:rsidP="00265DF2">
      <w:pPr>
        <w:tabs>
          <w:tab w:val="left" w:pos="9923"/>
        </w:tabs>
        <w:ind w:firstLine="709"/>
        <w:jc w:val="both"/>
        <w:rPr>
          <w:rFonts w:eastAsia="Times New Roman"/>
          <w:sz w:val="28"/>
          <w:szCs w:val="28"/>
        </w:rPr>
      </w:pPr>
      <w:r w:rsidRPr="003E2144">
        <w:rPr>
          <w:rFonts w:eastAsia="Times New Roman"/>
          <w:sz w:val="28"/>
          <w:szCs w:val="28"/>
        </w:rPr>
        <w:t xml:space="preserve">Выполнение мероприятий в рамках Программы </w:t>
      </w:r>
      <w:proofErr w:type="gramStart"/>
      <w:r w:rsidRPr="003E2144">
        <w:rPr>
          <w:rFonts w:eastAsia="Times New Roman"/>
          <w:sz w:val="28"/>
          <w:szCs w:val="28"/>
        </w:rPr>
        <w:t>носит комплексный характер и включает</w:t>
      </w:r>
      <w:proofErr w:type="gramEnd"/>
      <w:r w:rsidRPr="003E2144">
        <w:rPr>
          <w:rFonts w:eastAsia="Times New Roman"/>
          <w:sz w:val="28"/>
          <w:szCs w:val="28"/>
        </w:rPr>
        <w:t xml:space="preserve"> в себя следующие основные мероприятия: </w:t>
      </w:r>
    </w:p>
    <w:p w:rsidR="00265DF2" w:rsidRDefault="00265DF2" w:rsidP="00265DF2">
      <w:pPr>
        <w:tabs>
          <w:tab w:val="left" w:pos="284"/>
          <w:tab w:val="left" w:pos="709"/>
          <w:tab w:val="left" w:pos="9923"/>
        </w:tabs>
        <w:ind w:firstLine="709"/>
        <w:jc w:val="both"/>
        <w:rPr>
          <w:rFonts w:eastAsia="Times New Roman"/>
          <w:sz w:val="28"/>
          <w:szCs w:val="28"/>
        </w:rPr>
      </w:pPr>
      <w:r w:rsidRPr="003E2144">
        <w:rPr>
          <w:rFonts w:eastAsia="Times New Roman"/>
          <w:sz w:val="28"/>
          <w:szCs w:val="28"/>
        </w:rPr>
        <w:t xml:space="preserve">1. По направлению стимулирования жилищного строительства: </w:t>
      </w:r>
    </w:p>
    <w:p w:rsidR="00265DF2" w:rsidRPr="00281CAE" w:rsidRDefault="00265DF2" w:rsidP="00265DF2">
      <w:pPr>
        <w:autoSpaceDE w:val="0"/>
        <w:autoSpaceDN w:val="0"/>
        <w:adjustRightInd w:val="0"/>
        <w:ind w:firstLine="529"/>
        <w:jc w:val="both"/>
        <w:rPr>
          <w:bCs/>
          <w:sz w:val="28"/>
          <w:szCs w:val="28"/>
        </w:rPr>
      </w:pPr>
      <w:proofErr w:type="gramStart"/>
      <w:r>
        <w:rPr>
          <w:rFonts w:eastAsia="Times New Roman"/>
          <w:sz w:val="28"/>
          <w:szCs w:val="28"/>
        </w:rPr>
        <w:t xml:space="preserve">-   </w:t>
      </w:r>
      <w:r w:rsidRPr="003E2144">
        <w:rPr>
          <w:rFonts w:eastAsia="Times New Roman"/>
          <w:sz w:val="28"/>
          <w:szCs w:val="28"/>
        </w:rPr>
        <w:t>расселение граждан, проживающих в жилищном фонде, признанном</w:t>
      </w:r>
      <w:r>
        <w:rPr>
          <w:rFonts w:eastAsia="Times New Roman"/>
          <w:sz w:val="28"/>
          <w:szCs w:val="28"/>
        </w:rPr>
        <w:t xml:space="preserve"> аварийным, а также </w:t>
      </w:r>
      <w:r w:rsidRPr="003E2144">
        <w:rPr>
          <w:rFonts w:eastAsia="Times New Roman"/>
          <w:sz w:val="28"/>
          <w:szCs w:val="28"/>
        </w:rPr>
        <w:t>расселение граждан, проживающих в жилищном фонде, признанном непригодным для проживания и (или) с высоким уровнем износа,</w:t>
      </w:r>
      <w:r>
        <w:rPr>
          <w:rFonts w:eastAsia="Times New Roman"/>
          <w:sz w:val="28"/>
          <w:szCs w:val="28"/>
        </w:rPr>
        <w:t xml:space="preserve"> </w:t>
      </w:r>
      <w:r w:rsidRPr="003E2144">
        <w:rPr>
          <w:rFonts w:eastAsia="Times New Roman"/>
          <w:sz w:val="28"/>
          <w:szCs w:val="28"/>
        </w:rPr>
        <w:t>в новое жилье, приобретенное на первичном рынке у частных застройщиков</w:t>
      </w:r>
      <w:r>
        <w:rPr>
          <w:rFonts w:eastAsia="Times New Roman"/>
          <w:sz w:val="28"/>
          <w:szCs w:val="28"/>
        </w:rPr>
        <w:t xml:space="preserve">, </w:t>
      </w:r>
      <w:r w:rsidRPr="00281CAE">
        <w:rPr>
          <w:bCs/>
          <w:sz w:val="28"/>
          <w:szCs w:val="28"/>
        </w:rPr>
        <w:t>приобретения жилых помещений на вторичном рынке в  многоквартирных домах, введенных в эксплуатацию не ранее 2017 года;</w:t>
      </w:r>
      <w:proofErr w:type="gramEnd"/>
    </w:p>
    <w:p w:rsidR="00265DF2" w:rsidRPr="00281CAE" w:rsidRDefault="00265DF2" w:rsidP="00265DF2">
      <w:pPr>
        <w:autoSpaceDE w:val="0"/>
        <w:autoSpaceDN w:val="0"/>
        <w:adjustRightInd w:val="0"/>
        <w:ind w:firstLine="529"/>
        <w:jc w:val="both"/>
        <w:rPr>
          <w:bCs/>
          <w:sz w:val="28"/>
          <w:szCs w:val="28"/>
        </w:rPr>
      </w:pPr>
      <w:r w:rsidRPr="00281CAE">
        <w:rPr>
          <w:bCs/>
          <w:sz w:val="28"/>
          <w:szCs w:val="28"/>
        </w:rPr>
        <w:t>-   строительства многоквартирных домов;</w:t>
      </w:r>
    </w:p>
    <w:p w:rsidR="00265DF2" w:rsidRPr="00281CAE" w:rsidRDefault="00265DF2" w:rsidP="00265DF2">
      <w:pPr>
        <w:tabs>
          <w:tab w:val="left" w:pos="284"/>
          <w:tab w:val="left" w:pos="709"/>
          <w:tab w:val="left" w:pos="9923"/>
        </w:tabs>
        <w:jc w:val="both"/>
        <w:rPr>
          <w:rFonts w:eastAsia="Times New Roman"/>
          <w:sz w:val="28"/>
          <w:szCs w:val="28"/>
        </w:rPr>
      </w:pPr>
      <w:r>
        <w:rPr>
          <w:bCs/>
          <w:sz w:val="28"/>
          <w:szCs w:val="28"/>
        </w:rPr>
        <w:t xml:space="preserve">       </w:t>
      </w:r>
      <w:r w:rsidRPr="00281CAE">
        <w:rPr>
          <w:bCs/>
          <w:sz w:val="28"/>
          <w:szCs w:val="28"/>
        </w:rPr>
        <w:t>- выплаты гражданам, в чьей собственности находятся жилые помещения, входящие в аварийный жилищный фонд, возмещения за изымаемые жилые помещения</w:t>
      </w:r>
      <w:r>
        <w:rPr>
          <w:bCs/>
          <w:sz w:val="28"/>
          <w:szCs w:val="28"/>
        </w:rPr>
        <w:t>.</w:t>
      </w:r>
    </w:p>
    <w:p w:rsidR="00265DF2" w:rsidRPr="003E2144" w:rsidRDefault="00265DF2" w:rsidP="00265DF2">
      <w:pPr>
        <w:tabs>
          <w:tab w:val="left" w:pos="709"/>
          <w:tab w:val="left" w:pos="9923"/>
        </w:tabs>
        <w:ind w:firstLine="709"/>
        <w:jc w:val="both"/>
        <w:rPr>
          <w:rFonts w:eastAsia="Times New Roman"/>
          <w:sz w:val="28"/>
          <w:szCs w:val="28"/>
        </w:rPr>
      </w:pPr>
      <w:r w:rsidRPr="003E2144">
        <w:rPr>
          <w:rFonts w:eastAsia="Times New Roman"/>
          <w:sz w:val="28"/>
          <w:szCs w:val="28"/>
        </w:rPr>
        <w:t xml:space="preserve">2. По направлению поддержки платежеспособного спроса: </w:t>
      </w:r>
    </w:p>
    <w:p w:rsidR="00265DF2" w:rsidRPr="003E2144" w:rsidRDefault="00265DF2" w:rsidP="00265DF2">
      <w:pPr>
        <w:tabs>
          <w:tab w:val="left" w:pos="0"/>
          <w:tab w:val="left" w:pos="284"/>
          <w:tab w:val="left" w:pos="9923"/>
        </w:tabs>
        <w:jc w:val="both"/>
        <w:rPr>
          <w:rFonts w:eastAsia="Times New Roman"/>
          <w:sz w:val="28"/>
          <w:szCs w:val="28"/>
        </w:rPr>
      </w:pPr>
      <w:r>
        <w:rPr>
          <w:rFonts w:eastAsia="Times New Roman"/>
          <w:sz w:val="28"/>
          <w:szCs w:val="28"/>
        </w:rPr>
        <w:tab/>
      </w:r>
      <w:proofErr w:type="gramStart"/>
      <w:r w:rsidRPr="003E2144">
        <w:rPr>
          <w:rFonts w:eastAsia="Times New Roman"/>
          <w:sz w:val="28"/>
          <w:szCs w:val="28"/>
        </w:rPr>
        <w:t xml:space="preserve">- повышение доступности жилья для населения путем создания условий для дальнейшего развития системы ипотечного жилищного кредитования и других механизмов расширения платежеспособного спроса, системы рефинансирования ипотечных жилищных кредитов, рынка ипотечных ценных бумаг, рыночной и административной государственной инфраструктуры с помощью инструментов регулирования рынка ипотечных кредитов, а также оказание бюджетной поддержки в приобретении жилья, в том числе с помощью ипотечных кредитов и займов; </w:t>
      </w:r>
      <w:proofErr w:type="gramEnd"/>
    </w:p>
    <w:p w:rsidR="00265DF2" w:rsidRPr="003E2144" w:rsidRDefault="00265DF2" w:rsidP="00265DF2">
      <w:pPr>
        <w:tabs>
          <w:tab w:val="left" w:pos="0"/>
          <w:tab w:val="left" w:pos="284"/>
        </w:tabs>
        <w:jc w:val="both"/>
        <w:rPr>
          <w:rFonts w:eastAsia="Times New Roman"/>
          <w:sz w:val="28"/>
          <w:szCs w:val="28"/>
        </w:rPr>
      </w:pPr>
      <w:r>
        <w:rPr>
          <w:rFonts w:eastAsia="Times New Roman"/>
          <w:sz w:val="28"/>
          <w:szCs w:val="28"/>
        </w:rPr>
        <w:tab/>
      </w:r>
      <w:r w:rsidRPr="003E2144">
        <w:rPr>
          <w:rFonts w:eastAsia="Times New Roman"/>
          <w:sz w:val="28"/>
          <w:szCs w:val="28"/>
        </w:rPr>
        <w:t>-</w:t>
      </w:r>
      <w:r w:rsidRPr="003E2144">
        <w:rPr>
          <w:rFonts w:eastAsia="Times New Roman"/>
          <w:sz w:val="28"/>
          <w:szCs w:val="28"/>
        </w:rPr>
        <w:tab/>
        <w:t>улучшение жилищных условий граждан путем оказания поддержки отдельным категориям граждан в улучшении их жилищных условий, в частности, молодым семьям.</w:t>
      </w:r>
    </w:p>
    <w:p w:rsidR="00265DF2" w:rsidRDefault="00265DF2" w:rsidP="00265DF2">
      <w:pPr>
        <w:ind w:firstLine="567"/>
        <w:jc w:val="both"/>
        <w:rPr>
          <w:color w:val="000000"/>
          <w:sz w:val="28"/>
          <w:szCs w:val="28"/>
        </w:rPr>
      </w:pPr>
    </w:p>
    <w:p w:rsidR="00265DF2" w:rsidRDefault="00265DF2" w:rsidP="00265DF2">
      <w:pPr>
        <w:ind w:firstLine="567"/>
        <w:jc w:val="both"/>
        <w:rPr>
          <w:color w:val="000000"/>
          <w:sz w:val="28"/>
          <w:szCs w:val="28"/>
        </w:rPr>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pPr>
    </w:p>
    <w:p w:rsidR="00265DF2" w:rsidRDefault="00265DF2" w:rsidP="00265DF2">
      <w:pPr>
        <w:ind w:firstLine="708"/>
        <w:sectPr w:rsidR="00265DF2" w:rsidSect="001F531C">
          <w:headerReference w:type="even" r:id="rId9"/>
          <w:headerReference w:type="default" r:id="rId10"/>
          <w:pgSz w:w="11906" w:h="16838"/>
          <w:pgMar w:top="284" w:right="850" w:bottom="567" w:left="1701" w:header="0" w:footer="708" w:gutter="0"/>
          <w:pgNumType w:start="3"/>
          <w:cols w:space="708"/>
          <w:titlePg/>
          <w:docGrid w:linePitch="360"/>
        </w:sectPr>
      </w:pPr>
    </w:p>
    <w:p w:rsidR="00265DF2" w:rsidRDefault="00265DF2" w:rsidP="00265DF2">
      <w:pPr>
        <w:pStyle w:val="ConsPlusNonformat"/>
        <w:widowControl/>
        <w:tabs>
          <w:tab w:val="left" w:pos="1134"/>
        </w:tabs>
        <w:spacing w:before="240"/>
        <w:ind w:left="4537"/>
        <w:rPr>
          <w:rFonts w:ascii="Times New Roman" w:hAnsi="Times New Roman" w:cs="Times New Roman"/>
          <w:sz w:val="28"/>
          <w:szCs w:val="28"/>
        </w:rPr>
      </w:pPr>
      <w:r>
        <w:rPr>
          <w:rFonts w:ascii="Times New Roman" w:hAnsi="Times New Roman" w:cs="Times New Roman"/>
          <w:sz w:val="28"/>
          <w:szCs w:val="28"/>
        </w:rPr>
        <w:t xml:space="preserve">2. </w:t>
      </w:r>
      <w:r w:rsidRPr="00F91A7F">
        <w:rPr>
          <w:rFonts w:ascii="Times New Roman" w:hAnsi="Times New Roman" w:cs="Times New Roman"/>
          <w:sz w:val="28"/>
          <w:szCs w:val="28"/>
        </w:rPr>
        <w:t>Цель</w:t>
      </w:r>
      <w:r>
        <w:rPr>
          <w:rFonts w:ascii="Times New Roman" w:hAnsi="Times New Roman" w:cs="Times New Roman"/>
          <w:sz w:val="28"/>
          <w:szCs w:val="28"/>
        </w:rPr>
        <w:t xml:space="preserve">, задачи </w:t>
      </w:r>
      <w:r w:rsidRPr="00F91A7F">
        <w:rPr>
          <w:rFonts w:ascii="Times New Roman" w:hAnsi="Times New Roman" w:cs="Times New Roman"/>
          <w:sz w:val="28"/>
          <w:szCs w:val="28"/>
        </w:rPr>
        <w:t xml:space="preserve">и целевые показатели </w:t>
      </w:r>
      <w:r>
        <w:rPr>
          <w:rFonts w:ascii="Times New Roman" w:hAnsi="Times New Roman" w:cs="Times New Roman"/>
          <w:sz w:val="28"/>
          <w:szCs w:val="28"/>
        </w:rPr>
        <w:t xml:space="preserve">муниципальной </w:t>
      </w:r>
      <w:r w:rsidRPr="00F91A7F">
        <w:rPr>
          <w:rFonts w:ascii="Times New Roman" w:hAnsi="Times New Roman" w:cs="Times New Roman"/>
          <w:sz w:val="28"/>
          <w:szCs w:val="28"/>
        </w:rPr>
        <w:t>программы</w:t>
      </w:r>
    </w:p>
    <w:p w:rsidR="00265DF2" w:rsidRPr="005E7815" w:rsidRDefault="00265DF2" w:rsidP="00265DF2">
      <w:pPr>
        <w:pStyle w:val="ConsPlusNonformat"/>
        <w:widowControl/>
        <w:tabs>
          <w:tab w:val="left" w:pos="1134"/>
        </w:tabs>
        <w:spacing w:before="240"/>
        <w:ind w:left="928"/>
        <w:rPr>
          <w:rFonts w:ascii="Times New Roman" w:hAnsi="Times New Roman" w:cs="Times New Roman"/>
          <w:sz w:val="12"/>
          <w:szCs w:val="12"/>
        </w:rPr>
      </w:pPr>
    </w:p>
    <w:tbl>
      <w:tblPr>
        <w:tblStyle w:val="ad"/>
        <w:tblW w:w="14317" w:type="dxa"/>
        <w:tblInd w:w="675" w:type="dxa"/>
        <w:tblLayout w:type="fixed"/>
        <w:tblLook w:val="04A0" w:firstRow="1" w:lastRow="0" w:firstColumn="1" w:lastColumn="0" w:noHBand="0" w:noVBand="1"/>
      </w:tblPr>
      <w:tblGrid>
        <w:gridCol w:w="4254"/>
        <w:gridCol w:w="28"/>
        <w:gridCol w:w="1105"/>
        <w:gridCol w:w="34"/>
        <w:gridCol w:w="35"/>
        <w:gridCol w:w="1064"/>
        <w:gridCol w:w="35"/>
        <w:gridCol w:w="1098"/>
        <w:gridCol w:w="35"/>
        <w:gridCol w:w="68"/>
        <w:gridCol w:w="1698"/>
        <w:gridCol w:w="40"/>
        <w:gridCol w:w="105"/>
        <w:gridCol w:w="21"/>
        <w:gridCol w:w="260"/>
        <w:gridCol w:w="1738"/>
        <w:gridCol w:w="250"/>
        <w:gridCol w:w="2433"/>
        <w:gridCol w:w="16"/>
      </w:tblGrid>
      <w:tr w:rsidR="00265DF2" w:rsidTr="005F4698">
        <w:trPr>
          <w:gridAfter w:val="1"/>
          <w:wAfter w:w="16" w:type="dxa"/>
        </w:trPr>
        <w:tc>
          <w:tcPr>
            <w:tcW w:w="4282" w:type="dxa"/>
            <w:gridSpan w:val="2"/>
            <w:tcBorders>
              <w:bottom w:val="single" w:sz="4" w:space="0" w:color="auto"/>
            </w:tcBorders>
            <w:vAlign w:val="center"/>
          </w:tcPr>
          <w:p w:rsidR="00265DF2" w:rsidRDefault="00265DF2" w:rsidP="005F4698">
            <w:pPr>
              <w:pStyle w:val="ConsPlusNonformat"/>
              <w:widowControl/>
              <w:tabs>
                <w:tab w:val="left" w:pos="1134"/>
              </w:tabs>
              <w:spacing w:before="240"/>
              <w:rPr>
                <w:rFonts w:ascii="Times New Roman" w:hAnsi="Times New Roman" w:cs="Times New Roman"/>
                <w:sz w:val="28"/>
                <w:szCs w:val="28"/>
              </w:rPr>
            </w:pPr>
            <w:r>
              <w:rPr>
                <w:rFonts w:ascii="Times New Roman" w:hAnsi="Times New Roman" w:cs="Times New Roman"/>
                <w:sz w:val="28"/>
                <w:szCs w:val="28"/>
              </w:rPr>
              <w:t>Цель программы:</w:t>
            </w:r>
          </w:p>
        </w:tc>
        <w:tc>
          <w:tcPr>
            <w:tcW w:w="10019" w:type="dxa"/>
            <w:gridSpan w:val="16"/>
            <w:tcBorders>
              <w:bottom w:val="single" w:sz="4" w:space="0" w:color="auto"/>
            </w:tcBorders>
            <w:vAlign w:val="center"/>
          </w:tcPr>
          <w:p w:rsidR="00265DF2" w:rsidRPr="00FF26F5" w:rsidRDefault="00265DF2" w:rsidP="005F4698">
            <w:pPr>
              <w:pStyle w:val="ConsPlusNonformat"/>
              <w:widowControl/>
              <w:tabs>
                <w:tab w:val="left" w:pos="1134"/>
              </w:tabs>
              <w:jc w:val="both"/>
              <w:rPr>
                <w:rFonts w:ascii="Times New Roman" w:hAnsi="Times New Roman" w:cs="Times New Roman"/>
                <w:sz w:val="28"/>
                <w:szCs w:val="28"/>
              </w:rPr>
            </w:pPr>
            <w:r>
              <w:rPr>
                <w:rFonts w:ascii="Times New Roman" w:hAnsi="Times New Roman" w:cs="Times New Roman"/>
                <w:sz w:val="28"/>
                <w:szCs w:val="28"/>
                <w:shd w:val="clear" w:color="auto" w:fill="FFFFFF"/>
              </w:rPr>
              <w:t>П</w:t>
            </w:r>
            <w:r w:rsidRPr="000854E6">
              <w:rPr>
                <w:rFonts w:ascii="Times New Roman" w:hAnsi="Times New Roman" w:cs="Times New Roman"/>
                <w:sz w:val="28"/>
                <w:szCs w:val="28"/>
                <w:shd w:val="clear" w:color="auto" w:fill="FFFFFF"/>
              </w:rPr>
              <w:t>овышени</w:t>
            </w:r>
            <w:r>
              <w:rPr>
                <w:rFonts w:ascii="Times New Roman" w:hAnsi="Times New Roman" w:cs="Times New Roman"/>
                <w:sz w:val="28"/>
                <w:szCs w:val="28"/>
                <w:shd w:val="clear" w:color="auto" w:fill="FFFFFF"/>
              </w:rPr>
              <w:t>е</w:t>
            </w:r>
            <w:r w:rsidRPr="000854E6">
              <w:rPr>
                <w:rFonts w:ascii="Times New Roman" w:hAnsi="Times New Roman" w:cs="Times New Roman"/>
                <w:sz w:val="28"/>
                <w:szCs w:val="28"/>
                <w:shd w:val="clear" w:color="auto" w:fill="FFFFFF"/>
              </w:rPr>
              <w:t xml:space="preserve"> развития жилищного строительства, доступности и качества жилищного обеспечения населения Тутаевского муниципального района, исполнение государственных обязательств по обеспечению жильем отдельных категорий граждан</w:t>
            </w:r>
          </w:p>
        </w:tc>
      </w:tr>
      <w:tr w:rsidR="00265DF2" w:rsidTr="005F4698">
        <w:trPr>
          <w:gridAfter w:val="1"/>
          <w:wAfter w:w="16" w:type="dxa"/>
        </w:trPr>
        <w:tc>
          <w:tcPr>
            <w:tcW w:w="14301" w:type="dxa"/>
            <w:gridSpan w:val="18"/>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Задачи и целевые показатели программы</w:t>
            </w:r>
          </w:p>
        </w:tc>
      </w:tr>
      <w:tr w:rsidR="00265DF2" w:rsidTr="005F4698">
        <w:trPr>
          <w:gridAfter w:val="1"/>
          <w:wAfter w:w="16" w:type="dxa"/>
        </w:trPr>
        <w:tc>
          <w:tcPr>
            <w:tcW w:w="4254" w:type="dxa"/>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наименование целевого показателя</w:t>
            </w:r>
          </w:p>
        </w:tc>
        <w:tc>
          <w:tcPr>
            <w:tcW w:w="1167" w:type="dxa"/>
            <w:gridSpan w:val="3"/>
            <w:tcBorders>
              <w:top w:val="single" w:sz="4" w:space="0" w:color="auto"/>
              <w:bottom w:val="single" w:sz="4" w:space="0" w:color="auto"/>
            </w:tcBorders>
          </w:tcPr>
          <w:p w:rsidR="00265DF2" w:rsidRDefault="00265DF2" w:rsidP="005F4698">
            <w:pPr>
              <w:pStyle w:val="ConsPlusNonformat"/>
              <w:widowControl/>
              <w:tabs>
                <w:tab w:val="left" w:pos="1134"/>
              </w:tabs>
              <w:jc w:val="center"/>
              <w:rPr>
                <w:rFonts w:ascii="Times New Roman" w:hAnsi="Times New Roman" w:cs="Times New Roman"/>
                <w:sz w:val="18"/>
                <w:szCs w:val="18"/>
              </w:rPr>
            </w:pPr>
          </w:p>
          <w:p w:rsidR="00265DF2" w:rsidRPr="00795F71" w:rsidRDefault="00265DF2" w:rsidP="005F4698">
            <w:pPr>
              <w:pStyle w:val="ConsPlusNonformat"/>
              <w:widowControl/>
              <w:tabs>
                <w:tab w:val="left" w:pos="1134"/>
              </w:tabs>
              <w:jc w:val="center"/>
              <w:rPr>
                <w:rFonts w:ascii="Times New Roman" w:hAnsi="Times New Roman" w:cs="Times New Roman"/>
                <w:sz w:val="18"/>
                <w:szCs w:val="18"/>
              </w:rPr>
            </w:pPr>
            <w:r w:rsidRPr="00795F71">
              <w:rPr>
                <w:rFonts w:ascii="Times New Roman" w:hAnsi="Times New Roman" w:cs="Times New Roman"/>
                <w:sz w:val="18"/>
                <w:szCs w:val="18"/>
              </w:rPr>
              <w:t>единица измерения показателя</w:t>
            </w:r>
          </w:p>
        </w:tc>
        <w:tc>
          <w:tcPr>
            <w:tcW w:w="1134" w:type="dxa"/>
            <w:gridSpan w:val="3"/>
            <w:tcBorders>
              <w:top w:val="single" w:sz="4" w:space="0" w:color="auto"/>
              <w:bottom w:val="single" w:sz="4" w:space="0" w:color="auto"/>
            </w:tcBorders>
          </w:tcPr>
          <w:p w:rsidR="00265DF2" w:rsidRPr="00795F71" w:rsidRDefault="00265DF2" w:rsidP="005F4698">
            <w:pPr>
              <w:pStyle w:val="ConsPlusNonformat"/>
              <w:widowControl/>
              <w:tabs>
                <w:tab w:val="left" w:pos="1134"/>
              </w:tabs>
              <w:spacing w:before="240"/>
              <w:jc w:val="center"/>
              <w:rPr>
                <w:rFonts w:ascii="Times New Roman" w:hAnsi="Times New Roman" w:cs="Times New Roman"/>
                <w:sz w:val="18"/>
                <w:szCs w:val="18"/>
              </w:rPr>
            </w:pPr>
            <w:r w:rsidRPr="00795F71">
              <w:rPr>
                <w:rFonts w:ascii="Times New Roman" w:hAnsi="Times New Roman" w:cs="Times New Roman"/>
                <w:sz w:val="18"/>
                <w:szCs w:val="18"/>
              </w:rPr>
              <w:t>базовое значение показателя</w:t>
            </w:r>
          </w:p>
        </w:tc>
        <w:tc>
          <w:tcPr>
            <w:tcW w:w="1201" w:type="dxa"/>
            <w:gridSpan w:val="3"/>
            <w:tcBorders>
              <w:top w:val="single" w:sz="4" w:space="0" w:color="auto"/>
              <w:bottom w:val="single" w:sz="4" w:space="0" w:color="auto"/>
            </w:tcBorders>
          </w:tcPr>
          <w:p w:rsidR="00265DF2" w:rsidRPr="00795F71" w:rsidRDefault="00265DF2" w:rsidP="005F4698">
            <w:pPr>
              <w:pStyle w:val="ConsPlusNonformat"/>
              <w:widowControl/>
              <w:tabs>
                <w:tab w:val="left" w:pos="1134"/>
              </w:tabs>
              <w:spacing w:before="240"/>
              <w:jc w:val="center"/>
              <w:rPr>
                <w:rFonts w:ascii="Times New Roman" w:hAnsi="Times New Roman" w:cs="Times New Roman"/>
                <w:sz w:val="18"/>
                <w:szCs w:val="18"/>
              </w:rPr>
            </w:pPr>
            <w:r w:rsidRPr="00795F71">
              <w:rPr>
                <w:rFonts w:ascii="Times New Roman" w:hAnsi="Times New Roman" w:cs="Times New Roman"/>
                <w:sz w:val="18"/>
                <w:szCs w:val="18"/>
              </w:rPr>
              <w:t xml:space="preserve">плановое значение показателя </w:t>
            </w:r>
            <w:r>
              <w:rPr>
                <w:rFonts w:ascii="Times New Roman" w:hAnsi="Times New Roman" w:cs="Times New Roman"/>
                <w:sz w:val="18"/>
                <w:szCs w:val="18"/>
              </w:rPr>
              <w:t>ВСЕГО</w:t>
            </w:r>
          </w:p>
        </w:tc>
        <w:tc>
          <w:tcPr>
            <w:tcW w:w="2124" w:type="dxa"/>
            <w:gridSpan w:val="5"/>
            <w:tcBorders>
              <w:top w:val="single" w:sz="4" w:space="0" w:color="auto"/>
              <w:bottom w:val="single" w:sz="4" w:space="0" w:color="auto"/>
            </w:tcBorders>
          </w:tcPr>
          <w:p w:rsidR="00265DF2" w:rsidRPr="00795F71" w:rsidRDefault="00265DF2" w:rsidP="005F4698">
            <w:pPr>
              <w:pStyle w:val="ConsPlusNonformat"/>
              <w:widowControl/>
              <w:tabs>
                <w:tab w:val="left" w:pos="1134"/>
              </w:tabs>
              <w:spacing w:before="240"/>
              <w:jc w:val="center"/>
              <w:rPr>
                <w:rFonts w:ascii="Times New Roman" w:hAnsi="Times New Roman" w:cs="Times New Roman"/>
                <w:sz w:val="18"/>
                <w:szCs w:val="18"/>
              </w:rPr>
            </w:pPr>
            <w:r w:rsidRPr="00795F71">
              <w:rPr>
                <w:rFonts w:ascii="Times New Roman" w:hAnsi="Times New Roman" w:cs="Times New Roman"/>
                <w:sz w:val="18"/>
                <w:szCs w:val="18"/>
              </w:rPr>
              <w:t>плановое значение показателя на 202</w:t>
            </w:r>
            <w:r>
              <w:rPr>
                <w:rFonts w:ascii="Times New Roman" w:hAnsi="Times New Roman" w:cs="Times New Roman"/>
                <w:sz w:val="18"/>
                <w:szCs w:val="18"/>
              </w:rPr>
              <w:t xml:space="preserve">3 </w:t>
            </w:r>
            <w:r w:rsidRPr="00795F71">
              <w:rPr>
                <w:rFonts w:ascii="Times New Roman" w:hAnsi="Times New Roman" w:cs="Times New Roman"/>
                <w:sz w:val="18"/>
                <w:szCs w:val="18"/>
              </w:rPr>
              <w:t>г.</w:t>
            </w:r>
          </w:p>
          <w:p w:rsidR="00265DF2" w:rsidRPr="00795F71" w:rsidRDefault="00265DF2" w:rsidP="005F4698">
            <w:pPr>
              <w:pStyle w:val="ConsPlusNonformat"/>
              <w:widowControl/>
              <w:tabs>
                <w:tab w:val="left" w:pos="1134"/>
              </w:tabs>
              <w:spacing w:before="240"/>
              <w:jc w:val="center"/>
              <w:rPr>
                <w:rFonts w:ascii="Times New Roman" w:hAnsi="Times New Roman" w:cs="Times New Roman"/>
                <w:sz w:val="18"/>
                <w:szCs w:val="18"/>
              </w:rPr>
            </w:pPr>
          </w:p>
        </w:tc>
        <w:tc>
          <w:tcPr>
            <w:tcW w:w="1988" w:type="dxa"/>
            <w:gridSpan w:val="2"/>
            <w:tcBorders>
              <w:top w:val="single" w:sz="4" w:space="0" w:color="auto"/>
              <w:bottom w:val="single" w:sz="4" w:space="0" w:color="auto"/>
            </w:tcBorders>
          </w:tcPr>
          <w:p w:rsidR="00265DF2" w:rsidRPr="00795F71" w:rsidRDefault="00265DF2" w:rsidP="005F4698">
            <w:pPr>
              <w:pStyle w:val="ConsPlusNonformat"/>
              <w:widowControl/>
              <w:tabs>
                <w:tab w:val="left" w:pos="1134"/>
              </w:tabs>
              <w:spacing w:before="240"/>
              <w:jc w:val="center"/>
              <w:rPr>
                <w:rFonts w:ascii="Times New Roman" w:hAnsi="Times New Roman" w:cs="Times New Roman"/>
                <w:sz w:val="18"/>
                <w:szCs w:val="18"/>
              </w:rPr>
            </w:pPr>
            <w:r w:rsidRPr="00795F71">
              <w:rPr>
                <w:rFonts w:ascii="Times New Roman" w:hAnsi="Times New Roman" w:cs="Times New Roman"/>
                <w:sz w:val="18"/>
                <w:szCs w:val="18"/>
              </w:rPr>
              <w:t>плановое значение показателя на 202</w:t>
            </w:r>
            <w:r>
              <w:rPr>
                <w:rFonts w:ascii="Times New Roman" w:hAnsi="Times New Roman" w:cs="Times New Roman"/>
                <w:sz w:val="18"/>
                <w:szCs w:val="18"/>
              </w:rPr>
              <w:t xml:space="preserve">4 </w:t>
            </w:r>
            <w:r w:rsidRPr="00795F71">
              <w:rPr>
                <w:rFonts w:ascii="Times New Roman" w:hAnsi="Times New Roman" w:cs="Times New Roman"/>
                <w:sz w:val="18"/>
                <w:szCs w:val="18"/>
              </w:rPr>
              <w:t>г</w:t>
            </w:r>
            <w:r>
              <w:rPr>
                <w:rFonts w:ascii="Times New Roman" w:hAnsi="Times New Roman" w:cs="Times New Roman"/>
                <w:sz w:val="18"/>
                <w:szCs w:val="18"/>
              </w:rPr>
              <w:t>.</w:t>
            </w:r>
          </w:p>
          <w:p w:rsidR="00265DF2" w:rsidRPr="00795F71" w:rsidRDefault="00265DF2" w:rsidP="005F4698">
            <w:pPr>
              <w:pStyle w:val="ConsPlusNonformat"/>
              <w:widowControl/>
              <w:tabs>
                <w:tab w:val="left" w:pos="1134"/>
              </w:tabs>
              <w:spacing w:before="240"/>
              <w:jc w:val="center"/>
              <w:rPr>
                <w:rFonts w:ascii="Times New Roman" w:hAnsi="Times New Roman" w:cs="Times New Roman"/>
                <w:sz w:val="18"/>
                <w:szCs w:val="18"/>
              </w:rPr>
            </w:pPr>
          </w:p>
        </w:tc>
        <w:tc>
          <w:tcPr>
            <w:tcW w:w="2433" w:type="dxa"/>
            <w:tcBorders>
              <w:top w:val="single" w:sz="4" w:space="0" w:color="auto"/>
              <w:bottom w:val="single" w:sz="4" w:space="0" w:color="auto"/>
            </w:tcBorders>
          </w:tcPr>
          <w:p w:rsidR="00265DF2" w:rsidRPr="00795F71" w:rsidRDefault="00265DF2" w:rsidP="005F4698">
            <w:pPr>
              <w:pStyle w:val="ConsPlusNonformat"/>
              <w:widowControl/>
              <w:tabs>
                <w:tab w:val="left" w:pos="1134"/>
              </w:tabs>
              <w:spacing w:before="240"/>
              <w:jc w:val="center"/>
              <w:rPr>
                <w:rFonts w:ascii="Times New Roman" w:hAnsi="Times New Roman" w:cs="Times New Roman"/>
                <w:sz w:val="18"/>
                <w:szCs w:val="18"/>
              </w:rPr>
            </w:pPr>
            <w:r w:rsidRPr="00795F71">
              <w:rPr>
                <w:rFonts w:ascii="Times New Roman" w:hAnsi="Times New Roman" w:cs="Times New Roman"/>
                <w:sz w:val="18"/>
                <w:szCs w:val="18"/>
              </w:rPr>
              <w:t>плановое значение показателя на 202</w:t>
            </w:r>
            <w:r>
              <w:rPr>
                <w:rFonts w:ascii="Times New Roman" w:hAnsi="Times New Roman" w:cs="Times New Roman"/>
                <w:sz w:val="18"/>
                <w:szCs w:val="18"/>
              </w:rPr>
              <w:t xml:space="preserve">5 </w:t>
            </w:r>
            <w:r w:rsidRPr="00795F71">
              <w:rPr>
                <w:rFonts w:ascii="Times New Roman" w:hAnsi="Times New Roman" w:cs="Times New Roman"/>
                <w:sz w:val="18"/>
                <w:szCs w:val="18"/>
              </w:rPr>
              <w:t>г</w:t>
            </w:r>
            <w:r>
              <w:rPr>
                <w:rFonts w:ascii="Times New Roman" w:hAnsi="Times New Roman" w:cs="Times New Roman"/>
                <w:sz w:val="18"/>
                <w:szCs w:val="18"/>
              </w:rPr>
              <w:t>.</w:t>
            </w:r>
          </w:p>
          <w:p w:rsidR="00265DF2" w:rsidRDefault="00265DF2" w:rsidP="005F4698">
            <w:pPr>
              <w:pStyle w:val="ConsPlusNonformat"/>
              <w:widowControl/>
              <w:tabs>
                <w:tab w:val="left" w:pos="1134"/>
              </w:tabs>
              <w:jc w:val="center"/>
              <w:rPr>
                <w:rFonts w:ascii="Times New Roman" w:hAnsi="Times New Roman" w:cs="Times New Roman"/>
                <w:sz w:val="18"/>
                <w:szCs w:val="18"/>
              </w:rPr>
            </w:pPr>
          </w:p>
          <w:p w:rsidR="00265DF2" w:rsidRPr="00795F71" w:rsidRDefault="00265DF2" w:rsidP="005F4698">
            <w:pPr>
              <w:pStyle w:val="ConsPlusNonformat"/>
              <w:widowControl/>
              <w:tabs>
                <w:tab w:val="left" w:pos="1134"/>
              </w:tabs>
              <w:jc w:val="center"/>
              <w:rPr>
                <w:rFonts w:ascii="Times New Roman" w:hAnsi="Times New Roman" w:cs="Times New Roman"/>
              </w:rPr>
            </w:pPr>
          </w:p>
        </w:tc>
      </w:tr>
      <w:tr w:rsidR="00265DF2" w:rsidTr="005F4698">
        <w:trPr>
          <w:gridAfter w:val="1"/>
          <w:wAfter w:w="16" w:type="dxa"/>
        </w:trPr>
        <w:tc>
          <w:tcPr>
            <w:tcW w:w="4254" w:type="dxa"/>
            <w:tcBorders>
              <w:top w:val="single" w:sz="4" w:space="0" w:color="auto"/>
              <w:bottom w:val="single" w:sz="4" w:space="0" w:color="auto"/>
            </w:tcBorders>
          </w:tcPr>
          <w:p w:rsidR="00265DF2" w:rsidRDefault="00265DF2" w:rsidP="005F4698">
            <w:pPr>
              <w:pStyle w:val="ConsPlusNonformat"/>
              <w:widowControl/>
              <w:tabs>
                <w:tab w:val="left" w:pos="1134"/>
              </w:tabs>
              <w:spacing w:before="240"/>
              <w:rPr>
                <w:rFonts w:ascii="Times New Roman" w:hAnsi="Times New Roman" w:cs="Times New Roman"/>
                <w:sz w:val="28"/>
                <w:szCs w:val="28"/>
              </w:rPr>
            </w:pPr>
            <w:r>
              <w:rPr>
                <w:rFonts w:ascii="Times New Roman" w:hAnsi="Times New Roman" w:cs="Times New Roman"/>
                <w:sz w:val="28"/>
                <w:szCs w:val="28"/>
              </w:rPr>
              <w:t>Задача 1:</w:t>
            </w:r>
          </w:p>
        </w:tc>
        <w:tc>
          <w:tcPr>
            <w:tcW w:w="10047" w:type="dxa"/>
            <w:gridSpan w:val="17"/>
            <w:tcBorders>
              <w:top w:val="single" w:sz="4" w:space="0" w:color="auto"/>
              <w:bottom w:val="single" w:sz="4" w:space="0" w:color="auto"/>
            </w:tcBorders>
          </w:tcPr>
          <w:p w:rsidR="00265DF2" w:rsidRPr="00491884" w:rsidRDefault="00265DF2" w:rsidP="005F4698">
            <w:pPr>
              <w:pStyle w:val="ConsPlusNonformat"/>
              <w:widowControl/>
              <w:tabs>
                <w:tab w:val="left" w:pos="1134"/>
              </w:tabs>
              <w:jc w:val="both"/>
              <w:rPr>
                <w:rFonts w:ascii="Times New Roman" w:hAnsi="Times New Roman" w:cs="Times New Roman"/>
                <w:i/>
                <w:sz w:val="28"/>
                <w:szCs w:val="28"/>
              </w:rPr>
            </w:pPr>
            <w:r>
              <w:rPr>
                <w:rFonts w:ascii="Times New Roman" w:hAnsi="Times New Roman" w:cs="Times New Roman"/>
                <w:sz w:val="28"/>
                <w:szCs w:val="28"/>
              </w:rPr>
              <w:t>Реализация мероприятий по о</w:t>
            </w:r>
            <w:r w:rsidRPr="00491884">
              <w:rPr>
                <w:rFonts w:ascii="Times New Roman" w:hAnsi="Times New Roman" w:cs="Times New Roman"/>
                <w:sz w:val="28"/>
                <w:szCs w:val="28"/>
              </w:rPr>
              <w:t>беспечени</w:t>
            </w:r>
            <w:r>
              <w:rPr>
                <w:rFonts w:ascii="Times New Roman" w:hAnsi="Times New Roman" w:cs="Times New Roman"/>
                <w:sz w:val="28"/>
                <w:szCs w:val="28"/>
              </w:rPr>
              <w:t>ю</w:t>
            </w:r>
            <w:r w:rsidRPr="00491884">
              <w:rPr>
                <w:rFonts w:ascii="Times New Roman" w:hAnsi="Times New Roman" w:cs="Times New Roman"/>
                <w:sz w:val="28"/>
                <w:szCs w:val="28"/>
              </w:rPr>
              <w:t xml:space="preserve"> благоустроенными жилыми помещениями или выплат</w:t>
            </w:r>
            <w:r>
              <w:rPr>
                <w:rFonts w:ascii="Times New Roman" w:hAnsi="Times New Roman" w:cs="Times New Roman"/>
                <w:sz w:val="28"/>
                <w:szCs w:val="28"/>
              </w:rPr>
              <w:t>ой</w:t>
            </w:r>
            <w:r w:rsidRPr="00491884">
              <w:rPr>
                <w:rFonts w:ascii="Times New Roman" w:hAnsi="Times New Roman" w:cs="Times New Roman"/>
                <w:sz w:val="28"/>
                <w:szCs w:val="28"/>
              </w:rPr>
              <w:t xml:space="preserve"> возмещения за изымаемые жилые помещения гражданам, переселяемы</w:t>
            </w:r>
            <w:r>
              <w:rPr>
                <w:rFonts w:ascii="Times New Roman" w:hAnsi="Times New Roman" w:cs="Times New Roman"/>
                <w:sz w:val="28"/>
                <w:szCs w:val="28"/>
              </w:rPr>
              <w:t>х</w:t>
            </w:r>
            <w:r w:rsidRPr="00491884">
              <w:rPr>
                <w:rFonts w:ascii="Times New Roman" w:hAnsi="Times New Roman" w:cs="Times New Roman"/>
                <w:sz w:val="28"/>
                <w:szCs w:val="28"/>
              </w:rPr>
              <w:t xml:space="preserve"> из многоквартирных домов, признанных в установленном порядке аварийными и подлежащими сносу или реконструкции</w:t>
            </w:r>
          </w:p>
        </w:tc>
      </w:tr>
      <w:tr w:rsidR="00265DF2" w:rsidTr="005F4698">
        <w:trPr>
          <w:gridAfter w:val="1"/>
          <w:wAfter w:w="16" w:type="dxa"/>
        </w:trPr>
        <w:tc>
          <w:tcPr>
            <w:tcW w:w="4254" w:type="dxa"/>
            <w:tcBorders>
              <w:top w:val="single" w:sz="4" w:space="0" w:color="auto"/>
              <w:bottom w:val="single" w:sz="4" w:space="0" w:color="auto"/>
            </w:tcBorders>
          </w:tcPr>
          <w:p w:rsidR="00265DF2" w:rsidRDefault="00265DF2" w:rsidP="005F4698">
            <w:pPr>
              <w:pStyle w:val="af0"/>
              <w:ind w:firstLine="0"/>
              <w:jc w:val="left"/>
            </w:pPr>
            <w:r>
              <w:t xml:space="preserve">Показатель  1. </w:t>
            </w:r>
          </w:p>
          <w:p w:rsidR="00265DF2" w:rsidRDefault="00265DF2" w:rsidP="005F4698">
            <w:pPr>
              <w:pStyle w:val="af0"/>
              <w:ind w:firstLine="0"/>
              <w:jc w:val="left"/>
            </w:pPr>
            <w:r>
              <w:t>Площадь аварийного жилищного фонда, расселенного в результате реализации муниципальной программы</w:t>
            </w:r>
          </w:p>
        </w:tc>
        <w:tc>
          <w:tcPr>
            <w:tcW w:w="1167" w:type="dxa"/>
            <w:gridSpan w:val="3"/>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w:t>
            </w:r>
          </w:p>
        </w:tc>
        <w:tc>
          <w:tcPr>
            <w:tcW w:w="1134" w:type="dxa"/>
            <w:gridSpan w:val="3"/>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1201" w:type="dxa"/>
            <w:gridSpan w:val="3"/>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26,30</w:t>
            </w:r>
          </w:p>
        </w:tc>
        <w:tc>
          <w:tcPr>
            <w:tcW w:w="2124" w:type="dxa"/>
            <w:gridSpan w:val="5"/>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26,30</w:t>
            </w:r>
          </w:p>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p>
        </w:tc>
        <w:tc>
          <w:tcPr>
            <w:tcW w:w="1988" w:type="dxa"/>
            <w:gridSpan w:val="2"/>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0,00</w:t>
            </w:r>
          </w:p>
        </w:tc>
        <w:tc>
          <w:tcPr>
            <w:tcW w:w="2433" w:type="dxa"/>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0,00</w:t>
            </w:r>
          </w:p>
        </w:tc>
      </w:tr>
      <w:tr w:rsidR="00265DF2" w:rsidTr="005F4698">
        <w:trPr>
          <w:gridAfter w:val="1"/>
          <w:wAfter w:w="16" w:type="dxa"/>
        </w:trPr>
        <w:tc>
          <w:tcPr>
            <w:tcW w:w="4254" w:type="dxa"/>
            <w:tcBorders>
              <w:top w:val="single" w:sz="4" w:space="0" w:color="auto"/>
              <w:bottom w:val="single" w:sz="4" w:space="0" w:color="auto"/>
            </w:tcBorders>
          </w:tcPr>
          <w:p w:rsidR="00265DF2" w:rsidRDefault="00265DF2" w:rsidP="005F4698">
            <w:pPr>
              <w:pStyle w:val="af0"/>
              <w:ind w:firstLine="0"/>
              <w:jc w:val="left"/>
            </w:pPr>
            <w:r>
              <w:t xml:space="preserve">Показатель 2. </w:t>
            </w:r>
          </w:p>
          <w:p w:rsidR="00265DF2" w:rsidRPr="00AE525D" w:rsidRDefault="00265DF2" w:rsidP="005F4698">
            <w:pPr>
              <w:pStyle w:val="af0"/>
              <w:ind w:firstLine="0"/>
              <w:jc w:val="left"/>
            </w:pPr>
            <w:r>
              <w:t>Количество расселенных жилых помещений в результате реализации муниципальной программы</w:t>
            </w:r>
          </w:p>
        </w:tc>
        <w:tc>
          <w:tcPr>
            <w:tcW w:w="1167" w:type="dxa"/>
            <w:gridSpan w:val="3"/>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ед.</w:t>
            </w:r>
          </w:p>
        </w:tc>
        <w:tc>
          <w:tcPr>
            <w:tcW w:w="1134" w:type="dxa"/>
            <w:gridSpan w:val="3"/>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1201" w:type="dxa"/>
            <w:gridSpan w:val="3"/>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1</w:t>
            </w:r>
          </w:p>
        </w:tc>
        <w:tc>
          <w:tcPr>
            <w:tcW w:w="2124" w:type="dxa"/>
            <w:gridSpan w:val="5"/>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1</w:t>
            </w:r>
          </w:p>
        </w:tc>
        <w:tc>
          <w:tcPr>
            <w:tcW w:w="1988" w:type="dxa"/>
            <w:gridSpan w:val="2"/>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c>
          <w:tcPr>
            <w:tcW w:w="2433" w:type="dxa"/>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r>
      <w:tr w:rsidR="00265DF2" w:rsidTr="005F4698">
        <w:trPr>
          <w:gridAfter w:val="1"/>
          <w:wAfter w:w="16" w:type="dxa"/>
        </w:trPr>
        <w:tc>
          <w:tcPr>
            <w:tcW w:w="4254" w:type="dxa"/>
            <w:tcBorders>
              <w:top w:val="single" w:sz="4" w:space="0" w:color="auto"/>
              <w:bottom w:val="single" w:sz="4" w:space="0" w:color="auto"/>
            </w:tcBorders>
          </w:tcPr>
          <w:p w:rsidR="00265DF2" w:rsidRPr="000854E6" w:rsidRDefault="00265DF2" w:rsidP="005F4698">
            <w:pPr>
              <w:pStyle w:val="af0"/>
              <w:ind w:firstLine="0"/>
              <w:jc w:val="left"/>
              <w:rPr>
                <w:szCs w:val="28"/>
              </w:rPr>
            </w:pPr>
            <w:r w:rsidRPr="000854E6">
              <w:rPr>
                <w:szCs w:val="28"/>
              </w:rPr>
              <w:t xml:space="preserve">Показатель 3. </w:t>
            </w:r>
          </w:p>
          <w:p w:rsidR="00265DF2" w:rsidRPr="000854E6" w:rsidRDefault="00265DF2" w:rsidP="005F4698">
            <w:pPr>
              <w:pStyle w:val="af0"/>
              <w:ind w:firstLine="0"/>
              <w:jc w:val="left"/>
              <w:rPr>
                <w:szCs w:val="28"/>
              </w:rPr>
            </w:pPr>
            <w:r w:rsidRPr="000854E6">
              <w:rPr>
                <w:szCs w:val="28"/>
              </w:rPr>
              <w:t>Количество граждан расселенных в результате реализации муниципальной программы</w:t>
            </w:r>
          </w:p>
        </w:tc>
        <w:tc>
          <w:tcPr>
            <w:tcW w:w="1167" w:type="dxa"/>
            <w:gridSpan w:val="3"/>
            <w:tcBorders>
              <w:top w:val="single" w:sz="4" w:space="0" w:color="auto"/>
              <w:bottom w:val="single" w:sz="4" w:space="0" w:color="auto"/>
            </w:tcBorders>
          </w:tcPr>
          <w:p w:rsidR="00265DF2" w:rsidRPr="000854E6" w:rsidRDefault="00265DF2" w:rsidP="005F4698">
            <w:pPr>
              <w:pStyle w:val="ConsPlusNonformat"/>
              <w:widowControl/>
              <w:tabs>
                <w:tab w:val="left" w:pos="1134"/>
              </w:tabs>
              <w:spacing w:before="240"/>
              <w:jc w:val="center"/>
              <w:rPr>
                <w:rFonts w:ascii="Times New Roman" w:hAnsi="Times New Roman" w:cs="Times New Roman"/>
                <w:sz w:val="28"/>
                <w:szCs w:val="28"/>
              </w:rPr>
            </w:pPr>
            <w:r w:rsidRPr="000854E6">
              <w:rPr>
                <w:rFonts w:ascii="Times New Roman" w:hAnsi="Times New Roman" w:cs="Times New Roman"/>
                <w:sz w:val="28"/>
                <w:szCs w:val="28"/>
              </w:rPr>
              <w:t>чел.</w:t>
            </w:r>
          </w:p>
        </w:tc>
        <w:tc>
          <w:tcPr>
            <w:tcW w:w="1134" w:type="dxa"/>
            <w:gridSpan w:val="3"/>
            <w:tcBorders>
              <w:top w:val="single" w:sz="4" w:space="0" w:color="auto"/>
              <w:bottom w:val="single" w:sz="4" w:space="0" w:color="auto"/>
            </w:tcBorders>
          </w:tcPr>
          <w:p w:rsidR="00265DF2" w:rsidRPr="000854E6"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1201" w:type="dxa"/>
            <w:gridSpan w:val="3"/>
            <w:tcBorders>
              <w:top w:val="single" w:sz="4" w:space="0" w:color="auto"/>
              <w:bottom w:val="single" w:sz="4" w:space="0" w:color="auto"/>
            </w:tcBorders>
          </w:tcPr>
          <w:p w:rsidR="00265DF2" w:rsidRPr="000854E6"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1</w:t>
            </w:r>
          </w:p>
        </w:tc>
        <w:tc>
          <w:tcPr>
            <w:tcW w:w="2124" w:type="dxa"/>
            <w:gridSpan w:val="5"/>
            <w:tcBorders>
              <w:top w:val="single" w:sz="4" w:space="0" w:color="auto"/>
              <w:bottom w:val="single" w:sz="4" w:space="0" w:color="auto"/>
            </w:tcBorders>
          </w:tcPr>
          <w:p w:rsidR="00265DF2" w:rsidRPr="000854E6"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1</w:t>
            </w:r>
          </w:p>
        </w:tc>
        <w:tc>
          <w:tcPr>
            <w:tcW w:w="1988" w:type="dxa"/>
            <w:gridSpan w:val="2"/>
            <w:tcBorders>
              <w:top w:val="single" w:sz="4" w:space="0" w:color="auto"/>
              <w:bottom w:val="single" w:sz="4" w:space="0" w:color="auto"/>
            </w:tcBorders>
          </w:tcPr>
          <w:p w:rsidR="00265DF2" w:rsidRPr="000854E6" w:rsidRDefault="00265DF2" w:rsidP="005F4698">
            <w:pPr>
              <w:pStyle w:val="ConsPlusNonformat"/>
              <w:widowControl/>
              <w:tabs>
                <w:tab w:val="left" w:pos="1134"/>
              </w:tabs>
              <w:spacing w:before="240"/>
              <w:jc w:val="center"/>
              <w:rPr>
                <w:rFonts w:ascii="Times New Roman" w:hAnsi="Times New Roman" w:cs="Times New Roman"/>
                <w:sz w:val="28"/>
                <w:szCs w:val="28"/>
              </w:rPr>
            </w:pPr>
            <w:r w:rsidRPr="000854E6">
              <w:rPr>
                <w:rFonts w:ascii="Times New Roman" w:hAnsi="Times New Roman" w:cs="Times New Roman"/>
                <w:sz w:val="28"/>
                <w:szCs w:val="28"/>
              </w:rPr>
              <w:t>0</w:t>
            </w:r>
          </w:p>
        </w:tc>
        <w:tc>
          <w:tcPr>
            <w:tcW w:w="2433" w:type="dxa"/>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r>
      <w:tr w:rsidR="00265DF2" w:rsidRPr="00FF26F5" w:rsidTr="005F4698">
        <w:trPr>
          <w:gridAfter w:val="1"/>
          <w:wAfter w:w="16" w:type="dxa"/>
          <w:trHeight w:val="720"/>
        </w:trPr>
        <w:tc>
          <w:tcPr>
            <w:tcW w:w="4254" w:type="dxa"/>
            <w:tcBorders>
              <w:top w:val="single" w:sz="4" w:space="0" w:color="auto"/>
              <w:bottom w:val="single" w:sz="4" w:space="0" w:color="auto"/>
            </w:tcBorders>
          </w:tcPr>
          <w:p w:rsidR="00265DF2" w:rsidRPr="000854E6" w:rsidRDefault="00265DF2" w:rsidP="005F4698">
            <w:pPr>
              <w:pStyle w:val="ConsPlusNonformat"/>
              <w:widowControl/>
              <w:tabs>
                <w:tab w:val="left" w:pos="1134"/>
              </w:tabs>
              <w:spacing w:before="240"/>
              <w:rPr>
                <w:rFonts w:ascii="Times New Roman" w:hAnsi="Times New Roman" w:cs="Times New Roman"/>
                <w:sz w:val="28"/>
                <w:szCs w:val="28"/>
              </w:rPr>
            </w:pPr>
            <w:r w:rsidRPr="000854E6">
              <w:rPr>
                <w:rFonts w:ascii="Times New Roman" w:hAnsi="Times New Roman" w:cs="Times New Roman"/>
                <w:sz w:val="28"/>
                <w:szCs w:val="28"/>
              </w:rPr>
              <w:t xml:space="preserve">Задача </w:t>
            </w:r>
            <w:r>
              <w:rPr>
                <w:rFonts w:ascii="Times New Roman" w:hAnsi="Times New Roman" w:cs="Times New Roman"/>
                <w:sz w:val="28"/>
                <w:szCs w:val="28"/>
              </w:rPr>
              <w:t xml:space="preserve"> </w:t>
            </w:r>
            <w:r w:rsidRPr="000854E6">
              <w:rPr>
                <w:rFonts w:ascii="Times New Roman" w:hAnsi="Times New Roman" w:cs="Times New Roman"/>
                <w:sz w:val="28"/>
                <w:szCs w:val="28"/>
              </w:rPr>
              <w:t>2:</w:t>
            </w:r>
          </w:p>
        </w:tc>
        <w:tc>
          <w:tcPr>
            <w:tcW w:w="10047" w:type="dxa"/>
            <w:gridSpan w:val="17"/>
            <w:tcBorders>
              <w:top w:val="single" w:sz="4" w:space="0" w:color="auto"/>
              <w:bottom w:val="single" w:sz="4" w:space="0" w:color="auto"/>
            </w:tcBorders>
          </w:tcPr>
          <w:p w:rsidR="00265DF2" w:rsidRPr="000854E6" w:rsidRDefault="00265DF2" w:rsidP="005F4698">
            <w:pPr>
              <w:tabs>
                <w:tab w:val="left" w:pos="12049"/>
              </w:tabs>
              <w:rPr>
                <w:i/>
                <w:sz w:val="28"/>
                <w:szCs w:val="28"/>
              </w:rPr>
            </w:pPr>
            <w:r w:rsidRPr="000854E6">
              <w:rPr>
                <w:sz w:val="28"/>
                <w:szCs w:val="28"/>
              </w:rPr>
              <w:t>Реализация мероприятий по демонтажу (сносу) многоквартирных домов, признанных в установленном порядке аварийными и подлежащими сносу</w:t>
            </w:r>
          </w:p>
        </w:tc>
      </w:tr>
      <w:tr w:rsidR="00265DF2" w:rsidRPr="00FF26F5" w:rsidTr="005F4698">
        <w:trPr>
          <w:gridAfter w:val="1"/>
          <w:wAfter w:w="16" w:type="dxa"/>
          <w:trHeight w:val="480"/>
        </w:trPr>
        <w:tc>
          <w:tcPr>
            <w:tcW w:w="4254" w:type="dxa"/>
            <w:tcBorders>
              <w:top w:val="single" w:sz="4" w:space="0" w:color="auto"/>
              <w:bottom w:val="single" w:sz="4" w:space="0" w:color="auto"/>
            </w:tcBorders>
          </w:tcPr>
          <w:p w:rsidR="00265DF2" w:rsidRPr="000854E6" w:rsidRDefault="00265DF2" w:rsidP="005F4698">
            <w:pPr>
              <w:rPr>
                <w:sz w:val="28"/>
                <w:szCs w:val="28"/>
              </w:rPr>
            </w:pPr>
            <w:r w:rsidRPr="000854E6">
              <w:rPr>
                <w:sz w:val="28"/>
                <w:szCs w:val="28"/>
              </w:rPr>
              <w:t>Показатель 1.</w:t>
            </w:r>
          </w:p>
          <w:p w:rsidR="00265DF2" w:rsidRPr="000854E6" w:rsidRDefault="00265DF2" w:rsidP="005F4698">
            <w:pPr>
              <w:rPr>
                <w:sz w:val="28"/>
                <w:szCs w:val="28"/>
              </w:rPr>
            </w:pPr>
            <w:r w:rsidRPr="000854E6">
              <w:rPr>
                <w:sz w:val="28"/>
                <w:szCs w:val="28"/>
              </w:rPr>
              <w:t>Разработк</w:t>
            </w:r>
            <w:r>
              <w:rPr>
                <w:sz w:val="28"/>
                <w:szCs w:val="28"/>
              </w:rPr>
              <w:t>а</w:t>
            </w:r>
            <w:r w:rsidRPr="000854E6">
              <w:rPr>
                <w:sz w:val="28"/>
                <w:szCs w:val="28"/>
              </w:rPr>
              <w:t xml:space="preserve"> проектно-сметной документации, снос (демонтаж) аварийных домов</w:t>
            </w:r>
          </w:p>
        </w:tc>
        <w:tc>
          <w:tcPr>
            <w:tcW w:w="1202" w:type="dxa"/>
            <w:gridSpan w:val="4"/>
            <w:tcBorders>
              <w:top w:val="single" w:sz="4" w:space="0" w:color="auto"/>
              <w:bottom w:val="single" w:sz="4" w:space="0" w:color="auto"/>
            </w:tcBorders>
          </w:tcPr>
          <w:p w:rsidR="00265DF2" w:rsidRPr="000854E6" w:rsidRDefault="00265DF2" w:rsidP="005F4698">
            <w:pPr>
              <w:pStyle w:val="ConsPlusNonformat"/>
              <w:tabs>
                <w:tab w:val="left" w:pos="1134"/>
              </w:tabs>
              <w:spacing w:before="240"/>
              <w:jc w:val="center"/>
              <w:rPr>
                <w:rFonts w:ascii="Times New Roman" w:hAnsi="Times New Roman" w:cs="Times New Roman"/>
                <w:sz w:val="28"/>
                <w:szCs w:val="28"/>
              </w:rPr>
            </w:pPr>
            <w:r w:rsidRPr="000854E6">
              <w:rPr>
                <w:rFonts w:ascii="Times New Roman" w:hAnsi="Times New Roman" w:cs="Times New Roman"/>
                <w:sz w:val="28"/>
                <w:szCs w:val="28"/>
              </w:rPr>
              <w:t>ед.</w:t>
            </w:r>
          </w:p>
        </w:tc>
        <w:tc>
          <w:tcPr>
            <w:tcW w:w="1099" w:type="dxa"/>
            <w:gridSpan w:val="2"/>
            <w:tcBorders>
              <w:top w:val="single" w:sz="4" w:space="0" w:color="auto"/>
              <w:bottom w:val="single" w:sz="4" w:space="0" w:color="auto"/>
            </w:tcBorders>
          </w:tcPr>
          <w:p w:rsidR="00265DF2" w:rsidRPr="000854E6" w:rsidRDefault="00265DF2" w:rsidP="005F4698">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1201" w:type="dxa"/>
            <w:gridSpan w:val="3"/>
            <w:tcBorders>
              <w:top w:val="single" w:sz="4" w:space="0" w:color="auto"/>
              <w:bottom w:val="single" w:sz="4" w:space="0" w:color="auto"/>
            </w:tcBorders>
          </w:tcPr>
          <w:p w:rsidR="00265DF2" w:rsidRPr="000854E6" w:rsidRDefault="00265DF2" w:rsidP="005F4698">
            <w:pPr>
              <w:pStyle w:val="ConsPlusNonformat"/>
              <w:tabs>
                <w:tab w:val="left" w:pos="1134"/>
              </w:tabs>
              <w:spacing w:before="240"/>
              <w:jc w:val="center"/>
              <w:rPr>
                <w:rFonts w:ascii="Times New Roman" w:hAnsi="Times New Roman" w:cs="Times New Roman"/>
                <w:sz w:val="28"/>
                <w:szCs w:val="28"/>
              </w:rPr>
            </w:pPr>
            <w:r w:rsidRPr="000854E6">
              <w:rPr>
                <w:rFonts w:ascii="Times New Roman" w:hAnsi="Times New Roman" w:cs="Times New Roman"/>
                <w:sz w:val="28"/>
                <w:szCs w:val="28"/>
              </w:rPr>
              <w:t>0</w:t>
            </w:r>
          </w:p>
        </w:tc>
        <w:tc>
          <w:tcPr>
            <w:tcW w:w="1864" w:type="dxa"/>
            <w:gridSpan w:val="4"/>
            <w:tcBorders>
              <w:top w:val="single" w:sz="4" w:space="0" w:color="auto"/>
              <w:bottom w:val="single" w:sz="4" w:space="0" w:color="auto"/>
            </w:tcBorders>
          </w:tcPr>
          <w:p w:rsidR="00265DF2" w:rsidRPr="000854E6" w:rsidRDefault="00265DF2" w:rsidP="005F4698">
            <w:pPr>
              <w:pStyle w:val="ConsPlusNonformat"/>
              <w:tabs>
                <w:tab w:val="left" w:pos="1134"/>
              </w:tabs>
              <w:spacing w:before="240"/>
              <w:jc w:val="center"/>
              <w:rPr>
                <w:rFonts w:ascii="Times New Roman" w:hAnsi="Times New Roman" w:cs="Times New Roman"/>
                <w:sz w:val="28"/>
                <w:szCs w:val="28"/>
              </w:rPr>
            </w:pPr>
            <w:r w:rsidRPr="000854E6">
              <w:rPr>
                <w:rFonts w:ascii="Times New Roman" w:hAnsi="Times New Roman" w:cs="Times New Roman"/>
                <w:sz w:val="28"/>
                <w:szCs w:val="28"/>
              </w:rPr>
              <w:t>0</w:t>
            </w:r>
          </w:p>
          <w:p w:rsidR="00265DF2" w:rsidRPr="000854E6" w:rsidRDefault="00265DF2" w:rsidP="005F4698">
            <w:pPr>
              <w:pStyle w:val="ConsPlusNonformat"/>
              <w:tabs>
                <w:tab w:val="left" w:pos="1134"/>
              </w:tabs>
              <w:spacing w:before="240"/>
              <w:jc w:val="center"/>
              <w:rPr>
                <w:rFonts w:ascii="Times New Roman" w:hAnsi="Times New Roman" w:cs="Times New Roman"/>
                <w:sz w:val="28"/>
                <w:szCs w:val="28"/>
              </w:rPr>
            </w:pPr>
          </w:p>
        </w:tc>
        <w:tc>
          <w:tcPr>
            <w:tcW w:w="2248" w:type="dxa"/>
            <w:gridSpan w:val="3"/>
            <w:tcBorders>
              <w:top w:val="single" w:sz="4" w:space="0" w:color="auto"/>
              <w:bottom w:val="single" w:sz="4" w:space="0" w:color="auto"/>
            </w:tcBorders>
          </w:tcPr>
          <w:p w:rsidR="00265DF2" w:rsidRPr="000854E6" w:rsidRDefault="00265DF2" w:rsidP="005F4698">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1</w:t>
            </w:r>
          </w:p>
          <w:p w:rsidR="00265DF2" w:rsidRPr="000854E6" w:rsidRDefault="00265DF2" w:rsidP="005F4698">
            <w:pPr>
              <w:pStyle w:val="ConsPlusNonformat"/>
              <w:tabs>
                <w:tab w:val="left" w:pos="1134"/>
              </w:tabs>
              <w:spacing w:before="240"/>
              <w:jc w:val="center"/>
              <w:rPr>
                <w:rFonts w:ascii="Times New Roman" w:hAnsi="Times New Roman" w:cs="Times New Roman"/>
                <w:sz w:val="28"/>
                <w:szCs w:val="28"/>
              </w:rPr>
            </w:pPr>
          </w:p>
        </w:tc>
        <w:tc>
          <w:tcPr>
            <w:tcW w:w="2433" w:type="dxa"/>
            <w:tcBorders>
              <w:top w:val="single" w:sz="4" w:space="0" w:color="auto"/>
              <w:bottom w:val="single" w:sz="4" w:space="0" w:color="auto"/>
            </w:tcBorders>
          </w:tcPr>
          <w:p w:rsidR="00265DF2" w:rsidRPr="00D13AE7" w:rsidRDefault="00265DF2" w:rsidP="005F4698">
            <w:pPr>
              <w:pStyle w:val="ConsPlusNonformat"/>
              <w:tabs>
                <w:tab w:val="left" w:pos="1134"/>
              </w:tabs>
              <w:spacing w:before="240"/>
              <w:jc w:val="center"/>
              <w:rPr>
                <w:rFonts w:ascii="Times New Roman" w:hAnsi="Times New Roman" w:cs="Times New Roman"/>
                <w:sz w:val="28"/>
                <w:szCs w:val="28"/>
              </w:rPr>
            </w:pPr>
            <w:r w:rsidRPr="00D13AE7">
              <w:rPr>
                <w:rFonts w:ascii="Times New Roman" w:hAnsi="Times New Roman" w:cs="Times New Roman"/>
                <w:sz w:val="28"/>
                <w:szCs w:val="28"/>
              </w:rPr>
              <w:t>0</w:t>
            </w:r>
          </w:p>
          <w:p w:rsidR="00265DF2" w:rsidRPr="00D13AE7" w:rsidRDefault="00265DF2" w:rsidP="005F4698">
            <w:pPr>
              <w:pStyle w:val="ConsPlusNonformat"/>
              <w:tabs>
                <w:tab w:val="left" w:pos="1134"/>
              </w:tabs>
              <w:spacing w:before="240"/>
              <w:jc w:val="center"/>
              <w:rPr>
                <w:rFonts w:ascii="Times New Roman" w:hAnsi="Times New Roman" w:cs="Times New Roman"/>
                <w:sz w:val="28"/>
                <w:szCs w:val="28"/>
              </w:rPr>
            </w:pPr>
          </w:p>
        </w:tc>
      </w:tr>
      <w:tr w:rsidR="00265DF2" w:rsidRPr="000854E6" w:rsidTr="005F4698">
        <w:trPr>
          <w:gridAfter w:val="1"/>
          <w:wAfter w:w="16" w:type="dxa"/>
          <w:trHeight w:val="720"/>
        </w:trPr>
        <w:tc>
          <w:tcPr>
            <w:tcW w:w="4254" w:type="dxa"/>
            <w:tcBorders>
              <w:top w:val="single" w:sz="4" w:space="0" w:color="auto"/>
              <w:bottom w:val="single" w:sz="4" w:space="0" w:color="auto"/>
            </w:tcBorders>
          </w:tcPr>
          <w:p w:rsidR="00265DF2" w:rsidRPr="000854E6" w:rsidRDefault="00265DF2" w:rsidP="005F4698">
            <w:pPr>
              <w:pStyle w:val="ConsPlusNonformat"/>
              <w:widowControl/>
              <w:tabs>
                <w:tab w:val="left" w:pos="1134"/>
              </w:tabs>
              <w:spacing w:before="240"/>
              <w:rPr>
                <w:rFonts w:ascii="Times New Roman" w:hAnsi="Times New Roman" w:cs="Times New Roman"/>
                <w:sz w:val="28"/>
                <w:szCs w:val="28"/>
              </w:rPr>
            </w:pPr>
            <w:r w:rsidRPr="000854E6">
              <w:rPr>
                <w:rFonts w:ascii="Times New Roman" w:hAnsi="Times New Roman" w:cs="Times New Roman"/>
                <w:sz w:val="28"/>
                <w:szCs w:val="28"/>
              </w:rPr>
              <w:t xml:space="preserve">Задача </w:t>
            </w:r>
            <w:r>
              <w:rPr>
                <w:rFonts w:ascii="Times New Roman" w:hAnsi="Times New Roman" w:cs="Times New Roman"/>
                <w:sz w:val="28"/>
                <w:szCs w:val="28"/>
              </w:rPr>
              <w:t xml:space="preserve"> 3</w:t>
            </w:r>
            <w:r w:rsidRPr="000854E6">
              <w:rPr>
                <w:rFonts w:ascii="Times New Roman" w:hAnsi="Times New Roman" w:cs="Times New Roman"/>
                <w:sz w:val="28"/>
                <w:szCs w:val="28"/>
              </w:rPr>
              <w:t>:</w:t>
            </w:r>
          </w:p>
        </w:tc>
        <w:tc>
          <w:tcPr>
            <w:tcW w:w="10047" w:type="dxa"/>
            <w:gridSpan w:val="17"/>
            <w:tcBorders>
              <w:top w:val="single" w:sz="4" w:space="0" w:color="auto"/>
              <w:bottom w:val="single" w:sz="4" w:space="0" w:color="auto"/>
            </w:tcBorders>
          </w:tcPr>
          <w:p w:rsidR="00265DF2" w:rsidRPr="000854E6" w:rsidRDefault="00265DF2" w:rsidP="005F4698">
            <w:pPr>
              <w:tabs>
                <w:tab w:val="left" w:pos="12049"/>
              </w:tabs>
              <w:rPr>
                <w:i/>
                <w:sz w:val="28"/>
                <w:szCs w:val="28"/>
              </w:rPr>
            </w:pPr>
            <w:r w:rsidRPr="000854E6">
              <w:rPr>
                <w:sz w:val="28"/>
                <w:szCs w:val="28"/>
              </w:rPr>
              <w:t xml:space="preserve">Реализация мероприятий по </w:t>
            </w:r>
            <w:r>
              <w:rPr>
                <w:sz w:val="28"/>
                <w:szCs w:val="28"/>
              </w:rPr>
              <w:t>поддержке</w:t>
            </w:r>
            <w:r w:rsidRPr="00F71DAB">
              <w:rPr>
                <w:sz w:val="28"/>
                <w:szCs w:val="28"/>
              </w:rPr>
              <w:t xml:space="preserve"> молодых семей в приобретении (строительстве) жилья на территории городского поселения Тутаев</w:t>
            </w:r>
          </w:p>
        </w:tc>
      </w:tr>
      <w:tr w:rsidR="00265DF2" w:rsidTr="005F4698">
        <w:trPr>
          <w:gridAfter w:val="1"/>
          <w:wAfter w:w="16" w:type="dxa"/>
        </w:trPr>
        <w:tc>
          <w:tcPr>
            <w:tcW w:w="4254" w:type="dxa"/>
            <w:tcBorders>
              <w:top w:val="single" w:sz="4" w:space="0" w:color="auto"/>
              <w:bottom w:val="single" w:sz="4" w:space="0" w:color="auto"/>
            </w:tcBorders>
          </w:tcPr>
          <w:p w:rsidR="00265DF2" w:rsidRDefault="00265DF2" w:rsidP="005F4698">
            <w:pPr>
              <w:pStyle w:val="af0"/>
              <w:ind w:firstLine="0"/>
              <w:jc w:val="left"/>
            </w:pPr>
            <w:r>
              <w:t>Показатель 1.</w:t>
            </w:r>
          </w:p>
          <w:p w:rsidR="00265DF2" w:rsidRDefault="00265DF2" w:rsidP="005F4698">
            <w:pPr>
              <w:pStyle w:val="af0"/>
              <w:ind w:firstLine="0"/>
              <w:jc w:val="left"/>
            </w:pPr>
            <w:r>
              <w:rPr>
                <w:rFonts w:cs="Times New Roman"/>
                <w:bCs/>
                <w:szCs w:val="28"/>
              </w:rPr>
              <w:t>Обеспечение молодых семей социальными выплатами на приобретение (строительство) жилья</w:t>
            </w:r>
          </w:p>
        </w:tc>
        <w:tc>
          <w:tcPr>
            <w:tcW w:w="1167" w:type="dxa"/>
            <w:gridSpan w:val="3"/>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кол-во семей/чел.</w:t>
            </w:r>
          </w:p>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p>
        </w:tc>
        <w:tc>
          <w:tcPr>
            <w:tcW w:w="1134" w:type="dxa"/>
            <w:gridSpan w:val="3"/>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1133" w:type="dxa"/>
            <w:gridSpan w:val="2"/>
            <w:tcBorders>
              <w:top w:val="single" w:sz="4" w:space="0" w:color="auto"/>
              <w:bottom w:val="single" w:sz="4" w:space="0" w:color="auto"/>
            </w:tcBorders>
          </w:tcPr>
          <w:p w:rsidR="00265DF2" w:rsidRDefault="00265DF2" w:rsidP="005F4698">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4/18</w:t>
            </w:r>
          </w:p>
        </w:tc>
        <w:tc>
          <w:tcPr>
            <w:tcW w:w="1766" w:type="dxa"/>
            <w:gridSpan w:val="2"/>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2/8</w:t>
            </w:r>
          </w:p>
        </w:tc>
        <w:tc>
          <w:tcPr>
            <w:tcW w:w="2414" w:type="dxa"/>
            <w:gridSpan w:val="6"/>
            <w:tcBorders>
              <w:top w:val="single" w:sz="4" w:space="0" w:color="auto"/>
            </w:tcBorders>
          </w:tcPr>
          <w:p w:rsidR="00265DF2" w:rsidRDefault="00265DF2" w:rsidP="005F4698">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1/6</w:t>
            </w:r>
          </w:p>
        </w:tc>
        <w:tc>
          <w:tcPr>
            <w:tcW w:w="2433" w:type="dxa"/>
            <w:tcBorders>
              <w:top w:val="single" w:sz="4" w:space="0" w:color="auto"/>
            </w:tcBorders>
          </w:tcPr>
          <w:p w:rsidR="00265DF2" w:rsidRDefault="00265DF2" w:rsidP="005F4698">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1/4</w:t>
            </w:r>
          </w:p>
        </w:tc>
      </w:tr>
      <w:tr w:rsidR="00265DF2" w:rsidTr="005F4698">
        <w:trPr>
          <w:gridAfter w:val="1"/>
          <w:wAfter w:w="16" w:type="dxa"/>
        </w:trPr>
        <w:tc>
          <w:tcPr>
            <w:tcW w:w="4254" w:type="dxa"/>
            <w:tcBorders>
              <w:top w:val="single" w:sz="4" w:space="0" w:color="auto"/>
              <w:bottom w:val="single" w:sz="4" w:space="0" w:color="auto"/>
            </w:tcBorders>
          </w:tcPr>
          <w:p w:rsidR="00265DF2" w:rsidRDefault="00265DF2" w:rsidP="005F4698">
            <w:pPr>
              <w:pStyle w:val="af0"/>
              <w:ind w:firstLine="0"/>
              <w:jc w:val="left"/>
              <w:rPr>
                <w:rFonts w:cs="Times New Roman"/>
                <w:bCs/>
                <w:szCs w:val="28"/>
              </w:rPr>
            </w:pPr>
            <w:r>
              <w:rPr>
                <w:rFonts w:cs="Times New Roman"/>
                <w:bCs/>
                <w:szCs w:val="28"/>
              </w:rPr>
              <w:t xml:space="preserve">Показатель </w:t>
            </w:r>
            <w:r>
              <w:t>2.</w:t>
            </w:r>
          </w:p>
          <w:p w:rsidR="00265DF2" w:rsidRPr="00AE525D" w:rsidRDefault="00265DF2" w:rsidP="005F4698">
            <w:pPr>
              <w:pStyle w:val="af0"/>
              <w:ind w:firstLine="0"/>
              <w:jc w:val="left"/>
            </w:pPr>
            <w:r w:rsidRPr="00BC6079">
              <w:rPr>
                <w:rFonts w:cs="Times New Roman"/>
                <w:bCs/>
                <w:szCs w:val="28"/>
              </w:rPr>
              <w:t>Приобретение жиль</w:t>
            </w:r>
            <w:r>
              <w:rPr>
                <w:rFonts w:cs="Times New Roman"/>
                <w:bCs/>
                <w:szCs w:val="28"/>
              </w:rPr>
              <w:t xml:space="preserve">я </w:t>
            </w:r>
            <w:r w:rsidRPr="00BC6079">
              <w:rPr>
                <w:rFonts w:cs="Times New Roman"/>
                <w:bCs/>
                <w:szCs w:val="28"/>
              </w:rPr>
              <w:t>молодыми семьями</w:t>
            </w:r>
          </w:p>
        </w:tc>
        <w:tc>
          <w:tcPr>
            <w:tcW w:w="1167" w:type="dxa"/>
            <w:gridSpan w:val="3"/>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w:t>
            </w:r>
          </w:p>
        </w:tc>
        <w:tc>
          <w:tcPr>
            <w:tcW w:w="1134" w:type="dxa"/>
            <w:gridSpan w:val="3"/>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1133" w:type="dxa"/>
            <w:gridSpan w:val="2"/>
            <w:tcBorders>
              <w:top w:val="single" w:sz="4" w:space="0" w:color="auto"/>
              <w:bottom w:val="single" w:sz="4" w:space="0" w:color="auto"/>
            </w:tcBorders>
          </w:tcPr>
          <w:p w:rsidR="00265DF2" w:rsidRDefault="00265DF2" w:rsidP="005F4698">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216</w:t>
            </w:r>
          </w:p>
        </w:tc>
        <w:tc>
          <w:tcPr>
            <w:tcW w:w="1766" w:type="dxa"/>
            <w:gridSpan w:val="2"/>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96</w:t>
            </w:r>
          </w:p>
        </w:tc>
        <w:tc>
          <w:tcPr>
            <w:tcW w:w="2414" w:type="dxa"/>
            <w:gridSpan w:val="6"/>
            <w:tcBorders>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72</w:t>
            </w:r>
          </w:p>
        </w:tc>
        <w:tc>
          <w:tcPr>
            <w:tcW w:w="2433" w:type="dxa"/>
            <w:tcBorders>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48</w:t>
            </w:r>
          </w:p>
        </w:tc>
      </w:tr>
      <w:tr w:rsidR="00265DF2" w:rsidRPr="000854E6" w:rsidTr="005F4698">
        <w:trPr>
          <w:gridAfter w:val="1"/>
          <w:wAfter w:w="16" w:type="dxa"/>
          <w:trHeight w:val="720"/>
        </w:trPr>
        <w:tc>
          <w:tcPr>
            <w:tcW w:w="4254" w:type="dxa"/>
            <w:tcBorders>
              <w:top w:val="single" w:sz="4" w:space="0" w:color="auto"/>
              <w:bottom w:val="single" w:sz="4" w:space="0" w:color="auto"/>
            </w:tcBorders>
          </w:tcPr>
          <w:p w:rsidR="00265DF2" w:rsidRPr="000854E6" w:rsidRDefault="00265DF2" w:rsidP="005F4698">
            <w:pPr>
              <w:pStyle w:val="ConsPlusNonformat"/>
              <w:widowControl/>
              <w:tabs>
                <w:tab w:val="left" w:pos="1134"/>
              </w:tabs>
              <w:spacing w:before="240"/>
              <w:rPr>
                <w:rFonts w:ascii="Times New Roman" w:hAnsi="Times New Roman" w:cs="Times New Roman"/>
                <w:sz w:val="28"/>
                <w:szCs w:val="28"/>
              </w:rPr>
            </w:pPr>
            <w:r w:rsidRPr="000854E6">
              <w:rPr>
                <w:rFonts w:ascii="Times New Roman" w:hAnsi="Times New Roman" w:cs="Times New Roman"/>
                <w:sz w:val="28"/>
                <w:szCs w:val="28"/>
              </w:rPr>
              <w:t xml:space="preserve">Задача </w:t>
            </w:r>
            <w:r>
              <w:rPr>
                <w:rFonts w:ascii="Times New Roman" w:hAnsi="Times New Roman" w:cs="Times New Roman"/>
                <w:sz w:val="28"/>
                <w:szCs w:val="28"/>
              </w:rPr>
              <w:t xml:space="preserve"> 4</w:t>
            </w:r>
            <w:r w:rsidRPr="000854E6">
              <w:rPr>
                <w:rFonts w:ascii="Times New Roman" w:hAnsi="Times New Roman" w:cs="Times New Roman"/>
                <w:sz w:val="28"/>
                <w:szCs w:val="28"/>
              </w:rPr>
              <w:t>:</w:t>
            </w:r>
          </w:p>
        </w:tc>
        <w:tc>
          <w:tcPr>
            <w:tcW w:w="10047" w:type="dxa"/>
            <w:gridSpan w:val="17"/>
            <w:tcBorders>
              <w:top w:val="single" w:sz="4" w:space="0" w:color="auto"/>
              <w:bottom w:val="single" w:sz="4" w:space="0" w:color="auto"/>
            </w:tcBorders>
          </w:tcPr>
          <w:p w:rsidR="00265DF2" w:rsidRPr="000854E6" w:rsidRDefault="00265DF2" w:rsidP="005F4698">
            <w:pPr>
              <w:tabs>
                <w:tab w:val="left" w:pos="12049"/>
              </w:tabs>
              <w:rPr>
                <w:i/>
                <w:sz w:val="28"/>
                <w:szCs w:val="28"/>
              </w:rPr>
            </w:pPr>
            <w:r w:rsidRPr="000854E6">
              <w:rPr>
                <w:sz w:val="28"/>
                <w:szCs w:val="28"/>
              </w:rPr>
              <w:t xml:space="preserve">Реализация мероприятий по </w:t>
            </w:r>
            <w:r>
              <w:rPr>
                <w:sz w:val="28"/>
                <w:szCs w:val="28"/>
              </w:rPr>
              <w:t>п</w:t>
            </w:r>
            <w:r w:rsidRPr="00F71DAB">
              <w:rPr>
                <w:sz w:val="28"/>
                <w:szCs w:val="28"/>
              </w:rPr>
              <w:t>оддержк</w:t>
            </w:r>
            <w:r>
              <w:rPr>
                <w:sz w:val="28"/>
                <w:szCs w:val="28"/>
              </w:rPr>
              <w:t>е</w:t>
            </w:r>
            <w:r w:rsidRPr="00F71DAB">
              <w:rPr>
                <w:sz w:val="28"/>
                <w:szCs w:val="28"/>
              </w:rPr>
              <w:t xml:space="preserve"> </w:t>
            </w:r>
            <w:r>
              <w:rPr>
                <w:sz w:val="28"/>
                <w:szCs w:val="28"/>
              </w:rPr>
              <w:t xml:space="preserve">граждан, проживающих на территории </w:t>
            </w:r>
            <w:r w:rsidRPr="00F71DAB">
              <w:rPr>
                <w:sz w:val="28"/>
                <w:szCs w:val="28"/>
              </w:rPr>
              <w:t xml:space="preserve"> городского поселения Тутаев</w:t>
            </w:r>
            <w:r>
              <w:rPr>
                <w:sz w:val="28"/>
                <w:szCs w:val="28"/>
              </w:rPr>
              <w:t>, в сфере ипотечного жилищного кредитования</w:t>
            </w:r>
          </w:p>
        </w:tc>
      </w:tr>
      <w:tr w:rsidR="00265DF2" w:rsidTr="005F4698">
        <w:trPr>
          <w:trHeight w:val="1301"/>
        </w:trPr>
        <w:tc>
          <w:tcPr>
            <w:tcW w:w="4254" w:type="dxa"/>
            <w:tcBorders>
              <w:top w:val="single" w:sz="4" w:space="0" w:color="auto"/>
              <w:bottom w:val="single" w:sz="4" w:space="0" w:color="auto"/>
            </w:tcBorders>
          </w:tcPr>
          <w:p w:rsidR="00265DF2" w:rsidRDefault="00265DF2" w:rsidP="005F4698">
            <w:pPr>
              <w:pStyle w:val="af0"/>
              <w:ind w:firstLine="0"/>
              <w:jc w:val="left"/>
            </w:pPr>
            <w:r>
              <w:t>Показатель 1.</w:t>
            </w:r>
          </w:p>
          <w:p w:rsidR="00265DF2" w:rsidRDefault="00265DF2" w:rsidP="005F4698">
            <w:pPr>
              <w:pStyle w:val="af0"/>
              <w:ind w:firstLine="0"/>
              <w:jc w:val="left"/>
            </w:pPr>
            <w:r>
              <w:rPr>
                <w:rFonts w:cs="Times New Roman"/>
                <w:bCs/>
                <w:szCs w:val="28"/>
              </w:rPr>
              <w:t xml:space="preserve">Предоставление субсидии семьям на возмещение части ежемесячных </w:t>
            </w:r>
            <w:proofErr w:type="spellStart"/>
            <w:r>
              <w:rPr>
                <w:rFonts w:cs="Times New Roman"/>
                <w:bCs/>
                <w:szCs w:val="28"/>
              </w:rPr>
              <w:t>аннуитетных</w:t>
            </w:r>
            <w:proofErr w:type="spellEnd"/>
            <w:r>
              <w:rPr>
                <w:rFonts w:cs="Times New Roman"/>
                <w:bCs/>
                <w:szCs w:val="28"/>
              </w:rPr>
              <w:t xml:space="preserve"> платежей по кредиту (займу)</w:t>
            </w:r>
          </w:p>
        </w:tc>
        <w:tc>
          <w:tcPr>
            <w:tcW w:w="1133" w:type="dxa"/>
            <w:gridSpan w:val="2"/>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кол-во семей/чел</w:t>
            </w:r>
          </w:p>
        </w:tc>
        <w:tc>
          <w:tcPr>
            <w:tcW w:w="1133" w:type="dxa"/>
            <w:gridSpan w:val="3"/>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1133" w:type="dxa"/>
            <w:gridSpan w:val="2"/>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1</w:t>
            </w:r>
          </w:p>
        </w:tc>
        <w:tc>
          <w:tcPr>
            <w:tcW w:w="1841" w:type="dxa"/>
            <w:gridSpan w:val="4"/>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1</w:t>
            </w:r>
          </w:p>
        </w:tc>
        <w:tc>
          <w:tcPr>
            <w:tcW w:w="2124" w:type="dxa"/>
            <w:gridSpan w:val="4"/>
            <w:tcBorders>
              <w:top w:val="single" w:sz="4" w:space="0" w:color="auto"/>
            </w:tcBorders>
          </w:tcPr>
          <w:p w:rsidR="00265DF2" w:rsidRDefault="00265DF2" w:rsidP="005F4698">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1</w:t>
            </w:r>
          </w:p>
        </w:tc>
        <w:tc>
          <w:tcPr>
            <w:tcW w:w="2699" w:type="dxa"/>
            <w:gridSpan w:val="3"/>
            <w:tcBorders>
              <w:top w:val="single" w:sz="4" w:space="0" w:color="auto"/>
            </w:tcBorders>
          </w:tcPr>
          <w:p w:rsidR="00265DF2" w:rsidRDefault="00265DF2" w:rsidP="005F4698">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1</w:t>
            </w:r>
          </w:p>
        </w:tc>
      </w:tr>
      <w:tr w:rsidR="00265DF2" w:rsidRPr="000854E6" w:rsidTr="005F4698">
        <w:trPr>
          <w:trHeight w:val="720"/>
        </w:trPr>
        <w:tc>
          <w:tcPr>
            <w:tcW w:w="4254" w:type="dxa"/>
            <w:tcBorders>
              <w:top w:val="single" w:sz="4" w:space="0" w:color="auto"/>
              <w:bottom w:val="single" w:sz="4" w:space="0" w:color="auto"/>
            </w:tcBorders>
          </w:tcPr>
          <w:p w:rsidR="00265DF2" w:rsidRPr="000854E6" w:rsidRDefault="00265DF2" w:rsidP="005F4698">
            <w:pPr>
              <w:pStyle w:val="ConsPlusNonformat"/>
              <w:widowControl/>
              <w:tabs>
                <w:tab w:val="left" w:pos="1134"/>
              </w:tabs>
              <w:spacing w:before="240"/>
              <w:rPr>
                <w:rFonts w:ascii="Times New Roman" w:hAnsi="Times New Roman" w:cs="Times New Roman"/>
                <w:sz w:val="28"/>
                <w:szCs w:val="28"/>
              </w:rPr>
            </w:pPr>
            <w:r w:rsidRPr="000854E6">
              <w:rPr>
                <w:rFonts w:ascii="Times New Roman" w:hAnsi="Times New Roman" w:cs="Times New Roman"/>
                <w:sz w:val="28"/>
                <w:szCs w:val="28"/>
              </w:rPr>
              <w:t>Задача</w:t>
            </w:r>
            <w:r>
              <w:rPr>
                <w:rFonts w:ascii="Times New Roman" w:hAnsi="Times New Roman" w:cs="Times New Roman"/>
                <w:sz w:val="28"/>
                <w:szCs w:val="28"/>
              </w:rPr>
              <w:t xml:space="preserve"> </w:t>
            </w:r>
            <w:r w:rsidRPr="000854E6">
              <w:rPr>
                <w:rFonts w:ascii="Times New Roman" w:hAnsi="Times New Roman" w:cs="Times New Roman"/>
                <w:sz w:val="28"/>
                <w:szCs w:val="28"/>
              </w:rPr>
              <w:t xml:space="preserve"> </w:t>
            </w:r>
            <w:r>
              <w:rPr>
                <w:rFonts w:ascii="Times New Roman" w:hAnsi="Times New Roman" w:cs="Times New Roman"/>
                <w:sz w:val="28"/>
                <w:szCs w:val="28"/>
              </w:rPr>
              <w:t>5</w:t>
            </w:r>
            <w:r w:rsidRPr="000854E6">
              <w:rPr>
                <w:rFonts w:ascii="Times New Roman" w:hAnsi="Times New Roman" w:cs="Times New Roman"/>
                <w:sz w:val="28"/>
                <w:szCs w:val="28"/>
              </w:rPr>
              <w:t>:</w:t>
            </w:r>
          </w:p>
        </w:tc>
        <w:tc>
          <w:tcPr>
            <w:tcW w:w="10063" w:type="dxa"/>
            <w:gridSpan w:val="18"/>
            <w:tcBorders>
              <w:top w:val="single" w:sz="4" w:space="0" w:color="auto"/>
              <w:bottom w:val="single" w:sz="4" w:space="0" w:color="auto"/>
            </w:tcBorders>
          </w:tcPr>
          <w:p w:rsidR="00265DF2" w:rsidRPr="000854E6" w:rsidRDefault="00265DF2" w:rsidP="005F4698">
            <w:pPr>
              <w:tabs>
                <w:tab w:val="left" w:pos="12049"/>
              </w:tabs>
              <w:rPr>
                <w:i/>
                <w:sz w:val="28"/>
                <w:szCs w:val="28"/>
              </w:rPr>
            </w:pPr>
            <w:r w:rsidRPr="000854E6">
              <w:rPr>
                <w:sz w:val="28"/>
                <w:szCs w:val="28"/>
              </w:rPr>
              <w:t xml:space="preserve">Реализация мероприятий по </w:t>
            </w:r>
            <w:r>
              <w:rPr>
                <w:sz w:val="28"/>
                <w:szCs w:val="28"/>
              </w:rPr>
              <w:t>обеспечению благоустроенными жилыми помещениями граждан, переселяемых из жилищного фонда, признанного непригодным для проживания, и (или) жилищного фонда с высоким уровнем износа</w:t>
            </w:r>
          </w:p>
        </w:tc>
      </w:tr>
      <w:tr w:rsidR="00265DF2" w:rsidTr="005F4698">
        <w:tc>
          <w:tcPr>
            <w:tcW w:w="4254" w:type="dxa"/>
            <w:tcBorders>
              <w:top w:val="single" w:sz="4" w:space="0" w:color="auto"/>
              <w:bottom w:val="single" w:sz="4" w:space="0" w:color="auto"/>
            </w:tcBorders>
          </w:tcPr>
          <w:p w:rsidR="00265DF2" w:rsidRDefault="00265DF2" w:rsidP="005F4698">
            <w:pPr>
              <w:pStyle w:val="af0"/>
              <w:ind w:firstLine="0"/>
              <w:jc w:val="left"/>
            </w:pPr>
            <w:r>
              <w:t xml:space="preserve">Показатель 1. </w:t>
            </w:r>
          </w:p>
          <w:p w:rsidR="00265DF2" w:rsidRDefault="00265DF2" w:rsidP="005F4698">
            <w:pPr>
              <w:pStyle w:val="af0"/>
              <w:ind w:firstLine="0"/>
              <w:jc w:val="left"/>
            </w:pPr>
            <w:r>
              <w:t>Площадь аварийного жилищного фонда, расселенного в результате реализации муниципальной программы</w:t>
            </w:r>
          </w:p>
        </w:tc>
        <w:tc>
          <w:tcPr>
            <w:tcW w:w="1167" w:type="dxa"/>
            <w:gridSpan w:val="3"/>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w:t>
            </w:r>
          </w:p>
        </w:tc>
        <w:tc>
          <w:tcPr>
            <w:tcW w:w="1134" w:type="dxa"/>
            <w:gridSpan w:val="3"/>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1201" w:type="dxa"/>
            <w:gridSpan w:val="3"/>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843,48</w:t>
            </w:r>
          </w:p>
        </w:tc>
        <w:tc>
          <w:tcPr>
            <w:tcW w:w="1843" w:type="dxa"/>
            <w:gridSpan w:val="3"/>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0,00</w:t>
            </w:r>
          </w:p>
        </w:tc>
        <w:tc>
          <w:tcPr>
            <w:tcW w:w="2269" w:type="dxa"/>
            <w:gridSpan w:val="4"/>
            <w:tcBorders>
              <w:top w:val="single" w:sz="4" w:space="0" w:color="auto"/>
              <w:bottom w:val="single" w:sz="4" w:space="0" w:color="auto"/>
            </w:tcBorders>
          </w:tcPr>
          <w:p w:rsidR="00265DF2" w:rsidRPr="00A56CC0" w:rsidRDefault="00265DF2" w:rsidP="005F4698">
            <w:pPr>
              <w:pStyle w:val="ConsPlusNonformat"/>
              <w:widowControl/>
              <w:tabs>
                <w:tab w:val="left" w:pos="1134"/>
              </w:tabs>
              <w:spacing w:before="240"/>
              <w:jc w:val="center"/>
              <w:rPr>
                <w:rFonts w:ascii="Times New Roman" w:hAnsi="Times New Roman" w:cs="Times New Roman"/>
                <w:sz w:val="28"/>
                <w:szCs w:val="28"/>
              </w:rPr>
            </w:pPr>
            <w:r w:rsidRPr="00A56CC0">
              <w:rPr>
                <w:rFonts w:ascii="Times New Roman" w:hAnsi="Times New Roman" w:cs="Times New Roman"/>
                <w:sz w:val="28"/>
                <w:szCs w:val="28"/>
              </w:rPr>
              <w:t>77,0</w:t>
            </w:r>
          </w:p>
        </w:tc>
        <w:tc>
          <w:tcPr>
            <w:tcW w:w="2449" w:type="dxa"/>
            <w:gridSpan w:val="2"/>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766,48</w:t>
            </w:r>
          </w:p>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p>
        </w:tc>
      </w:tr>
      <w:tr w:rsidR="00265DF2" w:rsidTr="005F4698">
        <w:tc>
          <w:tcPr>
            <w:tcW w:w="4254" w:type="dxa"/>
            <w:tcBorders>
              <w:top w:val="single" w:sz="4" w:space="0" w:color="auto"/>
              <w:bottom w:val="single" w:sz="4" w:space="0" w:color="auto"/>
            </w:tcBorders>
          </w:tcPr>
          <w:p w:rsidR="00265DF2" w:rsidRDefault="00265DF2" w:rsidP="005F4698">
            <w:pPr>
              <w:pStyle w:val="af0"/>
              <w:ind w:firstLine="0"/>
              <w:jc w:val="left"/>
            </w:pPr>
            <w:r>
              <w:t xml:space="preserve">Показатель 2. </w:t>
            </w:r>
          </w:p>
          <w:p w:rsidR="00265DF2" w:rsidRPr="00AE525D" w:rsidRDefault="00265DF2" w:rsidP="005F4698">
            <w:pPr>
              <w:pStyle w:val="af0"/>
              <w:ind w:firstLine="0"/>
              <w:jc w:val="left"/>
            </w:pPr>
            <w:r>
              <w:t>Количество расселенных жилых помещений в результате реализации муниципальной программы</w:t>
            </w:r>
          </w:p>
        </w:tc>
        <w:tc>
          <w:tcPr>
            <w:tcW w:w="1167" w:type="dxa"/>
            <w:gridSpan w:val="3"/>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ед.</w:t>
            </w:r>
          </w:p>
        </w:tc>
        <w:tc>
          <w:tcPr>
            <w:tcW w:w="1134" w:type="dxa"/>
            <w:gridSpan w:val="3"/>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1201" w:type="dxa"/>
            <w:gridSpan w:val="3"/>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22</w:t>
            </w:r>
          </w:p>
        </w:tc>
        <w:tc>
          <w:tcPr>
            <w:tcW w:w="1843" w:type="dxa"/>
            <w:gridSpan w:val="3"/>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c>
          <w:tcPr>
            <w:tcW w:w="2269" w:type="dxa"/>
            <w:gridSpan w:val="4"/>
            <w:tcBorders>
              <w:top w:val="single" w:sz="4" w:space="0" w:color="auto"/>
              <w:bottom w:val="single" w:sz="4" w:space="0" w:color="auto"/>
            </w:tcBorders>
          </w:tcPr>
          <w:p w:rsidR="00265DF2" w:rsidRPr="00A56CC0" w:rsidRDefault="00265DF2" w:rsidP="005F4698">
            <w:pPr>
              <w:pStyle w:val="ConsPlusNonformat"/>
              <w:widowControl/>
              <w:tabs>
                <w:tab w:val="left" w:pos="1134"/>
              </w:tabs>
              <w:spacing w:before="240"/>
              <w:jc w:val="center"/>
              <w:rPr>
                <w:rFonts w:ascii="Times New Roman" w:hAnsi="Times New Roman" w:cs="Times New Roman"/>
                <w:sz w:val="28"/>
                <w:szCs w:val="28"/>
              </w:rPr>
            </w:pPr>
            <w:r w:rsidRPr="00A56CC0">
              <w:rPr>
                <w:rFonts w:ascii="Times New Roman" w:hAnsi="Times New Roman" w:cs="Times New Roman"/>
                <w:sz w:val="28"/>
                <w:szCs w:val="28"/>
              </w:rPr>
              <w:t>2</w:t>
            </w:r>
          </w:p>
        </w:tc>
        <w:tc>
          <w:tcPr>
            <w:tcW w:w="2449" w:type="dxa"/>
            <w:gridSpan w:val="2"/>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20</w:t>
            </w:r>
          </w:p>
        </w:tc>
      </w:tr>
      <w:tr w:rsidR="00265DF2" w:rsidTr="005F4698">
        <w:tc>
          <w:tcPr>
            <w:tcW w:w="4254" w:type="dxa"/>
            <w:tcBorders>
              <w:top w:val="single" w:sz="4" w:space="0" w:color="auto"/>
              <w:bottom w:val="single" w:sz="4" w:space="0" w:color="auto"/>
            </w:tcBorders>
          </w:tcPr>
          <w:p w:rsidR="00265DF2" w:rsidRPr="000854E6" w:rsidRDefault="00265DF2" w:rsidP="005F4698">
            <w:pPr>
              <w:pStyle w:val="af0"/>
              <w:ind w:firstLine="0"/>
              <w:jc w:val="left"/>
              <w:rPr>
                <w:szCs w:val="28"/>
              </w:rPr>
            </w:pPr>
            <w:r w:rsidRPr="000854E6">
              <w:rPr>
                <w:szCs w:val="28"/>
              </w:rPr>
              <w:t xml:space="preserve">Показатель 3. </w:t>
            </w:r>
          </w:p>
          <w:p w:rsidR="00265DF2" w:rsidRPr="000854E6" w:rsidRDefault="00265DF2" w:rsidP="005F4698">
            <w:pPr>
              <w:pStyle w:val="af0"/>
              <w:ind w:firstLine="0"/>
              <w:jc w:val="left"/>
              <w:rPr>
                <w:szCs w:val="28"/>
              </w:rPr>
            </w:pPr>
            <w:r w:rsidRPr="000854E6">
              <w:rPr>
                <w:szCs w:val="28"/>
              </w:rPr>
              <w:t>Количество граждан, расселенных в результате реализации муниципальной программы</w:t>
            </w:r>
          </w:p>
        </w:tc>
        <w:tc>
          <w:tcPr>
            <w:tcW w:w="1167" w:type="dxa"/>
            <w:gridSpan w:val="3"/>
            <w:tcBorders>
              <w:top w:val="single" w:sz="4" w:space="0" w:color="auto"/>
              <w:bottom w:val="single" w:sz="4" w:space="0" w:color="auto"/>
            </w:tcBorders>
          </w:tcPr>
          <w:p w:rsidR="00265DF2" w:rsidRPr="000854E6" w:rsidRDefault="00265DF2" w:rsidP="005F4698">
            <w:pPr>
              <w:pStyle w:val="ConsPlusNonformat"/>
              <w:widowControl/>
              <w:tabs>
                <w:tab w:val="left" w:pos="1134"/>
              </w:tabs>
              <w:spacing w:before="240"/>
              <w:jc w:val="center"/>
              <w:rPr>
                <w:rFonts w:ascii="Times New Roman" w:hAnsi="Times New Roman" w:cs="Times New Roman"/>
                <w:sz w:val="28"/>
                <w:szCs w:val="28"/>
              </w:rPr>
            </w:pPr>
            <w:r w:rsidRPr="000854E6">
              <w:rPr>
                <w:rFonts w:ascii="Times New Roman" w:hAnsi="Times New Roman" w:cs="Times New Roman"/>
                <w:sz w:val="28"/>
                <w:szCs w:val="28"/>
              </w:rPr>
              <w:t>чел.</w:t>
            </w:r>
          </w:p>
        </w:tc>
        <w:tc>
          <w:tcPr>
            <w:tcW w:w="1134" w:type="dxa"/>
            <w:gridSpan w:val="3"/>
            <w:tcBorders>
              <w:top w:val="single" w:sz="4" w:space="0" w:color="auto"/>
              <w:bottom w:val="single" w:sz="4" w:space="0" w:color="auto"/>
            </w:tcBorders>
          </w:tcPr>
          <w:p w:rsidR="00265DF2" w:rsidRPr="000854E6"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1201" w:type="dxa"/>
            <w:gridSpan w:val="3"/>
            <w:tcBorders>
              <w:top w:val="single" w:sz="4" w:space="0" w:color="auto"/>
              <w:bottom w:val="single" w:sz="4" w:space="0" w:color="auto"/>
            </w:tcBorders>
          </w:tcPr>
          <w:p w:rsidR="00265DF2" w:rsidRPr="000854E6"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75</w:t>
            </w:r>
          </w:p>
        </w:tc>
        <w:tc>
          <w:tcPr>
            <w:tcW w:w="1843" w:type="dxa"/>
            <w:gridSpan w:val="3"/>
            <w:tcBorders>
              <w:top w:val="single" w:sz="4" w:space="0" w:color="auto"/>
              <w:bottom w:val="single" w:sz="4" w:space="0" w:color="auto"/>
            </w:tcBorders>
          </w:tcPr>
          <w:p w:rsidR="00265DF2" w:rsidRPr="000854E6"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c>
          <w:tcPr>
            <w:tcW w:w="2269" w:type="dxa"/>
            <w:gridSpan w:val="4"/>
            <w:tcBorders>
              <w:top w:val="single" w:sz="4" w:space="0" w:color="auto"/>
              <w:bottom w:val="single" w:sz="4" w:space="0" w:color="auto"/>
            </w:tcBorders>
          </w:tcPr>
          <w:p w:rsidR="00265DF2" w:rsidRPr="00A56CC0" w:rsidRDefault="00265DF2" w:rsidP="005F4698">
            <w:pPr>
              <w:pStyle w:val="ConsPlusNonformat"/>
              <w:widowControl/>
              <w:tabs>
                <w:tab w:val="left" w:pos="1134"/>
              </w:tabs>
              <w:spacing w:before="240"/>
              <w:jc w:val="center"/>
              <w:rPr>
                <w:rFonts w:ascii="Times New Roman" w:hAnsi="Times New Roman" w:cs="Times New Roman"/>
                <w:sz w:val="28"/>
                <w:szCs w:val="28"/>
              </w:rPr>
            </w:pPr>
            <w:r w:rsidRPr="00A56CC0">
              <w:rPr>
                <w:rFonts w:ascii="Times New Roman" w:hAnsi="Times New Roman" w:cs="Times New Roman"/>
                <w:sz w:val="28"/>
                <w:szCs w:val="28"/>
              </w:rPr>
              <w:t>7</w:t>
            </w:r>
          </w:p>
        </w:tc>
        <w:tc>
          <w:tcPr>
            <w:tcW w:w="2449" w:type="dxa"/>
            <w:gridSpan w:val="2"/>
            <w:tcBorders>
              <w:top w:val="single" w:sz="4" w:space="0" w:color="auto"/>
              <w:bottom w:val="single" w:sz="4" w:space="0" w:color="auto"/>
            </w:tcBorders>
          </w:tcPr>
          <w:p w:rsidR="00265DF2" w:rsidRDefault="00265DF2" w:rsidP="005F4698">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68</w:t>
            </w:r>
          </w:p>
        </w:tc>
      </w:tr>
    </w:tbl>
    <w:p w:rsidR="00265DF2" w:rsidRDefault="00265DF2" w:rsidP="00265DF2">
      <w:pPr>
        <w:pStyle w:val="ConsPlusNonformat"/>
        <w:widowControl/>
        <w:tabs>
          <w:tab w:val="left" w:pos="1560"/>
        </w:tabs>
        <w:rPr>
          <w:rFonts w:ascii="Times New Roman" w:hAnsi="Times New Roman" w:cs="Times New Roman"/>
          <w:bCs/>
          <w:i/>
        </w:rPr>
      </w:pPr>
    </w:p>
    <w:p w:rsidR="00265DF2" w:rsidRDefault="00265DF2" w:rsidP="00265DF2">
      <w:pPr>
        <w:pStyle w:val="ConsPlusNonformat"/>
        <w:widowControl/>
        <w:tabs>
          <w:tab w:val="left" w:pos="1560"/>
        </w:tabs>
        <w:rPr>
          <w:rFonts w:ascii="Times New Roman" w:hAnsi="Times New Roman" w:cs="Times New Roman"/>
          <w:bCs/>
          <w:i/>
        </w:rPr>
      </w:pPr>
      <w:r>
        <w:rPr>
          <w:rFonts w:ascii="Times New Roman" w:hAnsi="Times New Roman" w:cs="Times New Roman"/>
          <w:bCs/>
          <w:i/>
        </w:rPr>
        <w:t xml:space="preserve">          </w:t>
      </w:r>
      <w:r w:rsidRPr="00C616FD">
        <w:rPr>
          <w:rFonts w:ascii="Times New Roman" w:hAnsi="Times New Roman" w:cs="Times New Roman"/>
          <w:bCs/>
          <w:i/>
        </w:rPr>
        <w:t>*Базовое значение показателя в программе не предусмотрено</w:t>
      </w:r>
    </w:p>
    <w:p w:rsidR="00265DF2" w:rsidRDefault="00265DF2" w:rsidP="00265DF2">
      <w:pPr>
        <w:pStyle w:val="ConsPlusNonformat"/>
        <w:widowControl/>
        <w:tabs>
          <w:tab w:val="left" w:pos="1560"/>
        </w:tabs>
        <w:rPr>
          <w:rFonts w:ascii="Times New Roman" w:hAnsi="Times New Roman" w:cs="Times New Roman"/>
          <w:bCs/>
          <w:i/>
        </w:rPr>
      </w:pPr>
    </w:p>
    <w:p w:rsidR="00265DF2" w:rsidRDefault="00265DF2" w:rsidP="00265DF2">
      <w:pPr>
        <w:pStyle w:val="ConsPlusNonformat"/>
        <w:widowControl/>
        <w:tabs>
          <w:tab w:val="left" w:pos="1560"/>
        </w:tabs>
        <w:rPr>
          <w:rFonts w:ascii="Times New Roman" w:hAnsi="Times New Roman" w:cs="Times New Roman"/>
          <w:bCs/>
          <w:i/>
        </w:rPr>
      </w:pPr>
    </w:p>
    <w:p w:rsidR="00265DF2" w:rsidRDefault="00265DF2" w:rsidP="00265DF2">
      <w:pPr>
        <w:pStyle w:val="ConsPlusNonformat"/>
        <w:widowControl/>
        <w:tabs>
          <w:tab w:val="left" w:pos="1560"/>
        </w:tabs>
        <w:rPr>
          <w:rFonts w:ascii="Times New Roman" w:hAnsi="Times New Roman" w:cs="Times New Roman"/>
          <w:bCs/>
          <w:i/>
        </w:rPr>
      </w:pPr>
    </w:p>
    <w:p w:rsidR="00265DF2" w:rsidRDefault="00265DF2" w:rsidP="00265DF2">
      <w:pPr>
        <w:pStyle w:val="ConsPlusNonformat"/>
        <w:widowControl/>
        <w:tabs>
          <w:tab w:val="left" w:pos="1560"/>
        </w:tabs>
        <w:rPr>
          <w:rFonts w:ascii="Times New Roman" w:hAnsi="Times New Roman" w:cs="Times New Roman"/>
          <w:bCs/>
          <w:i/>
        </w:rPr>
      </w:pPr>
    </w:p>
    <w:p w:rsidR="00265DF2" w:rsidRDefault="00265DF2" w:rsidP="00265DF2">
      <w:pPr>
        <w:pStyle w:val="ConsPlusNonformat"/>
        <w:widowControl/>
        <w:tabs>
          <w:tab w:val="left" w:pos="1560"/>
        </w:tabs>
        <w:rPr>
          <w:rFonts w:ascii="Times New Roman" w:hAnsi="Times New Roman" w:cs="Times New Roman"/>
          <w:bCs/>
          <w:i/>
        </w:rPr>
      </w:pPr>
    </w:p>
    <w:p w:rsidR="00265DF2" w:rsidRDefault="00265DF2" w:rsidP="00265DF2">
      <w:pPr>
        <w:pStyle w:val="ConsPlusNonformat"/>
        <w:widowControl/>
        <w:tabs>
          <w:tab w:val="left" w:pos="1560"/>
        </w:tabs>
        <w:rPr>
          <w:rFonts w:ascii="Times New Roman" w:hAnsi="Times New Roman" w:cs="Times New Roman"/>
          <w:bCs/>
          <w:i/>
        </w:rPr>
      </w:pPr>
    </w:p>
    <w:p w:rsidR="00265DF2" w:rsidRDefault="00265DF2" w:rsidP="00265DF2">
      <w:pPr>
        <w:pStyle w:val="ConsPlusNonformat"/>
        <w:widowControl/>
        <w:tabs>
          <w:tab w:val="left" w:pos="1560"/>
        </w:tabs>
        <w:rPr>
          <w:rFonts w:ascii="Times New Roman" w:hAnsi="Times New Roman" w:cs="Times New Roman"/>
          <w:bCs/>
          <w:i/>
        </w:rPr>
      </w:pPr>
    </w:p>
    <w:p w:rsidR="00265DF2" w:rsidRDefault="00265DF2" w:rsidP="00265DF2">
      <w:pPr>
        <w:pStyle w:val="ConsPlusNonformat"/>
        <w:widowControl/>
        <w:tabs>
          <w:tab w:val="left" w:pos="1560"/>
        </w:tabs>
        <w:rPr>
          <w:rFonts w:ascii="Times New Roman" w:hAnsi="Times New Roman" w:cs="Times New Roman"/>
          <w:bCs/>
          <w:i/>
        </w:rPr>
      </w:pPr>
    </w:p>
    <w:p w:rsidR="00265DF2" w:rsidRDefault="00265DF2" w:rsidP="00265DF2">
      <w:pPr>
        <w:pStyle w:val="ConsPlusNonformat"/>
        <w:widowControl/>
        <w:tabs>
          <w:tab w:val="left" w:pos="1560"/>
        </w:tabs>
        <w:rPr>
          <w:rFonts w:ascii="Times New Roman" w:hAnsi="Times New Roman" w:cs="Times New Roman"/>
          <w:bCs/>
          <w:i/>
        </w:rPr>
      </w:pPr>
    </w:p>
    <w:p w:rsidR="00265DF2" w:rsidRDefault="00265DF2" w:rsidP="00265DF2">
      <w:pPr>
        <w:pStyle w:val="ConsPlusNonformat"/>
        <w:widowControl/>
        <w:tabs>
          <w:tab w:val="left" w:pos="1560"/>
        </w:tabs>
        <w:rPr>
          <w:rFonts w:ascii="Times New Roman" w:hAnsi="Times New Roman" w:cs="Times New Roman"/>
          <w:bCs/>
          <w:i/>
        </w:rPr>
      </w:pPr>
    </w:p>
    <w:p w:rsidR="00265DF2" w:rsidRDefault="00265DF2" w:rsidP="00265DF2">
      <w:pPr>
        <w:pStyle w:val="ConsPlusNonformat"/>
        <w:widowControl/>
        <w:tabs>
          <w:tab w:val="left" w:pos="1560"/>
        </w:tabs>
        <w:rPr>
          <w:rFonts w:ascii="Times New Roman" w:hAnsi="Times New Roman" w:cs="Times New Roman"/>
          <w:bCs/>
          <w:i/>
        </w:rPr>
      </w:pPr>
    </w:p>
    <w:p w:rsidR="00265DF2" w:rsidRDefault="00265DF2" w:rsidP="00265DF2">
      <w:pPr>
        <w:pStyle w:val="ConsPlusNonformat"/>
        <w:widowControl/>
        <w:tabs>
          <w:tab w:val="left" w:pos="1560"/>
        </w:tabs>
        <w:rPr>
          <w:rFonts w:ascii="Times New Roman" w:hAnsi="Times New Roman" w:cs="Times New Roman"/>
          <w:bCs/>
          <w:i/>
        </w:rPr>
      </w:pPr>
    </w:p>
    <w:p w:rsidR="00265DF2" w:rsidRPr="00CE6C38" w:rsidRDefault="00265DF2" w:rsidP="00265DF2">
      <w:pPr>
        <w:tabs>
          <w:tab w:val="left" w:pos="12049"/>
        </w:tabs>
        <w:ind w:left="4537"/>
        <w:jc w:val="both"/>
        <w:rPr>
          <w:sz w:val="28"/>
          <w:szCs w:val="28"/>
        </w:rPr>
      </w:pPr>
      <w:r w:rsidRPr="00CE6C38">
        <w:rPr>
          <w:sz w:val="28"/>
          <w:szCs w:val="28"/>
        </w:rPr>
        <w:t>3. Ресурсное обеспечение муниципальной программы</w:t>
      </w:r>
    </w:p>
    <w:p w:rsidR="00265DF2" w:rsidRPr="00CE6C38" w:rsidRDefault="00265DF2" w:rsidP="00265DF2">
      <w:pPr>
        <w:pStyle w:val="a4"/>
        <w:tabs>
          <w:tab w:val="left" w:pos="12049"/>
        </w:tabs>
        <w:ind w:left="928"/>
        <w:rPr>
          <w:b/>
          <w:sz w:val="28"/>
          <w:szCs w:val="28"/>
        </w:rPr>
      </w:pPr>
    </w:p>
    <w:tbl>
      <w:tblPr>
        <w:tblW w:w="1545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2126"/>
        <w:gridCol w:w="2552"/>
        <w:gridCol w:w="2835"/>
        <w:gridCol w:w="3119"/>
      </w:tblGrid>
      <w:tr w:rsidR="00265DF2" w:rsidRPr="00F91A7F" w:rsidTr="005F4698">
        <w:trPr>
          <w:trHeight w:val="648"/>
        </w:trPr>
        <w:tc>
          <w:tcPr>
            <w:tcW w:w="4820" w:type="dxa"/>
            <w:vMerge w:val="restart"/>
          </w:tcPr>
          <w:p w:rsidR="00265DF2" w:rsidRPr="000314BF" w:rsidRDefault="00265DF2" w:rsidP="005F4698">
            <w:pPr>
              <w:pStyle w:val="ConsPlusNonformat"/>
              <w:widowControl/>
              <w:jc w:val="center"/>
              <w:rPr>
                <w:rFonts w:ascii="Times New Roman" w:hAnsi="Times New Roman" w:cs="Times New Roman"/>
                <w:sz w:val="26"/>
                <w:szCs w:val="26"/>
              </w:rPr>
            </w:pPr>
            <w:r w:rsidRPr="000314BF">
              <w:rPr>
                <w:rFonts w:ascii="Times New Roman" w:hAnsi="Times New Roman" w:cs="Times New Roman"/>
                <w:sz w:val="26"/>
                <w:szCs w:val="26"/>
              </w:rPr>
              <w:t>Источник финансирования</w:t>
            </w:r>
          </w:p>
        </w:tc>
        <w:tc>
          <w:tcPr>
            <w:tcW w:w="2126" w:type="dxa"/>
            <w:vMerge w:val="restart"/>
          </w:tcPr>
          <w:p w:rsidR="00265DF2" w:rsidRPr="00267E53" w:rsidRDefault="00265DF2" w:rsidP="005F4698">
            <w:pPr>
              <w:pStyle w:val="ConsPlusNonformat"/>
              <w:jc w:val="center"/>
              <w:rPr>
                <w:rFonts w:ascii="Times New Roman" w:hAnsi="Times New Roman" w:cs="Times New Roman"/>
              </w:rPr>
            </w:pPr>
            <w:r w:rsidRPr="00267E53">
              <w:rPr>
                <w:rFonts w:ascii="Times New Roman" w:hAnsi="Times New Roman" w:cs="Times New Roman"/>
              </w:rPr>
              <w:t>Всего, тыс. руб.</w:t>
            </w:r>
          </w:p>
        </w:tc>
        <w:tc>
          <w:tcPr>
            <w:tcW w:w="8506" w:type="dxa"/>
            <w:gridSpan w:val="3"/>
          </w:tcPr>
          <w:p w:rsidR="00265DF2" w:rsidRPr="000314BF" w:rsidRDefault="00265DF2" w:rsidP="005F4698">
            <w:pPr>
              <w:pStyle w:val="ConsPlusNonformat"/>
              <w:widowControl/>
              <w:jc w:val="center"/>
              <w:rPr>
                <w:rFonts w:ascii="Times New Roman" w:hAnsi="Times New Roman" w:cs="Times New Roman"/>
                <w:sz w:val="26"/>
                <w:szCs w:val="26"/>
              </w:rPr>
            </w:pPr>
            <w:r w:rsidRPr="000314BF">
              <w:rPr>
                <w:rFonts w:ascii="Times New Roman" w:hAnsi="Times New Roman" w:cs="Times New Roman"/>
                <w:sz w:val="26"/>
                <w:szCs w:val="26"/>
              </w:rPr>
              <w:t xml:space="preserve">Оценка расходов (руб.) </w:t>
            </w:r>
          </w:p>
          <w:p w:rsidR="00265DF2" w:rsidRPr="00F91A7F" w:rsidRDefault="00265DF2" w:rsidP="005F4698">
            <w:pPr>
              <w:pStyle w:val="ConsPlusNonformat"/>
              <w:widowControl/>
              <w:jc w:val="center"/>
              <w:rPr>
                <w:rFonts w:ascii="Times New Roman" w:hAnsi="Times New Roman" w:cs="Times New Roman"/>
                <w:sz w:val="28"/>
                <w:szCs w:val="28"/>
              </w:rPr>
            </w:pPr>
            <w:r w:rsidRPr="000314BF">
              <w:rPr>
                <w:rFonts w:ascii="Times New Roman" w:hAnsi="Times New Roman" w:cs="Times New Roman"/>
                <w:sz w:val="26"/>
                <w:szCs w:val="26"/>
              </w:rPr>
              <w:t>в том числе по годам реализации</w:t>
            </w:r>
          </w:p>
        </w:tc>
      </w:tr>
      <w:tr w:rsidR="00265DF2" w:rsidRPr="00F91A7F" w:rsidTr="005F4698">
        <w:tc>
          <w:tcPr>
            <w:tcW w:w="4820" w:type="dxa"/>
            <w:vMerge/>
          </w:tcPr>
          <w:p w:rsidR="00265DF2" w:rsidRPr="000314BF" w:rsidRDefault="00265DF2" w:rsidP="005F4698">
            <w:pPr>
              <w:pStyle w:val="ConsPlusNonformat"/>
              <w:widowControl/>
              <w:jc w:val="center"/>
              <w:rPr>
                <w:rFonts w:ascii="Times New Roman" w:hAnsi="Times New Roman" w:cs="Times New Roman"/>
                <w:sz w:val="26"/>
                <w:szCs w:val="26"/>
              </w:rPr>
            </w:pPr>
          </w:p>
        </w:tc>
        <w:tc>
          <w:tcPr>
            <w:tcW w:w="2126" w:type="dxa"/>
            <w:vMerge/>
          </w:tcPr>
          <w:p w:rsidR="00265DF2" w:rsidRPr="00F91A7F" w:rsidRDefault="00265DF2" w:rsidP="005F4698">
            <w:pPr>
              <w:pStyle w:val="ConsPlusNonformat"/>
              <w:widowControl/>
              <w:jc w:val="center"/>
              <w:rPr>
                <w:rFonts w:ascii="Times New Roman" w:hAnsi="Times New Roman" w:cs="Times New Roman"/>
                <w:sz w:val="28"/>
                <w:szCs w:val="28"/>
              </w:rPr>
            </w:pPr>
          </w:p>
        </w:tc>
        <w:tc>
          <w:tcPr>
            <w:tcW w:w="2552" w:type="dxa"/>
          </w:tcPr>
          <w:p w:rsidR="00265DF2" w:rsidRPr="00267E53" w:rsidRDefault="00265DF2" w:rsidP="005F4698">
            <w:pPr>
              <w:pStyle w:val="ConsPlusNonformat"/>
              <w:widowControl/>
              <w:jc w:val="center"/>
              <w:rPr>
                <w:rFonts w:ascii="Times New Roman" w:hAnsi="Times New Roman" w:cs="Times New Roman"/>
                <w:sz w:val="18"/>
                <w:szCs w:val="18"/>
              </w:rPr>
            </w:pPr>
            <w:r w:rsidRPr="00267E53">
              <w:rPr>
                <w:rFonts w:ascii="Times New Roman" w:hAnsi="Times New Roman" w:cs="Times New Roman"/>
                <w:sz w:val="18"/>
                <w:szCs w:val="18"/>
              </w:rPr>
              <w:t>202</w:t>
            </w:r>
            <w:r>
              <w:rPr>
                <w:rFonts w:ascii="Times New Roman" w:hAnsi="Times New Roman" w:cs="Times New Roman"/>
                <w:sz w:val="18"/>
                <w:szCs w:val="18"/>
              </w:rPr>
              <w:t>3</w:t>
            </w:r>
            <w:r w:rsidRPr="00267E53">
              <w:rPr>
                <w:rFonts w:ascii="Times New Roman" w:hAnsi="Times New Roman" w:cs="Times New Roman"/>
                <w:sz w:val="18"/>
                <w:szCs w:val="18"/>
              </w:rPr>
              <w:t xml:space="preserve"> год</w:t>
            </w:r>
          </w:p>
        </w:tc>
        <w:tc>
          <w:tcPr>
            <w:tcW w:w="2835" w:type="dxa"/>
            <w:tcBorders>
              <w:right w:val="single" w:sz="4" w:space="0" w:color="auto"/>
            </w:tcBorders>
          </w:tcPr>
          <w:p w:rsidR="00265DF2" w:rsidRPr="00267E53" w:rsidRDefault="00265DF2" w:rsidP="005F4698">
            <w:pPr>
              <w:pStyle w:val="ConsPlusNonformat"/>
              <w:widowControl/>
              <w:jc w:val="center"/>
              <w:rPr>
                <w:rFonts w:ascii="Times New Roman" w:hAnsi="Times New Roman" w:cs="Times New Roman"/>
                <w:sz w:val="18"/>
                <w:szCs w:val="18"/>
              </w:rPr>
            </w:pPr>
            <w:r w:rsidRPr="00267E53">
              <w:rPr>
                <w:rFonts w:ascii="Times New Roman" w:hAnsi="Times New Roman" w:cs="Times New Roman"/>
                <w:sz w:val="18"/>
                <w:szCs w:val="18"/>
              </w:rPr>
              <w:t>202</w:t>
            </w:r>
            <w:r>
              <w:rPr>
                <w:rFonts w:ascii="Times New Roman" w:hAnsi="Times New Roman" w:cs="Times New Roman"/>
                <w:sz w:val="18"/>
                <w:szCs w:val="18"/>
              </w:rPr>
              <w:t>4</w:t>
            </w:r>
            <w:r w:rsidRPr="00267E53">
              <w:rPr>
                <w:rFonts w:ascii="Times New Roman" w:hAnsi="Times New Roman" w:cs="Times New Roman"/>
                <w:sz w:val="18"/>
                <w:szCs w:val="18"/>
              </w:rPr>
              <w:t xml:space="preserve"> год</w:t>
            </w:r>
          </w:p>
        </w:tc>
        <w:tc>
          <w:tcPr>
            <w:tcW w:w="3119" w:type="dxa"/>
            <w:tcBorders>
              <w:left w:val="single" w:sz="4" w:space="0" w:color="auto"/>
            </w:tcBorders>
          </w:tcPr>
          <w:p w:rsidR="00265DF2" w:rsidRPr="00267E53" w:rsidRDefault="00265DF2" w:rsidP="005F4698">
            <w:pPr>
              <w:pStyle w:val="ConsPlusNonformat"/>
              <w:widowControl/>
              <w:jc w:val="center"/>
              <w:rPr>
                <w:rFonts w:ascii="Times New Roman" w:hAnsi="Times New Roman" w:cs="Times New Roman"/>
                <w:sz w:val="18"/>
                <w:szCs w:val="18"/>
              </w:rPr>
            </w:pPr>
            <w:r w:rsidRPr="00267E53">
              <w:rPr>
                <w:rFonts w:ascii="Times New Roman" w:hAnsi="Times New Roman" w:cs="Times New Roman"/>
                <w:sz w:val="18"/>
                <w:szCs w:val="18"/>
              </w:rPr>
              <w:t>202</w:t>
            </w:r>
            <w:r>
              <w:rPr>
                <w:rFonts w:ascii="Times New Roman" w:hAnsi="Times New Roman" w:cs="Times New Roman"/>
                <w:sz w:val="18"/>
                <w:szCs w:val="18"/>
              </w:rPr>
              <w:t>5</w:t>
            </w:r>
            <w:r w:rsidRPr="00267E53">
              <w:rPr>
                <w:rFonts w:ascii="Times New Roman" w:hAnsi="Times New Roman" w:cs="Times New Roman"/>
                <w:sz w:val="18"/>
                <w:szCs w:val="18"/>
              </w:rPr>
              <w:t xml:space="preserve"> год</w:t>
            </w:r>
          </w:p>
        </w:tc>
      </w:tr>
      <w:tr w:rsidR="00265DF2" w:rsidRPr="00F91A7F" w:rsidTr="005F4698">
        <w:trPr>
          <w:trHeight w:val="419"/>
        </w:trPr>
        <w:tc>
          <w:tcPr>
            <w:tcW w:w="4820" w:type="dxa"/>
          </w:tcPr>
          <w:p w:rsidR="00265DF2" w:rsidRPr="000314BF" w:rsidRDefault="00265DF2" w:rsidP="005F4698">
            <w:pPr>
              <w:pStyle w:val="ConsPlusNonformat"/>
              <w:widowControl/>
              <w:jc w:val="center"/>
              <w:rPr>
                <w:rFonts w:ascii="Times New Roman" w:hAnsi="Times New Roman" w:cs="Times New Roman"/>
                <w:sz w:val="26"/>
                <w:szCs w:val="26"/>
              </w:rPr>
            </w:pPr>
            <w:r w:rsidRPr="000314BF">
              <w:rPr>
                <w:rFonts w:ascii="Times New Roman" w:hAnsi="Times New Roman" w:cs="Times New Roman"/>
                <w:sz w:val="26"/>
                <w:szCs w:val="26"/>
              </w:rPr>
              <w:t>1</w:t>
            </w:r>
          </w:p>
        </w:tc>
        <w:tc>
          <w:tcPr>
            <w:tcW w:w="2126" w:type="dxa"/>
          </w:tcPr>
          <w:p w:rsidR="00265DF2" w:rsidRPr="00F91A7F" w:rsidRDefault="00265DF2" w:rsidP="005F4698">
            <w:pPr>
              <w:pStyle w:val="ConsPlusNonformat"/>
              <w:widowControl/>
              <w:jc w:val="center"/>
              <w:rPr>
                <w:rFonts w:ascii="Times New Roman" w:hAnsi="Times New Roman" w:cs="Times New Roman"/>
                <w:sz w:val="28"/>
                <w:szCs w:val="28"/>
              </w:rPr>
            </w:pPr>
            <w:r w:rsidRPr="00F91A7F">
              <w:rPr>
                <w:rFonts w:ascii="Times New Roman" w:hAnsi="Times New Roman" w:cs="Times New Roman"/>
                <w:sz w:val="28"/>
                <w:szCs w:val="28"/>
              </w:rPr>
              <w:t>2</w:t>
            </w:r>
          </w:p>
        </w:tc>
        <w:tc>
          <w:tcPr>
            <w:tcW w:w="2552" w:type="dxa"/>
          </w:tcPr>
          <w:p w:rsidR="00265DF2" w:rsidRPr="00F91A7F" w:rsidRDefault="00265DF2" w:rsidP="005F4698">
            <w:pPr>
              <w:pStyle w:val="ConsPlusNonformat"/>
              <w:widowControl/>
              <w:jc w:val="center"/>
              <w:rPr>
                <w:rFonts w:ascii="Times New Roman" w:hAnsi="Times New Roman" w:cs="Times New Roman"/>
                <w:sz w:val="28"/>
                <w:szCs w:val="28"/>
              </w:rPr>
            </w:pPr>
            <w:r w:rsidRPr="00F91A7F">
              <w:rPr>
                <w:rFonts w:ascii="Times New Roman" w:hAnsi="Times New Roman" w:cs="Times New Roman"/>
                <w:sz w:val="28"/>
                <w:szCs w:val="28"/>
              </w:rPr>
              <w:t>3</w:t>
            </w:r>
          </w:p>
        </w:tc>
        <w:tc>
          <w:tcPr>
            <w:tcW w:w="2835" w:type="dxa"/>
            <w:tcBorders>
              <w:right w:val="single" w:sz="4" w:space="0" w:color="auto"/>
            </w:tcBorders>
          </w:tcPr>
          <w:p w:rsidR="00265DF2" w:rsidRPr="00F91A7F" w:rsidRDefault="00265DF2" w:rsidP="005F4698">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4</w:t>
            </w:r>
          </w:p>
        </w:tc>
        <w:tc>
          <w:tcPr>
            <w:tcW w:w="3119" w:type="dxa"/>
            <w:tcBorders>
              <w:left w:val="single" w:sz="4" w:space="0" w:color="auto"/>
            </w:tcBorders>
          </w:tcPr>
          <w:p w:rsidR="00265DF2" w:rsidRPr="00F91A7F" w:rsidRDefault="00265DF2" w:rsidP="005F4698">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5</w:t>
            </w:r>
          </w:p>
        </w:tc>
      </w:tr>
      <w:tr w:rsidR="00265DF2" w:rsidRPr="00F91A7F" w:rsidTr="005F4698">
        <w:trPr>
          <w:trHeight w:val="20"/>
        </w:trPr>
        <w:tc>
          <w:tcPr>
            <w:tcW w:w="15452" w:type="dxa"/>
            <w:gridSpan w:val="5"/>
          </w:tcPr>
          <w:p w:rsidR="00265DF2" w:rsidRPr="008015B1" w:rsidRDefault="00265DF2" w:rsidP="005F4698">
            <w:pPr>
              <w:pStyle w:val="ConsPlusNonformat"/>
              <w:widowControl/>
              <w:jc w:val="center"/>
              <w:rPr>
                <w:rFonts w:ascii="Times New Roman" w:hAnsi="Times New Roman" w:cs="Times New Roman"/>
                <w:b/>
                <w:sz w:val="26"/>
                <w:szCs w:val="26"/>
              </w:rPr>
            </w:pPr>
            <w:r w:rsidRPr="008015B1">
              <w:rPr>
                <w:rFonts w:ascii="Times New Roman" w:hAnsi="Times New Roman" w:cs="Times New Roman"/>
                <w:b/>
                <w:color w:val="000000"/>
                <w:sz w:val="26"/>
                <w:szCs w:val="26"/>
              </w:rPr>
              <w:t>Муниципальная целевая программа: «</w:t>
            </w:r>
            <w:r w:rsidRPr="008015B1">
              <w:rPr>
                <w:rFonts w:ascii="Times New Roman" w:hAnsi="Times New Roman" w:cs="Times New Roman"/>
                <w:b/>
                <w:sz w:val="26"/>
                <w:szCs w:val="26"/>
              </w:rPr>
              <w:t>Переселение граждан из аварийного жилищного фонда  городского поселения Тутаев»</w:t>
            </w:r>
          </w:p>
          <w:p w:rsidR="00265DF2" w:rsidRPr="000314BF" w:rsidRDefault="00265DF2" w:rsidP="005F4698">
            <w:pPr>
              <w:pStyle w:val="ConsPlusNonformat"/>
              <w:widowControl/>
              <w:jc w:val="center"/>
              <w:rPr>
                <w:rFonts w:ascii="Times New Roman" w:hAnsi="Times New Roman" w:cs="Times New Roman"/>
                <w:sz w:val="26"/>
                <w:szCs w:val="26"/>
              </w:rPr>
            </w:pPr>
            <w:r w:rsidRPr="008015B1">
              <w:rPr>
                <w:rFonts w:ascii="Times New Roman" w:hAnsi="Times New Roman" w:cs="Times New Roman"/>
                <w:b/>
                <w:sz w:val="26"/>
                <w:szCs w:val="26"/>
              </w:rPr>
              <w:t>на 2023–2025 годы</w:t>
            </w:r>
          </w:p>
        </w:tc>
      </w:tr>
      <w:tr w:rsidR="00265DF2" w:rsidRPr="00F91A7F" w:rsidTr="005F4698">
        <w:trPr>
          <w:trHeight w:val="235"/>
        </w:trPr>
        <w:tc>
          <w:tcPr>
            <w:tcW w:w="4820" w:type="dxa"/>
          </w:tcPr>
          <w:p w:rsidR="00265DF2" w:rsidRPr="000314BF" w:rsidRDefault="00265DF2" w:rsidP="005F4698">
            <w:pPr>
              <w:tabs>
                <w:tab w:val="left" w:pos="12049"/>
              </w:tabs>
              <w:rPr>
                <w:bCs/>
                <w:sz w:val="26"/>
                <w:szCs w:val="26"/>
              </w:rPr>
            </w:pPr>
            <w:r w:rsidRPr="000314BF">
              <w:rPr>
                <w:bCs/>
                <w:sz w:val="26"/>
                <w:szCs w:val="26"/>
              </w:rPr>
              <w:t>бюджет поселения</w:t>
            </w:r>
          </w:p>
        </w:tc>
        <w:tc>
          <w:tcPr>
            <w:tcW w:w="2126" w:type="dxa"/>
          </w:tcPr>
          <w:p w:rsidR="00265DF2" w:rsidRPr="008E1F24" w:rsidRDefault="00265DF2" w:rsidP="005F4698">
            <w:pPr>
              <w:pStyle w:val="ConsPlusNonformat"/>
              <w:widowControl/>
              <w:jc w:val="center"/>
              <w:rPr>
                <w:rFonts w:ascii="Times New Roman" w:hAnsi="Times New Roman" w:cs="Times New Roman"/>
              </w:rPr>
            </w:pPr>
            <w:r w:rsidRPr="008E1F24">
              <w:rPr>
                <w:rFonts w:ascii="Times New Roman" w:hAnsi="Times New Roman" w:cs="Times New Roman"/>
              </w:rPr>
              <w:t>2 304 289,00</w:t>
            </w:r>
          </w:p>
        </w:tc>
        <w:tc>
          <w:tcPr>
            <w:tcW w:w="2552" w:type="dxa"/>
          </w:tcPr>
          <w:p w:rsidR="00265DF2" w:rsidRPr="000314BF" w:rsidRDefault="00265DF2" w:rsidP="005F4698">
            <w:pPr>
              <w:pStyle w:val="ConsPlusNonformat"/>
              <w:widowControl/>
              <w:jc w:val="center"/>
              <w:rPr>
                <w:rFonts w:ascii="Times New Roman" w:hAnsi="Times New Roman" w:cs="Times New Roman"/>
              </w:rPr>
            </w:pPr>
            <w:r>
              <w:rPr>
                <w:rFonts w:ascii="Times New Roman" w:hAnsi="Times New Roman" w:cs="Times New Roman"/>
              </w:rPr>
              <w:t>4 289,00</w:t>
            </w:r>
          </w:p>
        </w:tc>
        <w:tc>
          <w:tcPr>
            <w:tcW w:w="2835" w:type="dxa"/>
            <w:tcBorders>
              <w:right w:val="single" w:sz="4" w:space="0" w:color="auto"/>
            </w:tcBorders>
          </w:tcPr>
          <w:p w:rsidR="00265DF2" w:rsidRPr="008136B2" w:rsidRDefault="00265DF2" w:rsidP="005F4698">
            <w:pPr>
              <w:pStyle w:val="ConsPlusNonformat"/>
              <w:widowControl/>
              <w:jc w:val="center"/>
              <w:rPr>
                <w:rFonts w:ascii="Times New Roman" w:hAnsi="Times New Roman" w:cs="Times New Roman"/>
              </w:rPr>
            </w:pPr>
            <w:r>
              <w:rPr>
                <w:rFonts w:ascii="Times New Roman" w:hAnsi="Times New Roman" w:cs="Times New Roman"/>
              </w:rPr>
              <w:t>2 300 000,00</w:t>
            </w:r>
          </w:p>
        </w:tc>
        <w:tc>
          <w:tcPr>
            <w:tcW w:w="3119" w:type="dxa"/>
            <w:tcBorders>
              <w:left w:val="single" w:sz="4" w:space="0" w:color="auto"/>
            </w:tcBorders>
          </w:tcPr>
          <w:p w:rsidR="00265DF2" w:rsidRPr="008136B2" w:rsidRDefault="00265DF2" w:rsidP="005F4698">
            <w:pPr>
              <w:pStyle w:val="ConsPlusNonformat"/>
              <w:widowControl/>
              <w:jc w:val="center"/>
              <w:rPr>
                <w:rFonts w:ascii="Times New Roman" w:hAnsi="Times New Roman" w:cs="Times New Roman"/>
              </w:rPr>
            </w:pPr>
            <w:r w:rsidRPr="008136B2">
              <w:rPr>
                <w:rFonts w:ascii="Times New Roman" w:hAnsi="Times New Roman" w:cs="Times New Roman"/>
              </w:rPr>
              <w:t>0,00</w:t>
            </w:r>
          </w:p>
        </w:tc>
      </w:tr>
      <w:tr w:rsidR="00265DF2" w:rsidRPr="00F91A7F" w:rsidTr="005F4698">
        <w:trPr>
          <w:trHeight w:val="225"/>
        </w:trPr>
        <w:tc>
          <w:tcPr>
            <w:tcW w:w="4820" w:type="dxa"/>
          </w:tcPr>
          <w:p w:rsidR="00265DF2" w:rsidRPr="000314BF" w:rsidRDefault="00265DF2" w:rsidP="005F4698">
            <w:pPr>
              <w:tabs>
                <w:tab w:val="left" w:pos="12049"/>
              </w:tabs>
              <w:rPr>
                <w:bCs/>
                <w:sz w:val="26"/>
                <w:szCs w:val="26"/>
              </w:rPr>
            </w:pPr>
            <w:r w:rsidRPr="000314BF">
              <w:rPr>
                <w:bCs/>
                <w:sz w:val="26"/>
                <w:szCs w:val="26"/>
              </w:rPr>
              <w:t>областной бюджет</w:t>
            </w:r>
          </w:p>
        </w:tc>
        <w:tc>
          <w:tcPr>
            <w:tcW w:w="2126" w:type="dxa"/>
          </w:tcPr>
          <w:p w:rsidR="00265DF2" w:rsidRPr="008E1F24" w:rsidRDefault="00265DF2" w:rsidP="005F4698">
            <w:pPr>
              <w:pStyle w:val="ConsPlusNonformat"/>
              <w:widowControl/>
              <w:jc w:val="center"/>
              <w:rPr>
                <w:rFonts w:ascii="Times New Roman" w:hAnsi="Times New Roman" w:cs="Times New Roman"/>
              </w:rPr>
            </w:pPr>
            <w:r w:rsidRPr="008E1F24">
              <w:rPr>
                <w:rFonts w:ascii="Times New Roman" w:hAnsi="Times New Roman" w:cs="Times New Roman"/>
              </w:rPr>
              <w:t>38 596,43</w:t>
            </w:r>
          </w:p>
        </w:tc>
        <w:tc>
          <w:tcPr>
            <w:tcW w:w="2552" w:type="dxa"/>
          </w:tcPr>
          <w:p w:rsidR="00265DF2" w:rsidRPr="00BA27CA" w:rsidRDefault="00265DF2" w:rsidP="005F4698">
            <w:pPr>
              <w:pStyle w:val="ConsPlusNonformat"/>
              <w:widowControl/>
              <w:jc w:val="center"/>
              <w:rPr>
                <w:rFonts w:ascii="Times New Roman" w:hAnsi="Times New Roman" w:cs="Times New Roman"/>
              </w:rPr>
            </w:pPr>
            <w:r>
              <w:rPr>
                <w:rFonts w:ascii="Times New Roman" w:hAnsi="Times New Roman" w:cs="Times New Roman"/>
              </w:rPr>
              <w:t>38 596,43</w:t>
            </w:r>
          </w:p>
        </w:tc>
        <w:tc>
          <w:tcPr>
            <w:tcW w:w="2835" w:type="dxa"/>
            <w:tcBorders>
              <w:right w:val="single" w:sz="4" w:space="0" w:color="auto"/>
            </w:tcBorders>
          </w:tcPr>
          <w:p w:rsidR="00265DF2" w:rsidRPr="008136B2" w:rsidRDefault="00265DF2" w:rsidP="005F4698">
            <w:pPr>
              <w:pStyle w:val="ConsPlusNonformat"/>
              <w:widowControl/>
              <w:jc w:val="center"/>
              <w:rPr>
                <w:rFonts w:ascii="Times New Roman" w:hAnsi="Times New Roman" w:cs="Times New Roman"/>
              </w:rPr>
            </w:pPr>
            <w:r>
              <w:rPr>
                <w:rFonts w:ascii="Times New Roman" w:hAnsi="Times New Roman" w:cs="Times New Roman"/>
              </w:rPr>
              <w:t>0,00</w:t>
            </w:r>
          </w:p>
        </w:tc>
        <w:tc>
          <w:tcPr>
            <w:tcW w:w="3119" w:type="dxa"/>
            <w:tcBorders>
              <w:left w:val="single" w:sz="4" w:space="0" w:color="auto"/>
            </w:tcBorders>
          </w:tcPr>
          <w:p w:rsidR="00265DF2" w:rsidRPr="008136B2" w:rsidRDefault="00265DF2" w:rsidP="005F4698">
            <w:pPr>
              <w:pStyle w:val="ConsPlusNonformat"/>
              <w:widowControl/>
              <w:jc w:val="center"/>
              <w:rPr>
                <w:rFonts w:ascii="Times New Roman" w:hAnsi="Times New Roman" w:cs="Times New Roman"/>
              </w:rPr>
            </w:pPr>
            <w:r>
              <w:rPr>
                <w:rFonts w:ascii="Times New Roman" w:hAnsi="Times New Roman" w:cs="Times New Roman"/>
              </w:rPr>
              <w:t>0,00</w:t>
            </w:r>
          </w:p>
        </w:tc>
      </w:tr>
      <w:tr w:rsidR="00265DF2" w:rsidRPr="00F91A7F" w:rsidTr="005F4698">
        <w:tc>
          <w:tcPr>
            <w:tcW w:w="4820" w:type="dxa"/>
          </w:tcPr>
          <w:p w:rsidR="00265DF2" w:rsidRPr="000314BF" w:rsidRDefault="00265DF2" w:rsidP="005F4698">
            <w:pPr>
              <w:tabs>
                <w:tab w:val="left" w:pos="12049"/>
              </w:tabs>
              <w:rPr>
                <w:bCs/>
                <w:sz w:val="26"/>
                <w:szCs w:val="26"/>
              </w:rPr>
            </w:pPr>
            <w:r w:rsidRPr="000314BF">
              <w:rPr>
                <w:bCs/>
                <w:sz w:val="26"/>
                <w:szCs w:val="26"/>
              </w:rPr>
              <w:t>федеральный бюджет</w:t>
            </w:r>
          </w:p>
        </w:tc>
        <w:tc>
          <w:tcPr>
            <w:tcW w:w="2126" w:type="dxa"/>
          </w:tcPr>
          <w:p w:rsidR="00265DF2" w:rsidRPr="008E1F24" w:rsidRDefault="00265DF2" w:rsidP="005F4698">
            <w:pPr>
              <w:pStyle w:val="ConsPlusNonformat"/>
              <w:widowControl/>
              <w:jc w:val="center"/>
              <w:rPr>
                <w:rFonts w:ascii="Times New Roman" w:hAnsi="Times New Roman" w:cs="Times New Roman"/>
              </w:rPr>
            </w:pPr>
            <w:r w:rsidRPr="008E1F24">
              <w:rPr>
                <w:rFonts w:ascii="Times New Roman" w:hAnsi="Times New Roman" w:cs="Times New Roman"/>
              </w:rPr>
              <w:t>1 029 238,08</w:t>
            </w:r>
          </w:p>
        </w:tc>
        <w:tc>
          <w:tcPr>
            <w:tcW w:w="2552" w:type="dxa"/>
          </w:tcPr>
          <w:p w:rsidR="00265DF2" w:rsidRPr="00BA27CA" w:rsidRDefault="00265DF2" w:rsidP="005F4698">
            <w:pPr>
              <w:pStyle w:val="ConsPlusNonformat"/>
              <w:widowControl/>
              <w:jc w:val="center"/>
              <w:rPr>
                <w:rFonts w:ascii="Times New Roman" w:hAnsi="Times New Roman" w:cs="Times New Roman"/>
              </w:rPr>
            </w:pPr>
            <w:r>
              <w:rPr>
                <w:rFonts w:ascii="Times New Roman" w:hAnsi="Times New Roman" w:cs="Times New Roman"/>
              </w:rPr>
              <w:t>1 029 238,08</w:t>
            </w:r>
          </w:p>
        </w:tc>
        <w:tc>
          <w:tcPr>
            <w:tcW w:w="2835" w:type="dxa"/>
            <w:tcBorders>
              <w:right w:val="single" w:sz="4" w:space="0" w:color="auto"/>
            </w:tcBorders>
          </w:tcPr>
          <w:p w:rsidR="00265DF2" w:rsidRPr="008136B2" w:rsidRDefault="00265DF2" w:rsidP="005F4698">
            <w:pPr>
              <w:pStyle w:val="ConsPlusNonformat"/>
              <w:widowControl/>
              <w:jc w:val="center"/>
              <w:rPr>
                <w:rFonts w:ascii="Times New Roman" w:hAnsi="Times New Roman" w:cs="Times New Roman"/>
              </w:rPr>
            </w:pPr>
            <w:r>
              <w:rPr>
                <w:rFonts w:ascii="Times New Roman" w:hAnsi="Times New Roman" w:cs="Times New Roman"/>
              </w:rPr>
              <w:t>0,00</w:t>
            </w:r>
          </w:p>
        </w:tc>
        <w:tc>
          <w:tcPr>
            <w:tcW w:w="3119" w:type="dxa"/>
            <w:tcBorders>
              <w:left w:val="single" w:sz="4" w:space="0" w:color="auto"/>
            </w:tcBorders>
          </w:tcPr>
          <w:p w:rsidR="00265DF2" w:rsidRPr="008136B2" w:rsidRDefault="00265DF2" w:rsidP="005F4698">
            <w:pPr>
              <w:pStyle w:val="ConsPlusNonformat"/>
              <w:widowControl/>
              <w:jc w:val="center"/>
              <w:rPr>
                <w:rFonts w:ascii="Times New Roman" w:hAnsi="Times New Roman" w:cs="Times New Roman"/>
              </w:rPr>
            </w:pPr>
            <w:r>
              <w:rPr>
                <w:rFonts w:ascii="Times New Roman" w:hAnsi="Times New Roman" w:cs="Times New Roman"/>
              </w:rPr>
              <w:t>0,00</w:t>
            </w:r>
          </w:p>
        </w:tc>
      </w:tr>
      <w:tr w:rsidR="00265DF2" w:rsidRPr="00F91A7F" w:rsidTr="005F4698">
        <w:tc>
          <w:tcPr>
            <w:tcW w:w="4820" w:type="dxa"/>
          </w:tcPr>
          <w:p w:rsidR="00265DF2" w:rsidRPr="002B1BA8" w:rsidRDefault="00265DF2" w:rsidP="005F4698">
            <w:pPr>
              <w:tabs>
                <w:tab w:val="left" w:pos="12049"/>
              </w:tabs>
              <w:rPr>
                <w:bCs/>
                <w:sz w:val="26"/>
                <w:szCs w:val="26"/>
              </w:rPr>
            </w:pPr>
            <w:r w:rsidRPr="002B1BA8">
              <w:rPr>
                <w:bCs/>
                <w:sz w:val="26"/>
                <w:szCs w:val="26"/>
              </w:rPr>
              <w:t>итого по бюджету МП</w:t>
            </w:r>
          </w:p>
        </w:tc>
        <w:tc>
          <w:tcPr>
            <w:tcW w:w="2126" w:type="dxa"/>
          </w:tcPr>
          <w:p w:rsidR="00265DF2" w:rsidRPr="008E1F24" w:rsidRDefault="00265DF2" w:rsidP="005F4698">
            <w:pPr>
              <w:pStyle w:val="ConsPlusNonformat"/>
              <w:widowControl/>
              <w:jc w:val="center"/>
              <w:rPr>
                <w:rFonts w:ascii="Times New Roman" w:hAnsi="Times New Roman" w:cs="Times New Roman"/>
              </w:rPr>
            </w:pPr>
            <w:r w:rsidRPr="008E1F24">
              <w:rPr>
                <w:rFonts w:ascii="Times New Roman" w:hAnsi="Times New Roman" w:cs="Times New Roman"/>
              </w:rPr>
              <w:t>3 372 123,51</w:t>
            </w:r>
          </w:p>
        </w:tc>
        <w:tc>
          <w:tcPr>
            <w:tcW w:w="2552" w:type="dxa"/>
          </w:tcPr>
          <w:p w:rsidR="00265DF2" w:rsidRPr="002B1BA8" w:rsidRDefault="00265DF2" w:rsidP="005F4698">
            <w:pPr>
              <w:pStyle w:val="ConsPlusNonformat"/>
              <w:widowControl/>
              <w:jc w:val="center"/>
              <w:rPr>
                <w:rFonts w:ascii="Times New Roman" w:hAnsi="Times New Roman" w:cs="Times New Roman"/>
              </w:rPr>
            </w:pPr>
            <w:r>
              <w:rPr>
                <w:rFonts w:ascii="Times New Roman" w:hAnsi="Times New Roman" w:cs="Times New Roman"/>
              </w:rPr>
              <w:t>1 072 123,51</w:t>
            </w:r>
          </w:p>
        </w:tc>
        <w:tc>
          <w:tcPr>
            <w:tcW w:w="2835" w:type="dxa"/>
            <w:tcBorders>
              <w:right w:val="single" w:sz="4" w:space="0" w:color="auto"/>
            </w:tcBorders>
          </w:tcPr>
          <w:p w:rsidR="00265DF2" w:rsidRPr="002B1BA8" w:rsidRDefault="00265DF2" w:rsidP="005F4698">
            <w:pPr>
              <w:pStyle w:val="ConsPlusNonformat"/>
              <w:widowControl/>
              <w:jc w:val="center"/>
              <w:rPr>
                <w:rFonts w:ascii="Times New Roman" w:hAnsi="Times New Roman" w:cs="Times New Roman"/>
              </w:rPr>
            </w:pPr>
            <w:r w:rsidRPr="002B1BA8">
              <w:rPr>
                <w:rFonts w:ascii="Times New Roman" w:hAnsi="Times New Roman" w:cs="Times New Roman"/>
              </w:rPr>
              <w:t>0,00</w:t>
            </w:r>
          </w:p>
        </w:tc>
        <w:tc>
          <w:tcPr>
            <w:tcW w:w="3119" w:type="dxa"/>
            <w:tcBorders>
              <w:left w:val="single" w:sz="4" w:space="0" w:color="auto"/>
            </w:tcBorders>
          </w:tcPr>
          <w:p w:rsidR="00265DF2" w:rsidRPr="002B1BA8" w:rsidRDefault="00265DF2" w:rsidP="005F4698">
            <w:pPr>
              <w:pStyle w:val="ConsPlusNonformat"/>
              <w:widowControl/>
              <w:jc w:val="center"/>
              <w:rPr>
                <w:rFonts w:ascii="Times New Roman" w:hAnsi="Times New Roman" w:cs="Times New Roman"/>
              </w:rPr>
            </w:pPr>
            <w:r w:rsidRPr="002B1BA8">
              <w:rPr>
                <w:rFonts w:ascii="Times New Roman" w:hAnsi="Times New Roman" w:cs="Times New Roman"/>
              </w:rPr>
              <w:t>0,00</w:t>
            </w:r>
          </w:p>
        </w:tc>
      </w:tr>
      <w:tr w:rsidR="00265DF2" w:rsidRPr="00F91A7F" w:rsidTr="005F4698">
        <w:tc>
          <w:tcPr>
            <w:tcW w:w="4820" w:type="dxa"/>
          </w:tcPr>
          <w:p w:rsidR="00265DF2" w:rsidRPr="002B1BA8" w:rsidRDefault="00265DF2" w:rsidP="005F4698">
            <w:pPr>
              <w:tabs>
                <w:tab w:val="left" w:pos="12049"/>
              </w:tabs>
              <w:rPr>
                <w:bCs/>
                <w:i/>
                <w:sz w:val="26"/>
                <w:szCs w:val="26"/>
              </w:rPr>
            </w:pPr>
            <w:r w:rsidRPr="002B1BA8">
              <w:rPr>
                <w:bCs/>
                <w:i/>
                <w:sz w:val="26"/>
                <w:szCs w:val="26"/>
              </w:rPr>
              <w:t>внебюджетные источники</w:t>
            </w:r>
          </w:p>
        </w:tc>
        <w:tc>
          <w:tcPr>
            <w:tcW w:w="2126" w:type="dxa"/>
          </w:tcPr>
          <w:p w:rsidR="00265DF2" w:rsidRPr="008E1F24" w:rsidRDefault="00265DF2" w:rsidP="005F4698">
            <w:pPr>
              <w:pStyle w:val="ConsPlusNonformat"/>
              <w:widowControl/>
              <w:jc w:val="center"/>
              <w:rPr>
                <w:rFonts w:ascii="Times New Roman" w:hAnsi="Times New Roman" w:cs="Times New Roman"/>
                <w:i/>
              </w:rPr>
            </w:pPr>
            <w:r w:rsidRPr="008E1F24">
              <w:rPr>
                <w:rFonts w:ascii="Times New Roman" w:hAnsi="Times New Roman" w:cs="Times New Roman"/>
                <w:i/>
              </w:rPr>
              <w:t>0,00</w:t>
            </w:r>
          </w:p>
        </w:tc>
        <w:tc>
          <w:tcPr>
            <w:tcW w:w="2552" w:type="dxa"/>
          </w:tcPr>
          <w:p w:rsidR="00265DF2" w:rsidRPr="002B1BA8" w:rsidRDefault="00265DF2" w:rsidP="005F4698">
            <w:pPr>
              <w:pStyle w:val="ConsPlusNonformat"/>
              <w:widowControl/>
              <w:jc w:val="center"/>
              <w:rPr>
                <w:rFonts w:ascii="Times New Roman" w:hAnsi="Times New Roman" w:cs="Times New Roman"/>
                <w:i/>
              </w:rPr>
            </w:pPr>
            <w:r w:rsidRPr="002B1BA8">
              <w:rPr>
                <w:rFonts w:ascii="Times New Roman" w:hAnsi="Times New Roman" w:cs="Times New Roman"/>
                <w:i/>
              </w:rPr>
              <w:t>0,00</w:t>
            </w:r>
          </w:p>
        </w:tc>
        <w:tc>
          <w:tcPr>
            <w:tcW w:w="2835" w:type="dxa"/>
            <w:tcBorders>
              <w:right w:val="single" w:sz="4" w:space="0" w:color="auto"/>
            </w:tcBorders>
          </w:tcPr>
          <w:p w:rsidR="00265DF2" w:rsidRPr="002B1BA8" w:rsidRDefault="00265DF2" w:rsidP="005F4698">
            <w:pPr>
              <w:pStyle w:val="ConsPlusNonformat"/>
              <w:widowControl/>
              <w:jc w:val="center"/>
              <w:rPr>
                <w:rFonts w:ascii="Times New Roman" w:hAnsi="Times New Roman" w:cs="Times New Roman"/>
                <w:i/>
              </w:rPr>
            </w:pPr>
            <w:r w:rsidRPr="002B1BA8">
              <w:rPr>
                <w:rFonts w:ascii="Times New Roman" w:hAnsi="Times New Roman" w:cs="Times New Roman"/>
                <w:i/>
              </w:rPr>
              <w:t>0,00</w:t>
            </w:r>
          </w:p>
        </w:tc>
        <w:tc>
          <w:tcPr>
            <w:tcW w:w="3119" w:type="dxa"/>
            <w:tcBorders>
              <w:left w:val="single" w:sz="4" w:space="0" w:color="auto"/>
            </w:tcBorders>
          </w:tcPr>
          <w:p w:rsidR="00265DF2" w:rsidRPr="002B1BA8" w:rsidRDefault="00265DF2" w:rsidP="005F4698">
            <w:pPr>
              <w:pStyle w:val="ConsPlusNonformat"/>
              <w:widowControl/>
              <w:jc w:val="center"/>
              <w:rPr>
                <w:rFonts w:ascii="Times New Roman" w:hAnsi="Times New Roman" w:cs="Times New Roman"/>
                <w:i/>
              </w:rPr>
            </w:pPr>
            <w:r w:rsidRPr="002B1BA8">
              <w:rPr>
                <w:rFonts w:ascii="Times New Roman" w:hAnsi="Times New Roman" w:cs="Times New Roman"/>
                <w:i/>
              </w:rPr>
              <w:t>0,00</w:t>
            </w:r>
          </w:p>
        </w:tc>
      </w:tr>
      <w:tr w:rsidR="00265DF2" w:rsidRPr="00477BF0" w:rsidTr="005F4698">
        <w:tc>
          <w:tcPr>
            <w:tcW w:w="4820" w:type="dxa"/>
            <w:tcBorders>
              <w:bottom w:val="single" w:sz="4" w:space="0" w:color="000000"/>
            </w:tcBorders>
          </w:tcPr>
          <w:p w:rsidR="00265DF2" w:rsidRPr="002B1BA8" w:rsidRDefault="00265DF2" w:rsidP="005F4698">
            <w:pPr>
              <w:pStyle w:val="ConsPlusNonformat"/>
              <w:widowControl/>
              <w:rPr>
                <w:rFonts w:ascii="Times New Roman" w:hAnsi="Times New Roman" w:cs="Times New Roman"/>
                <w:i/>
                <w:sz w:val="26"/>
                <w:szCs w:val="26"/>
              </w:rPr>
            </w:pPr>
            <w:r w:rsidRPr="002B1BA8">
              <w:rPr>
                <w:rFonts w:ascii="Times New Roman" w:hAnsi="Times New Roman" w:cs="Times New Roman"/>
                <w:i/>
                <w:sz w:val="26"/>
                <w:szCs w:val="26"/>
              </w:rPr>
              <w:t>итого по МП</w:t>
            </w:r>
          </w:p>
        </w:tc>
        <w:tc>
          <w:tcPr>
            <w:tcW w:w="2126" w:type="dxa"/>
            <w:tcBorders>
              <w:bottom w:val="single" w:sz="4" w:space="0" w:color="000000"/>
            </w:tcBorders>
          </w:tcPr>
          <w:p w:rsidR="00265DF2" w:rsidRPr="008E1F24" w:rsidRDefault="00265DF2" w:rsidP="005F4698">
            <w:pPr>
              <w:pStyle w:val="ConsPlusNonformat"/>
              <w:widowControl/>
              <w:jc w:val="center"/>
              <w:rPr>
                <w:rFonts w:ascii="Times New Roman" w:hAnsi="Times New Roman" w:cs="Times New Roman"/>
                <w:i/>
              </w:rPr>
            </w:pPr>
            <w:r w:rsidRPr="008E1F24">
              <w:rPr>
                <w:rFonts w:ascii="Times New Roman" w:hAnsi="Times New Roman" w:cs="Times New Roman"/>
                <w:i/>
              </w:rPr>
              <w:t>3 372 123,51</w:t>
            </w:r>
          </w:p>
        </w:tc>
        <w:tc>
          <w:tcPr>
            <w:tcW w:w="2552" w:type="dxa"/>
            <w:tcBorders>
              <w:bottom w:val="single" w:sz="4" w:space="0" w:color="000000"/>
            </w:tcBorders>
          </w:tcPr>
          <w:p w:rsidR="00265DF2" w:rsidRPr="00F02657" w:rsidRDefault="00265DF2" w:rsidP="005F4698">
            <w:pPr>
              <w:pStyle w:val="ConsPlusNonformat"/>
              <w:widowControl/>
              <w:jc w:val="center"/>
              <w:rPr>
                <w:rFonts w:ascii="Times New Roman" w:hAnsi="Times New Roman" w:cs="Times New Roman"/>
                <w:i/>
              </w:rPr>
            </w:pPr>
            <w:r>
              <w:rPr>
                <w:rFonts w:ascii="Times New Roman" w:hAnsi="Times New Roman" w:cs="Times New Roman"/>
                <w:i/>
              </w:rPr>
              <w:t>1 072 123,51</w:t>
            </w:r>
          </w:p>
        </w:tc>
        <w:tc>
          <w:tcPr>
            <w:tcW w:w="2835" w:type="dxa"/>
            <w:tcBorders>
              <w:bottom w:val="single" w:sz="4" w:space="0" w:color="000000"/>
              <w:right w:val="single" w:sz="4" w:space="0" w:color="auto"/>
            </w:tcBorders>
          </w:tcPr>
          <w:p w:rsidR="00265DF2" w:rsidRPr="002B1BA8" w:rsidRDefault="00265DF2" w:rsidP="005F4698">
            <w:pPr>
              <w:pStyle w:val="ConsPlusNonformat"/>
              <w:widowControl/>
              <w:jc w:val="center"/>
              <w:rPr>
                <w:rFonts w:ascii="Times New Roman" w:hAnsi="Times New Roman" w:cs="Times New Roman"/>
                <w:i/>
              </w:rPr>
            </w:pPr>
            <w:r>
              <w:rPr>
                <w:rFonts w:ascii="Times New Roman" w:hAnsi="Times New Roman" w:cs="Times New Roman"/>
                <w:i/>
              </w:rPr>
              <w:t>2 300 000,00</w:t>
            </w:r>
          </w:p>
        </w:tc>
        <w:tc>
          <w:tcPr>
            <w:tcW w:w="3119" w:type="dxa"/>
            <w:tcBorders>
              <w:left w:val="single" w:sz="4" w:space="0" w:color="auto"/>
              <w:bottom w:val="single" w:sz="4" w:space="0" w:color="000000"/>
            </w:tcBorders>
          </w:tcPr>
          <w:p w:rsidR="00265DF2" w:rsidRPr="002B1BA8" w:rsidRDefault="00265DF2" w:rsidP="005F4698">
            <w:pPr>
              <w:pStyle w:val="ConsPlusNonformat"/>
              <w:widowControl/>
              <w:jc w:val="center"/>
              <w:rPr>
                <w:rFonts w:ascii="Times New Roman" w:hAnsi="Times New Roman" w:cs="Times New Roman"/>
                <w:i/>
              </w:rPr>
            </w:pPr>
            <w:r w:rsidRPr="002B1BA8">
              <w:rPr>
                <w:rFonts w:ascii="Times New Roman" w:hAnsi="Times New Roman" w:cs="Times New Roman"/>
                <w:i/>
              </w:rPr>
              <w:t>0,00</w:t>
            </w:r>
          </w:p>
        </w:tc>
      </w:tr>
      <w:tr w:rsidR="00265DF2" w:rsidRPr="00F91A7F" w:rsidTr="005F4698">
        <w:trPr>
          <w:trHeight w:val="648"/>
        </w:trPr>
        <w:tc>
          <w:tcPr>
            <w:tcW w:w="4820" w:type="dxa"/>
            <w:vMerge w:val="restart"/>
          </w:tcPr>
          <w:p w:rsidR="00265DF2" w:rsidRPr="000314BF" w:rsidRDefault="00265DF2" w:rsidP="005F4698">
            <w:pPr>
              <w:pStyle w:val="ConsPlusNonformat"/>
              <w:widowControl/>
              <w:jc w:val="center"/>
              <w:rPr>
                <w:rFonts w:ascii="Times New Roman" w:hAnsi="Times New Roman" w:cs="Times New Roman"/>
                <w:sz w:val="26"/>
                <w:szCs w:val="26"/>
              </w:rPr>
            </w:pPr>
            <w:r w:rsidRPr="000314BF">
              <w:rPr>
                <w:rFonts w:ascii="Times New Roman" w:hAnsi="Times New Roman" w:cs="Times New Roman"/>
                <w:sz w:val="26"/>
                <w:szCs w:val="26"/>
              </w:rPr>
              <w:t>Источник финансирования</w:t>
            </w:r>
          </w:p>
        </w:tc>
        <w:tc>
          <w:tcPr>
            <w:tcW w:w="2126" w:type="dxa"/>
            <w:vMerge w:val="restart"/>
          </w:tcPr>
          <w:p w:rsidR="00265DF2" w:rsidRPr="00267E53" w:rsidRDefault="00265DF2" w:rsidP="005F4698">
            <w:pPr>
              <w:pStyle w:val="ConsPlusNonformat"/>
              <w:jc w:val="center"/>
              <w:rPr>
                <w:rFonts w:ascii="Times New Roman" w:hAnsi="Times New Roman" w:cs="Times New Roman"/>
              </w:rPr>
            </w:pPr>
            <w:r w:rsidRPr="00267E53">
              <w:rPr>
                <w:rFonts w:ascii="Times New Roman" w:hAnsi="Times New Roman" w:cs="Times New Roman"/>
              </w:rPr>
              <w:t>Всего, тыс. руб.</w:t>
            </w:r>
          </w:p>
        </w:tc>
        <w:tc>
          <w:tcPr>
            <w:tcW w:w="8506" w:type="dxa"/>
            <w:gridSpan w:val="3"/>
          </w:tcPr>
          <w:p w:rsidR="00265DF2" w:rsidRPr="000314BF" w:rsidRDefault="00265DF2" w:rsidP="005F4698">
            <w:pPr>
              <w:pStyle w:val="ConsPlusNonformat"/>
              <w:widowControl/>
              <w:jc w:val="center"/>
              <w:rPr>
                <w:rFonts w:ascii="Times New Roman" w:hAnsi="Times New Roman" w:cs="Times New Roman"/>
                <w:sz w:val="26"/>
                <w:szCs w:val="26"/>
              </w:rPr>
            </w:pPr>
            <w:r w:rsidRPr="000314BF">
              <w:rPr>
                <w:rFonts w:ascii="Times New Roman" w:hAnsi="Times New Roman" w:cs="Times New Roman"/>
                <w:sz w:val="26"/>
                <w:szCs w:val="26"/>
              </w:rPr>
              <w:t xml:space="preserve">Оценка расходов (руб.) </w:t>
            </w:r>
          </w:p>
          <w:p w:rsidR="00265DF2" w:rsidRPr="00F91A7F" w:rsidRDefault="00265DF2" w:rsidP="005F4698">
            <w:pPr>
              <w:pStyle w:val="ConsPlusNonformat"/>
              <w:widowControl/>
              <w:jc w:val="center"/>
              <w:rPr>
                <w:rFonts w:ascii="Times New Roman" w:hAnsi="Times New Roman" w:cs="Times New Roman"/>
                <w:sz w:val="28"/>
                <w:szCs w:val="28"/>
              </w:rPr>
            </w:pPr>
            <w:r w:rsidRPr="000314BF">
              <w:rPr>
                <w:rFonts w:ascii="Times New Roman" w:hAnsi="Times New Roman" w:cs="Times New Roman"/>
                <w:sz w:val="26"/>
                <w:szCs w:val="26"/>
              </w:rPr>
              <w:t>в том числе по годам реализации</w:t>
            </w:r>
          </w:p>
        </w:tc>
      </w:tr>
      <w:tr w:rsidR="00265DF2" w:rsidRPr="00267E53" w:rsidTr="005F4698">
        <w:tc>
          <w:tcPr>
            <w:tcW w:w="4820" w:type="dxa"/>
            <w:vMerge/>
          </w:tcPr>
          <w:p w:rsidR="00265DF2" w:rsidRPr="000314BF" w:rsidRDefault="00265DF2" w:rsidP="005F4698">
            <w:pPr>
              <w:pStyle w:val="ConsPlusNonformat"/>
              <w:widowControl/>
              <w:jc w:val="center"/>
              <w:rPr>
                <w:rFonts w:ascii="Times New Roman" w:hAnsi="Times New Roman" w:cs="Times New Roman"/>
                <w:sz w:val="26"/>
                <w:szCs w:val="26"/>
              </w:rPr>
            </w:pPr>
          </w:p>
        </w:tc>
        <w:tc>
          <w:tcPr>
            <w:tcW w:w="2126" w:type="dxa"/>
            <w:vMerge/>
          </w:tcPr>
          <w:p w:rsidR="00265DF2" w:rsidRPr="00F91A7F" w:rsidRDefault="00265DF2" w:rsidP="005F4698">
            <w:pPr>
              <w:pStyle w:val="ConsPlusNonformat"/>
              <w:widowControl/>
              <w:jc w:val="center"/>
              <w:rPr>
                <w:rFonts w:ascii="Times New Roman" w:hAnsi="Times New Roman" w:cs="Times New Roman"/>
                <w:sz w:val="28"/>
                <w:szCs w:val="28"/>
              </w:rPr>
            </w:pPr>
          </w:p>
        </w:tc>
        <w:tc>
          <w:tcPr>
            <w:tcW w:w="2552" w:type="dxa"/>
          </w:tcPr>
          <w:p w:rsidR="00265DF2" w:rsidRPr="00267E53" w:rsidRDefault="00265DF2" w:rsidP="005F4698">
            <w:pPr>
              <w:pStyle w:val="ConsPlusNonformat"/>
              <w:widowControl/>
              <w:jc w:val="center"/>
              <w:rPr>
                <w:rFonts w:ascii="Times New Roman" w:hAnsi="Times New Roman" w:cs="Times New Roman"/>
                <w:sz w:val="18"/>
                <w:szCs w:val="18"/>
              </w:rPr>
            </w:pPr>
            <w:r w:rsidRPr="00267E53">
              <w:rPr>
                <w:rFonts w:ascii="Times New Roman" w:hAnsi="Times New Roman" w:cs="Times New Roman"/>
                <w:sz w:val="18"/>
                <w:szCs w:val="18"/>
              </w:rPr>
              <w:t>202</w:t>
            </w:r>
            <w:r>
              <w:rPr>
                <w:rFonts w:ascii="Times New Roman" w:hAnsi="Times New Roman" w:cs="Times New Roman"/>
                <w:sz w:val="18"/>
                <w:szCs w:val="18"/>
              </w:rPr>
              <w:t>3</w:t>
            </w:r>
            <w:r w:rsidRPr="00267E53">
              <w:rPr>
                <w:rFonts w:ascii="Times New Roman" w:hAnsi="Times New Roman" w:cs="Times New Roman"/>
                <w:sz w:val="18"/>
                <w:szCs w:val="18"/>
              </w:rPr>
              <w:t xml:space="preserve"> год</w:t>
            </w:r>
          </w:p>
        </w:tc>
        <w:tc>
          <w:tcPr>
            <w:tcW w:w="2835" w:type="dxa"/>
            <w:tcBorders>
              <w:right w:val="single" w:sz="4" w:space="0" w:color="auto"/>
            </w:tcBorders>
          </w:tcPr>
          <w:p w:rsidR="00265DF2" w:rsidRPr="00267E53" w:rsidRDefault="00265DF2" w:rsidP="005F4698">
            <w:pPr>
              <w:pStyle w:val="ConsPlusNonformat"/>
              <w:widowControl/>
              <w:jc w:val="center"/>
              <w:rPr>
                <w:rFonts w:ascii="Times New Roman" w:hAnsi="Times New Roman" w:cs="Times New Roman"/>
                <w:sz w:val="18"/>
                <w:szCs w:val="18"/>
              </w:rPr>
            </w:pPr>
            <w:r w:rsidRPr="00267E53">
              <w:rPr>
                <w:rFonts w:ascii="Times New Roman" w:hAnsi="Times New Roman" w:cs="Times New Roman"/>
                <w:sz w:val="18"/>
                <w:szCs w:val="18"/>
              </w:rPr>
              <w:t>202</w:t>
            </w:r>
            <w:r>
              <w:rPr>
                <w:rFonts w:ascii="Times New Roman" w:hAnsi="Times New Roman" w:cs="Times New Roman"/>
                <w:sz w:val="18"/>
                <w:szCs w:val="18"/>
              </w:rPr>
              <w:t>4</w:t>
            </w:r>
            <w:r w:rsidRPr="00267E53">
              <w:rPr>
                <w:rFonts w:ascii="Times New Roman" w:hAnsi="Times New Roman" w:cs="Times New Roman"/>
                <w:sz w:val="18"/>
                <w:szCs w:val="18"/>
              </w:rPr>
              <w:t xml:space="preserve"> год</w:t>
            </w:r>
          </w:p>
        </w:tc>
        <w:tc>
          <w:tcPr>
            <w:tcW w:w="3119" w:type="dxa"/>
            <w:tcBorders>
              <w:left w:val="single" w:sz="4" w:space="0" w:color="auto"/>
            </w:tcBorders>
          </w:tcPr>
          <w:p w:rsidR="00265DF2" w:rsidRPr="00267E53" w:rsidRDefault="00265DF2" w:rsidP="005F4698">
            <w:pPr>
              <w:pStyle w:val="ConsPlusNonformat"/>
              <w:widowControl/>
              <w:jc w:val="center"/>
              <w:rPr>
                <w:rFonts w:ascii="Times New Roman" w:hAnsi="Times New Roman" w:cs="Times New Roman"/>
                <w:sz w:val="18"/>
                <w:szCs w:val="18"/>
              </w:rPr>
            </w:pPr>
            <w:r w:rsidRPr="00267E53">
              <w:rPr>
                <w:rFonts w:ascii="Times New Roman" w:hAnsi="Times New Roman" w:cs="Times New Roman"/>
                <w:sz w:val="18"/>
                <w:szCs w:val="18"/>
              </w:rPr>
              <w:t>202</w:t>
            </w:r>
            <w:r>
              <w:rPr>
                <w:rFonts w:ascii="Times New Roman" w:hAnsi="Times New Roman" w:cs="Times New Roman"/>
                <w:sz w:val="18"/>
                <w:szCs w:val="18"/>
              </w:rPr>
              <w:t>5</w:t>
            </w:r>
            <w:r w:rsidRPr="00267E53">
              <w:rPr>
                <w:rFonts w:ascii="Times New Roman" w:hAnsi="Times New Roman" w:cs="Times New Roman"/>
                <w:sz w:val="18"/>
                <w:szCs w:val="18"/>
              </w:rPr>
              <w:t xml:space="preserve"> год</w:t>
            </w:r>
          </w:p>
        </w:tc>
      </w:tr>
      <w:tr w:rsidR="00265DF2" w:rsidRPr="00F91A7F" w:rsidTr="005F4698">
        <w:trPr>
          <w:trHeight w:val="419"/>
        </w:trPr>
        <w:tc>
          <w:tcPr>
            <w:tcW w:w="4820" w:type="dxa"/>
          </w:tcPr>
          <w:p w:rsidR="00265DF2" w:rsidRPr="000314BF" w:rsidRDefault="00265DF2" w:rsidP="005F4698">
            <w:pPr>
              <w:pStyle w:val="ConsPlusNonformat"/>
              <w:widowControl/>
              <w:jc w:val="center"/>
              <w:rPr>
                <w:rFonts w:ascii="Times New Roman" w:hAnsi="Times New Roman" w:cs="Times New Roman"/>
                <w:sz w:val="26"/>
                <w:szCs w:val="26"/>
              </w:rPr>
            </w:pPr>
            <w:r w:rsidRPr="000314BF">
              <w:rPr>
                <w:rFonts w:ascii="Times New Roman" w:hAnsi="Times New Roman" w:cs="Times New Roman"/>
                <w:sz w:val="26"/>
                <w:szCs w:val="26"/>
              </w:rPr>
              <w:t>1</w:t>
            </w:r>
          </w:p>
        </w:tc>
        <w:tc>
          <w:tcPr>
            <w:tcW w:w="2126" w:type="dxa"/>
          </w:tcPr>
          <w:p w:rsidR="00265DF2" w:rsidRPr="00F91A7F" w:rsidRDefault="00265DF2" w:rsidP="005F4698">
            <w:pPr>
              <w:pStyle w:val="ConsPlusNonformat"/>
              <w:widowControl/>
              <w:jc w:val="center"/>
              <w:rPr>
                <w:rFonts w:ascii="Times New Roman" w:hAnsi="Times New Roman" w:cs="Times New Roman"/>
                <w:sz w:val="28"/>
                <w:szCs w:val="28"/>
              </w:rPr>
            </w:pPr>
            <w:r w:rsidRPr="00F91A7F">
              <w:rPr>
                <w:rFonts w:ascii="Times New Roman" w:hAnsi="Times New Roman" w:cs="Times New Roman"/>
                <w:sz w:val="28"/>
                <w:szCs w:val="28"/>
              </w:rPr>
              <w:t>2</w:t>
            </w:r>
          </w:p>
        </w:tc>
        <w:tc>
          <w:tcPr>
            <w:tcW w:w="2552" w:type="dxa"/>
          </w:tcPr>
          <w:p w:rsidR="00265DF2" w:rsidRPr="00F91A7F" w:rsidRDefault="00265DF2" w:rsidP="005F4698">
            <w:pPr>
              <w:pStyle w:val="ConsPlusNonformat"/>
              <w:widowControl/>
              <w:jc w:val="center"/>
              <w:rPr>
                <w:rFonts w:ascii="Times New Roman" w:hAnsi="Times New Roman" w:cs="Times New Roman"/>
                <w:sz w:val="28"/>
                <w:szCs w:val="28"/>
              </w:rPr>
            </w:pPr>
            <w:r w:rsidRPr="00F91A7F">
              <w:rPr>
                <w:rFonts w:ascii="Times New Roman" w:hAnsi="Times New Roman" w:cs="Times New Roman"/>
                <w:sz w:val="28"/>
                <w:szCs w:val="28"/>
              </w:rPr>
              <w:t>3</w:t>
            </w:r>
          </w:p>
        </w:tc>
        <w:tc>
          <w:tcPr>
            <w:tcW w:w="2835" w:type="dxa"/>
            <w:tcBorders>
              <w:right w:val="single" w:sz="4" w:space="0" w:color="auto"/>
            </w:tcBorders>
          </w:tcPr>
          <w:p w:rsidR="00265DF2" w:rsidRPr="00F91A7F" w:rsidRDefault="00265DF2" w:rsidP="005F4698">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4</w:t>
            </w:r>
          </w:p>
        </w:tc>
        <w:tc>
          <w:tcPr>
            <w:tcW w:w="3119" w:type="dxa"/>
            <w:tcBorders>
              <w:left w:val="single" w:sz="4" w:space="0" w:color="auto"/>
            </w:tcBorders>
          </w:tcPr>
          <w:p w:rsidR="00265DF2" w:rsidRPr="00F91A7F" w:rsidRDefault="00265DF2" w:rsidP="005F4698">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5</w:t>
            </w:r>
          </w:p>
        </w:tc>
      </w:tr>
      <w:tr w:rsidR="00265DF2" w:rsidRPr="00F91A7F" w:rsidTr="005F4698">
        <w:trPr>
          <w:trHeight w:val="20"/>
        </w:trPr>
        <w:tc>
          <w:tcPr>
            <w:tcW w:w="15452" w:type="dxa"/>
            <w:gridSpan w:val="5"/>
            <w:tcBorders>
              <w:bottom w:val="single" w:sz="4" w:space="0" w:color="auto"/>
            </w:tcBorders>
          </w:tcPr>
          <w:p w:rsidR="00265DF2" w:rsidRPr="00112271" w:rsidRDefault="00265DF2" w:rsidP="005F4698">
            <w:pPr>
              <w:autoSpaceDE w:val="0"/>
              <w:autoSpaceDN w:val="0"/>
              <w:adjustRightInd w:val="0"/>
              <w:jc w:val="center"/>
              <w:rPr>
                <w:b/>
                <w:sz w:val="26"/>
                <w:szCs w:val="26"/>
              </w:rPr>
            </w:pPr>
            <w:r w:rsidRPr="00112271">
              <w:rPr>
                <w:b/>
                <w:color w:val="000000"/>
                <w:sz w:val="26"/>
                <w:szCs w:val="26"/>
              </w:rPr>
              <w:t xml:space="preserve">Муниципальная </w:t>
            </w:r>
            <w:r>
              <w:rPr>
                <w:b/>
                <w:color w:val="000000"/>
                <w:sz w:val="26"/>
                <w:szCs w:val="26"/>
              </w:rPr>
              <w:t xml:space="preserve">целевая </w:t>
            </w:r>
            <w:r w:rsidRPr="00112271">
              <w:rPr>
                <w:b/>
                <w:color w:val="000000"/>
                <w:sz w:val="26"/>
                <w:szCs w:val="26"/>
              </w:rPr>
              <w:t xml:space="preserve">программа: </w:t>
            </w:r>
            <w:r w:rsidRPr="00112271">
              <w:rPr>
                <w:b/>
                <w:sz w:val="26"/>
                <w:szCs w:val="26"/>
              </w:rPr>
              <w:t>«П</w:t>
            </w:r>
            <w:r w:rsidRPr="00112271">
              <w:rPr>
                <w:b/>
                <w:color w:val="000000"/>
                <w:sz w:val="26"/>
                <w:szCs w:val="26"/>
              </w:rPr>
              <w:t>редоставление молодым семьям социальных выплат на приобретение (строительство) жилья» на 202</w:t>
            </w:r>
            <w:r>
              <w:rPr>
                <w:b/>
                <w:color w:val="000000"/>
                <w:sz w:val="26"/>
                <w:szCs w:val="26"/>
              </w:rPr>
              <w:t>3</w:t>
            </w:r>
            <w:r w:rsidRPr="00112271">
              <w:rPr>
                <w:b/>
                <w:color w:val="000000"/>
                <w:sz w:val="26"/>
                <w:szCs w:val="26"/>
              </w:rPr>
              <w:t>-202</w:t>
            </w:r>
            <w:r>
              <w:rPr>
                <w:b/>
                <w:color w:val="000000"/>
                <w:sz w:val="26"/>
                <w:szCs w:val="26"/>
              </w:rPr>
              <w:t>5</w:t>
            </w:r>
            <w:r w:rsidRPr="00112271">
              <w:rPr>
                <w:b/>
                <w:color w:val="000000"/>
                <w:sz w:val="26"/>
                <w:szCs w:val="26"/>
              </w:rPr>
              <w:t xml:space="preserve"> годы</w:t>
            </w:r>
          </w:p>
        </w:tc>
      </w:tr>
      <w:tr w:rsidR="00265DF2" w:rsidRPr="00F91A7F" w:rsidTr="005F4698">
        <w:trPr>
          <w:trHeight w:val="247"/>
        </w:trPr>
        <w:tc>
          <w:tcPr>
            <w:tcW w:w="4820" w:type="dxa"/>
          </w:tcPr>
          <w:p w:rsidR="00265DF2" w:rsidRPr="000314BF" w:rsidRDefault="00265DF2" w:rsidP="005F4698">
            <w:pPr>
              <w:tabs>
                <w:tab w:val="left" w:pos="12049"/>
              </w:tabs>
              <w:rPr>
                <w:bCs/>
                <w:sz w:val="26"/>
                <w:szCs w:val="26"/>
              </w:rPr>
            </w:pPr>
            <w:r w:rsidRPr="000314BF">
              <w:rPr>
                <w:bCs/>
                <w:sz w:val="26"/>
                <w:szCs w:val="26"/>
              </w:rPr>
              <w:t>бюджет поселения</w:t>
            </w:r>
          </w:p>
        </w:tc>
        <w:tc>
          <w:tcPr>
            <w:tcW w:w="2126" w:type="dxa"/>
          </w:tcPr>
          <w:p w:rsidR="00265DF2" w:rsidRPr="00F169A6" w:rsidRDefault="00265DF2" w:rsidP="005F4698">
            <w:pPr>
              <w:pStyle w:val="ConsPlusNonformat"/>
              <w:widowControl/>
              <w:jc w:val="center"/>
              <w:rPr>
                <w:rFonts w:ascii="Times New Roman" w:hAnsi="Times New Roman" w:cs="Times New Roman"/>
                <w:highlight w:val="yellow"/>
              </w:rPr>
            </w:pPr>
            <w:r w:rsidRPr="00EB3976">
              <w:rPr>
                <w:rFonts w:ascii="Times New Roman" w:hAnsi="Times New Roman" w:cs="Times New Roman"/>
              </w:rPr>
              <w:t>2 429 047,00</w:t>
            </w:r>
          </w:p>
        </w:tc>
        <w:tc>
          <w:tcPr>
            <w:tcW w:w="2552" w:type="dxa"/>
          </w:tcPr>
          <w:p w:rsidR="00265DF2" w:rsidRPr="000314BF" w:rsidRDefault="00265DF2" w:rsidP="005F4698">
            <w:pPr>
              <w:pStyle w:val="ConsPlusNonformat"/>
              <w:widowControl/>
              <w:jc w:val="center"/>
              <w:rPr>
                <w:rFonts w:ascii="Times New Roman" w:hAnsi="Times New Roman" w:cs="Times New Roman"/>
              </w:rPr>
            </w:pPr>
            <w:r>
              <w:rPr>
                <w:rFonts w:ascii="Times New Roman" w:hAnsi="Times New Roman" w:cs="Times New Roman"/>
              </w:rPr>
              <w:t>1 235 093,00</w:t>
            </w:r>
          </w:p>
        </w:tc>
        <w:tc>
          <w:tcPr>
            <w:tcW w:w="2835" w:type="dxa"/>
            <w:tcBorders>
              <w:bottom w:val="single" w:sz="4" w:space="0" w:color="auto"/>
            </w:tcBorders>
          </w:tcPr>
          <w:p w:rsidR="00265DF2" w:rsidRPr="000314BF" w:rsidRDefault="00265DF2" w:rsidP="005F4698">
            <w:pPr>
              <w:pStyle w:val="ConsPlusNonformat"/>
              <w:widowControl/>
              <w:jc w:val="center"/>
              <w:rPr>
                <w:rFonts w:ascii="Times New Roman" w:hAnsi="Times New Roman" w:cs="Times New Roman"/>
              </w:rPr>
            </w:pPr>
            <w:r>
              <w:rPr>
                <w:rFonts w:ascii="Times New Roman" w:hAnsi="Times New Roman" w:cs="Times New Roman"/>
              </w:rPr>
              <w:t>490 625,00</w:t>
            </w:r>
          </w:p>
        </w:tc>
        <w:tc>
          <w:tcPr>
            <w:tcW w:w="3119" w:type="dxa"/>
            <w:tcBorders>
              <w:bottom w:val="single" w:sz="4" w:space="0" w:color="auto"/>
            </w:tcBorders>
          </w:tcPr>
          <w:p w:rsidR="00265DF2" w:rsidRPr="008136B2" w:rsidRDefault="00265DF2" w:rsidP="005F4698">
            <w:pPr>
              <w:pStyle w:val="ConsPlusNonformat"/>
              <w:jc w:val="center"/>
              <w:rPr>
                <w:rFonts w:ascii="Times New Roman" w:hAnsi="Times New Roman" w:cs="Times New Roman"/>
              </w:rPr>
            </w:pPr>
            <w:r>
              <w:rPr>
                <w:rFonts w:ascii="Times New Roman" w:hAnsi="Times New Roman" w:cs="Times New Roman"/>
              </w:rPr>
              <w:t>703 329,00</w:t>
            </w:r>
          </w:p>
        </w:tc>
      </w:tr>
      <w:tr w:rsidR="00265DF2" w:rsidRPr="00F91A7F" w:rsidTr="005F4698">
        <w:tc>
          <w:tcPr>
            <w:tcW w:w="4820" w:type="dxa"/>
          </w:tcPr>
          <w:p w:rsidR="00265DF2" w:rsidRPr="000314BF" w:rsidRDefault="00265DF2" w:rsidP="005F4698">
            <w:pPr>
              <w:tabs>
                <w:tab w:val="left" w:pos="12049"/>
              </w:tabs>
              <w:rPr>
                <w:bCs/>
                <w:sz w:val="26"/>
                <w:szCs w:val="26"/>
              </w:rPr>
            </w:pPr>
            <w:r w:rsidRPr="000314BF">
              <w:rPr>
                <w:bCs/>
                <w:sz w:val="26"/>
                <w:szCs w:val="26"/>
              </w:rPr>
              <w:t>областной бюджет</w:t>
            </w:r>
          </w:p>
        </w:tc>
        <w:tc>
          <w:tcPr>
            <w:tcW w:w="2126" w:type="dxa"/>
          </w:tcPr>
          <w:p w:rsidR="00265DF2" w:rsidRPr="00F169A6" w:rsidRDefault="00265DF2" w:rsidP="005F4698">
            <w:pPr>
              <w:pStyle w:val="ConsPlusNonformat"/>
              <w:widowControl/>
              <w:jc w:val="center"/>
              <w:rPr>
                <w:rFonts w:ascii="Times New Roman" w:hAnsi="Times New Roman" w:cs="Times New Roman"/>
                <w:highlight w:val="yellow"/>
              </w:rPr>
            </w:pPr>
            <w:r w:rsidRPr="00EB3976">
              <w:rPr>
                <w:rFonts w:ascii="Times New Roman" w:hAnsi="Times New Roman" w:cs="Times New Roman"/>
              </w:rPr>
              <w:t>2 560 723,00</w:t>
            </w:r>
          </w:p>
        </w:tc>
        <w:tc>
          <w:tcPr>
            <w:tcW w:w="2552" w:type="dxa"/>
          </w:tcPr>
          <w:p w:rsidR="00265DF2" w:rsidRPr="000314BF" w:rsidRDefault="00265DF2" w:rsidP="005F4698">
            <w:pPr>
              <w:pStyle w:val="ConsPlusNonformat"/>
              <w:widowControl/>
              <w:jc w:val="center"/>
              <w:rPr>
                <w:rFonts w:ascii="Times New Roman" w:hAnsi="Times New Roman" w:cs="Times New Roman"/>
              </w:rPr>
            </w:pPr>
            <w:r>
              <w:rPr>
                <w:rFonts w:ascii="Times New Roman" w:hAnsi="Times New Roman" w:cs="Times New Roman"/>
              </w:rPr>
              <w:t>1 366 769,00</w:t>
            </w:r>
          </w:p>
        </w:tc>
        <w:tc>
          <w:tcPr>
            <w:tcW w:w="2835" w:type="dxa"/>
          </w:tcPr>
          <w:p w:rsidR="00265DF2" w:rsidRPr="00BA27CA" w:rsidRDefault="00265DF2" w:rsidP="005F4698">
            <w:pPr>
              <w:pStyle w:val="ConsPlusNonformat"/>
              <w:widowControl/>
              <w:jc w:val="center"/>
              <w:rPr>
                <w:rFonts w:ascii="Times New Roman" w:hAnsi="Times New Roman" w:cs="Times New Roman"/>
              </w:rPr>
            </w:pPr>
            <w:r>
              <w:rPr>
                <w:rFonts w:ascii="Times New Roman" w:hAnsi="Times New Roman" w:cs="Times New Roman"/>
              </w:rPr>
              <w:t>490 625,00</w:t>
            </w:r>
          </w:p>
        </w:tc>
        <w:tc>
          <w:tcPr>
            <w:tcW w:w="3119" w:type="dxa"/>
            <w:tcBorders>
              <w:top w:val="single" w:sz="4" w:space="0" w:color="auto"/>
              <w:bottom w:val="single" w:sz="4" w:space="0" w:color="auto"/>
            </w:tcBorders>
          </w:tcPr>
          <w:p w:rsidR="00265DF2" w:rsidRPr="008136B2" w:rsidRDefault="00265DF2" w:rsidP="005F4698">
            <w:pPr>
              <w:pStyle w:val="ConsPlusNonformat"/>
              <w:jc w:val="center"/>
              <w:rPr>
                <w:rFonts w:ascii="Times New Roman" w:hAnsi="Times New Roman" w:cs="Times New Roman"/>
              </w:rPr>
            </w:pPr>
            <w:r>
              <w:rPr>
                <w:rFonts w:ascii="Times New Roman" w:hAnsi="Times New Roman" w:cs="Times New Roman"/>
              </w:rPr>
              <w:t>703 329,00</w:t>
            </w:r>
          </w:p>
        </w:tc>
      </w:tr>
      <w:tr w:rsidR="00265DF2" w:rsidRPr="00F91A7F" w:rsidTr="005F4698">
        <w:tc>
          <w:tcPr>
            <w:tcW w:w="4820" w:type="dxa"/>
          </w:tcPr>
          <w:p w:rsidR="00265DF2" w:rsidRPr="000314BF" w:rsidRDefault="00265DF2" w:rsidP="005F4698">
            <w:pPr>
              <w:tabs>
                <w:tab w:val="left" w:pos="12049"/>
              </w:tabs>
              <w:rPr>
                <w:bCs/>
                <w:sz w:val="26"/>
                <w:szCs w:val="26"/>
              </w:rPr>
            </w:pPr>
            <w:r w:rsidRPr="000314BF">
              <w:rPr>
                <w:bCs/>
                <w:sz w:val="26"/>
                <w:szCs w:val="26"/>
              </w:rPr>
              <w:t>федеральный бюджет</w:t>
            </w:r>
          </w:p>
        </w:tc>
        <w:tc>
          <w:tcPr>
            <w:tcW w:w="2126" w:type="dxa"/>
          </w:tcPr>
          <w:p w:rsidR="00265DF2" w:rsidRPr="00F169A6" w:rsidRDefault="00265DF2" w:rsidP="005F4698">
            <w:pPr>
              <w:pStyle w:val="ConsPlusNonformat"/>
              <w:widowControl/>
              <w:jc w:val="center"/>
              <w:rPr>
                <w:rFonts w:ascii="Times New Roman" w:hAnsi="Times New Roman" w:cs="Times New Roman"/>
                <w:highlight w:val="yellow"/>
              </w:rPr>
            </w:pPr>
            <w:r w:rsidRPr="00EB3976">
              <w:rPr>
                <w:rFonts w:ascii="Times New Roman" w:hAnsi="Times New Roman" w:cs="Times New Roman"/>
              </w:rPr>
              <w:t>1 210 394,00</w:t>
            </w:r>
          </w:p>
        </w:tc>
        <w:tc>
          <w:tcPr>
            <w:tcW w:w="2552" w:type="dxa"/>
          </w:tcPr>
          <w:p w:rsidR="00265DF2" w:rsidRPr="000314BF" w:rsidRDefault="00265DF2" w:rsidP="005F4698">
            <w:pPr>
              <w:pStyle w:val="ConsPlusNonformat"/>
              <w:widowControl/>
              <w:jc w:val="center"/>
              <w:rPr>
                <w:rFonts w:ascii="Times New Roman" w:hAnsi="Times New Roman" w:cs="Times New Roman"/>
              </w:rPr>
            </w:pPr>
            <w:r>
              <w:rPr>
                <w:rFonts w:ascii="Times New Roman" w:hAnsi="Times New Roman" w:cs="Times New Roman"/>
              </w:rPr>
              <w:t>636 918,00</w:t>
            </w:r>
          </w:p>
        </w:tc>
        <w:tc>
          <w:tcPr>
            <w:tcW w:w="2835" w:type="dxa"/>
          </w:tcPr>
          <w:p w:rsidR="00265DF2" w:rsidRPr="00BA27CA" w:rsidRDefault="00265DF2" w:rsidP="005F4698">
            <w:pPr>
              <w:pStyle w:val="ConsPlusNonformat"/>
              <w:widowControl/>
              <w:jc w:val="center"/>
              <w:rPr>
                <w:rFonts w:ascii="Times New Roman" w:hAnsi="Times New Roman" w:cs="Times New Roman"/>
              </w:rPr>
            </w:pPr>
            <w:r>
              <w:rPr>
                <w:rFonts w:ascii="Times New Roman" w:hAnsi="Times New Roman" w:cs="Times New Roman"/>
              </w:rPr>
              <w:t>243 135,00</w:t>
            </w:r>
          </w:p>
        </w:tc>
        <w:tc>
          <w:tcPr>
            <w:tcW w:w="3119" w:type="dxa"/>
            <w:tcBorders>
              <w:top w:val="single" w:sz="4" w:space="0" w:color="auto"/>
              <w:bottom w:val="single" w:sz="4" w:space="0" w:color="auto"/>
            </w:tcBorders>
          </w:tcPr>
          <w:p w:rsidR="00265DF2" w:rsidRPr="008136B2" w:rsidRDefault="00265DF2" w:rsidP="005F4698">
            <w:pPr>
              <w:pStyle w:val="ConsPlusNonformat"/>
              <w:jc w:val="center"/>
              <w:rPr>
                <w:rFonts w:ascii="Times New Roman" w:hAnsi="Times New Roman" w:cs="Times New Roman"/>
              </w:rPr>
            </w:pPr>
            <w:r>
              <w:rPr>
                <w:rFonts w:ascii="Times New Roman" w:hAnsi="Times New Roman" w:cs="Times New Roman"/>
              </w:rPr>
              <w:t>330 341,00</w:t>
            </w:r>
          </w:p>
        </w:tc>
      </w:tr>
      <w:tr w:rsidR="00265DF2" w:rsidRPr="00F91A7F" w:rsidTr="005F4698">
        <w:tc>
          <w:tcPr>
            <w:tcW w:w="4820" w:type="dxa"/>
          </w:tcPr>
          <w:p w:rsidR="00265DF2" w:rsidRPr="000314BF" w:rsidRDefault="00265DF2" w:rsidP="005F4698">
            <w:pPr>
              <w:tabs>
                <w:tab w:val="left" w:pos="12049"/>
              </w:tabs>
              <w:rPr>
                <w:bCs/>
                <w:sz w:val="26"/>
                <w:szCs w:val="26"/>
              </w:rPr>
            </w:pPr>
            <w:r w:rsidRPr="000314BF">
              <w:rPr>
                <w:bCs/>
                <w:sz w:val="26"/>
                <w:szCs w:val="26"/>
              </w:rPr>
              <w:t>итого по бюджету МП</w:t>
            </w:r>
          </w:p>
        </w:tc>
        <w:tc>
          <w:tcPr>
            <w:tcW w:w="2126" w:type="dxa"/>
          </w:tcPr>
          <w:p w:rsidR="00265DF2" w:rsidRPr="00F169A6" w:rsidRDefault="00265DF2" w:rsidP="005F4698">
            <w:pPr>
              <w:pStyle w:val="ConsPlusNonformat"/>
              <w:widowControl/>
              <w:jc w:val="center"/>
              <w:rPr>
                <w:rFonts w:ascii="Times New Roman" w:hAnsi="Times New Roman" w:cs="Times New Roman"/>
                <w:highlight w:val="yellow"/>
              </w:rPr>
            </w:pPr>
            <w:r w:rsidRPr="007966BC">
              <w:rPr>
                <w:rFonts w:ascii="Times New Roman" w:hAnsi="Times New Roman" w:cs="Times New Roman"/>
              </w:rPr>
              <w:t>6 200 164,00</w:t>
            </w:r>
          </w:p>
        </w:tc>
        <w:tc>
          <w:tcPr>
            <w:tcW w:w="2552" w:type="dxa"/>
          </w:tcPr>
          <w:p w:rsidR="00265DF2" w:rsidRPr="000314BF" w:rsidRDefault="00265DF2" w:rsidP="005F4698">
            <w:pPr>
              <w:pStyle w:val="ConsPlusNonformat"/>
              <w:widowControl/>
              <w:jc w:val="center"/>
              <w:rPr>
                <w:rFonts w:ascii="Times New Roman" w:hAnsi="Times New Roman" w:cs="Times New Roman"/>
              </w:rPr>
            </w:pPr>
            <w:r>
              <w:rPr>
                <w:rFonts w:ascii="Times New Roman" w:hAnsi="Times New Roman" w:cs="Times New Roman"/>
              </w:rPr>
              <w:t>3 238 780,00</w:t>
            </w:r>
          </w:p>
        </w:tc>
        <w:tc>
          <w:tcPr>
            <w:tcW w:w="2835" w:type="dxa"/>
          </w:tcPr>
          <w:p w:rsidR="00265DF2" w:rsidRPr="00BA27CA" w:rsidRDefault="00265DF2" w:rsidP="005F4698">
            <w:pPr>
              <w:pStyle w:val="ConsPlusNonformat"/>
              <w:widowControl/>
              <w:jc w:val="center"/>
              <w:rPr>
                <w:rFonts w:ascii="Times New Roman" w:hAnsi="Times New Roman" w:cs="Times New Roman"/>
              </w:rPr>
            </w:pPr>
            <w:r>
              <w:rPr>
                <w:rFonts w:ascii="Times New Roman" w:hAnsi="Times New Roman" w:cs="Times New Roman"/>
              </w:rPr>
              <w:t>1 224 385,00</w:t>
            </w:r>
          </w:p>
        </w:tc>
        <w:tc>
          <w:tcPr>
            <w:tcW w:w="3119" w:type="dxa"/>
            <w:tcBorders>
              <w:top w:val="single" w:sz="4" w:space="0" w:color="auto"/>
              <w:bottom w:val="single" w:sz="4" w:space="0" w:color="auto"/>
            </w:tcBorders>
          </w:tcPr>
          <w:p w:rsidR="00265DF2" w:rsidRPr="008136B2" w:rsidRDefault="00265DF2" w:rsidP="005F4698">
            <w:pPr>
              <w:pStyle w:val="ConsPlusNonformat"/>
              <w:jc w:val="center"/>
              <w:rPr>
                <w:rFonts w:ascii="Times New Roman" w:hAnsi="Times New Roman" w:cs="Times New Roman"/>
              </w:rPr>
            </w:pPr>
            <w:r>
              <w:rPr>
                <w:rFonts w:ascii="Times New Roman" w:hAnsi="Times New Roman" w:cs="Times New Roman"/>
              </w:rPr>
              <w:t>1 736 999,00</w:t>
            </w:r>
          </w:p>
        </w:tc>
      </w:tr>
      <w:tr w:rsidR="00265DF2" w:rsidRPr="00F91A7F" w:rsidTr="005F4698">
        <w:tc>
          <w:tcPr>
            <w:tcW w:w="4820" w:type="dxa"/>
          </w:tcPr>
          <w:p w:rsidR="00265DF2" w:rsidRPr="000314BF" w:rsidRDefault="00265DF2" w:rsidP="005F4698">
            <w:pPr>
              <w:tabs>
                <w:tab w:val="left" w:pos="12049"/>
              </w:tabs>
              <w:rPr>
                <w:bCs/>
                <w:i/>
                <w:sz w:val="26"/>
                <w:szCs w:val="26"/>
              </w:rPr>
            </w:pPr>
            <w:r w:rsidRPr="000314BF">
              <w:rPr>
                <w:bCs/>
                <w:i/>
                <w:sz w:val="26"/>
                <w:szCs w:val="26"/>
              </w:rPr>
              <w:t>внебюджетные источники</w:t>
            </w:r>
          </w:p>
        </w:tc>
        <w:tc>
          <w:tcPr>
            <w:tcW w:w="2126" w:type="dxa"/>
          </w:tcPr>
          <w:p w:rsidR="00265DF2" w:rsidRPr="00F169A6" w:rsidRDefault="00265DF2" w:rsidP="005F4698">
            <w:pPr>
              <w:pStyle w:val="ConsPlusNonformat"/>
              <w:widowControl/>
              <w:jc w:val="center"/>
              <w:rPr>
                <w:rFonts w:ascii="Times New Roman" w:hAnsi="Times New Roman" w:cs="Times New Roman"/>
                <w:i/>
                <w:highlight w:val="yellow"/>
              </w:rPr>
            </w:pPr>
            <w:r w:rsidRPr="007966BC">
              <w:rPr>
                <w:rFonts w:ascii="Times New Roman" w:hAnsi="Times New Roman" w:cs="Times New Roman"/>
                <w:i/>
              </w:rPr>
              <w:t>8 455 970,45</w:t>
            </w:r>
          </w:p>
        </w:tc>
        <w:tc>
          <w:tcPr>
            <w:tcW w:w="2552" w:type="dxa"/>
          </w:tcPr>
          <w:p w:rsidR="00265DF2" w:rsidRPr="0054245C" w:rsidRDefault="00265DF2" w:rsidP="005F4698">
            <w:pPr>
              <w:pStyle w:val="ConsPlusNonformat"/>
              <w:widowControl/>
              <w:jc w:val="center"/>
              <w:rPr>
                <w:rFonts w:ascii="Times New Roman" w:hAnsi="Times New Roman" w:cs="Times New Roman"/>
                <w:i/>
              </w:rPr>
            </w:pPr>
            <w:r>
              <w:rPr>
                <w:rFonts w:ascii="Times New Roman" w:hAnsi="Times New Roman" w:cs="Times New Roman"/>
                <w:i/>
              </w:rPr>
              <w:t>2 004 258,45</w:t>
            </w:r>
          </w:p>
        </w:tc>
        <w:tc>
          <w:tcPr>
            <w:tcW w:w="2835" w:type="dxa"/>
          </w:tcPr>
          <w:p w:rsidR="00265DF2" w:rsidRPr="0054245C" w:rsidRDefault="00265DF2" w:rsidP="005F4698">
            <w:pPr>
              <w:pStyle w:val="ConsPlusNonformat"/>
              <w:widowControl/>
              <w:jc w:val="center"/>
              <w:rPr>
                <w:rFonts w:ascii="Times New Roman" w:hAnsi="Times New Roman" w:cs="Times New Roman"/>
                <w:i/>
              </w:rPr>
            </w:pPr>
            <w:r>
              <w:rPr>
                <w:rFonts w:ascii="Times New Roman" w:hAnsi="Times New Roman" w:cs="Times New Roman"/>
                <w:i/>
              </w:rPr>
              <w:t>3 225 857,00</w:t>
            </w:r>
          </w:p>
        </w:tc>
        <w:tc>
          <w:tcPr>
            <w:tcW w:w="3119" w:type="dxa"/>
            <w:tcBorders>
              <w:top w:val="single" w:sz="4" w:space="0" w:color="auto"/>
              <w:bottom w:val="single" w:sz="4" w:space="0" w:color="auto"/>
            </w:tcBorders>
          </w:tcPr>
          <w:p w:rsidR="00265DF2" w:rsidRPr="0054245C" w:rsidRDefault="00265DF2" w:rsidP="005F4698">
            <w:pPr>
              <w:pStyle w:val="ConsPlusNonformat"/>
              <w:jc w:val="center"/>
              <w:rPr>
                <w:rFonts w:ascii="Times New Roman" w:hAnsi="Times New Roman" w:cs="Times New Roman"/>
                <w:i/>
              </w:rPr>
            </w:pPr>
            <w:r>
              <w:rPr>
                <w:rFonts w:ascii="Times New Roman" w:hAnsi="Times New Roman" w:cs="Times New Roman"/>
                <w:i/>
              </w:rPr>
              <w:t>3 225 855,00</w:t>
            </w:r>
          </w:p>
        </w:tc>
      </w:tr>
      <w:tr w:rsidR="00265DF2" w:rsidRPr="00DB2410" w:rsidTr="005F4698">
        <w:tc>
          <w:tcPr>
            <w:tcW w:w="4820" w:type="dxa"/>
            <w:tcBorders>
              <w:bottom w:val="single" w:sz="4" w:space="0" w:color="000000"/>
            </w:tcBorders>
          </w:tcPr>
          <w:p w:rsidR="00265DF2" w:rsidRPr="000314BF" w:rsidRDefault="00265DF2" w:rsidP="005F4698">
            <w:pPr>
              <w:pStyle w:val="ConsPlusNonformat"/>
              <w:widowControl/>
              <w:rPr>
                <w:rFonts w:ascii="Times New Roman" w:hAnsi="Times New Roman" w:cs="Times New Roman"/>
                <w:i/>
                <w:sz w:val="26"/>
                <w:szCs w:val="26"/>
              </w:rPr>
            </w:pPr>
            <w:r w:rsidRPr="000314BF">
              <w:rPr>
                <w:rFonts w:ascii="Times New Roman" w:hAnsi="Times New Roman" w:cs="Times New Roman"/>
                <w:i/>
                <w:sz w:val="26"/>
                <w:szCs w:val="26"/>
              </w:rPr>
              <w:t>итого по МП</w:t>
            </w:r>
          </w:p>
        </w:tc>
        <w:tc>
          <w:tcPr>
            <w:tcW w:w="2126" w:type="dxa"/>
            <w:tcBorders>
              <w:bottom w:val="single" w:sz="4" w:space="0" w:color="000000"/>
            </w:tcBorders>
          </w:tcPr>
          <w:p w:rsidR="00265DF2" w:rsidRPr="007966BC" w:rsidRDefault="00265DF2" w:rsidP="005F4698">
            <w:pPr>
              <w:pStyle w:val="ConsPlusNonformat"/>
              <w:widowControl/>
              <w:jc w:val="center"/>
              <w:rPr>
                <w:rFonts w:ascii="Times New Roman" w:hAnsi="Times New Roman" w:cs="Times New Roman"/>
                <w:i/>
              </w:rPr>
            </w:pPr>
            <w:r w:rsidRPr="007966BC">
              <w:rPr>
                <w:rFonts w:ascii="Times New Roman" w:hAnsi="Times New Roman" w:cs="Times New Roman"/>
                <w:i/>
              </w:rPr>
              <w:t>14 656 134,45</w:t>
            </w:r>
          </w:p>
        </w:tc>
        <w:tc>
          <w:tcPr>
            <w:tcW w:w="2552" w:type="dxa"/>
            <w:tcBorders>
              <w:bottom w:val="single" w:sz="4" w:space="0" w:color="000000"/>
            </w:tcBorders>
          </w:tcPr>
          <w:p w:rsidR="00265DF2" w:rsidRPr="000314BF" w:rsidRDefault="00265DF2" w:rsidP="005F4698">
            <w:pPr>
              <w:pStyle w:val="ConsPlusNonformat"/>
              <w:widowControl/>
              <w:jc w:val="center"/>
              <w:rPr>
                <w:rFonts w:ascii="Times New Roman" w:hAnsi="Times New Roman" w:cs="Times New Roman"/>
                <w:i/>
              </w:rPr>
            </w:pPr>
            <w:r>
              <w:rPr>
                <w:rFonts w:ascii="Times New Roman" w:hAnsi="Times New Roman" w:cs="Times New Roman"/>
                <w:i/>
              </w:rPr>
              <w:t>5 243 038,45</w:t>
            </w:r>
          </w:p>
        </w:tc>
        <w:tc>
          <w:tcPr>
            <w:tcW w:w="2835" w:type="dxa"/>
            <w:tcBorders>
              <w:bottom w:val="single" w:sz="4" w:space="0" w:color="000000"/>
            </w:tcBorders>
          </w:tcPr>
          <w:p w:rsidR="00265DF2" w:rsidRPr="00BA27CA" w:rsidRDefault="00265DF2" w:rsidP="005F4698">
            <w:pPr>
              <w:pStyle w:val="ConsPlusNonformat"/>
              <w:widowControl/>
              <w:jc w:val="center"/>
              <w:rPr>
                <w:rFonts w:ascii="Times New Roman" w:hAnsi="Times New Roman" w:cs="Times New Roman"/>
                <w:i/>
              </w:rPr>
            </w:pPr>
            <w:r>
              <w:rPr>
                <w:rFonts w:ascii="Times New Roman" w:hAnsi="Times New Roman" w:cs="Times New Roman"/>
                <w:i/>
              </w:rPr>
              <w:t>4 450 242,00</w:t>
            </w:r>
          </w:p>
        </w:tc>
        <w:tc>
          <w:tcPr>
            <w:tcW w:w="3119" w:type="dxa"/>
            <w:tcBorders>
              <w:top w:val="single" w:sz="4" w:space="0" w:color="auto"/>
              <w:bottom w:val="single" w:sz="4" w:space="0" w:color="000000"/>
            </w:tcBorders>
          </w:tcPr>
          <w:p w:rsidR="00265DF2" w:rsidRPr="008136B2" w:rsidRDefault="00265DF2" w:rsidP="005F4698">
            <w:pPr>
              <w:pStyle w:val="ConsPlusNonformat"/>
              <w:widowControl/>
              <w:jc w:val="center"/>
              <w:rPr>
                <w:rFonts w:ascii="Times New Roman" w:hAnsi="Times New Roman" w:cs="Times New Roman"/>
                <w:i/>
              </w:rPr>
            </w:pPr>
            <w:r>
              <w:rPr>
                <w:rFonts w:ascii="Times New Roman" w:hAnsi="Times New Roman" w:cs="Times New Roman"/>
                <w:i/>
              </w:rPr>
              <w:t>4 962 854,00</w:t>
            </w:r>
          </w:p>
        </w:tc>
      </w:tr>
      <w:tr w:rsidR="00265DF2" w:rsidRPr="00F91A7F" w:rsidTr="005F4698">
        <w:trPr>
          <w:trHeight w:val="648"/>
        </w:trPr>
        <w:tc>
          <w:tcPr>
            <w:tcW w:w="4820" w:type="dxa"/>
            <w:vMerge w:val="restart"/>
          </w:tcPr>
          <w:p w:rsidR="00265DF2" w:rsidRPr="000314BF" w:rsidRDefault="00265DF2" w:rsidP="005F4698">
            <w:pPr>
              <w:pStyle w:val="ConsPlusNonformat"/>
              <w:widowControl/>
              <w:jc w:val="center"/>
              <w:rPr>
                <w:rFonts w:ascii="Times New Roman" w:hAnsi="Times New Roman" w:cs="Times New Roman"/>
                <w:sz w:val="26"/>
                <w:szCs w:val="26"/>
              </w:rPr>
            </w:pPr>
            <w:r w:rsidRPr="000314BF">
              <w:rPr>
                <w:rFonts w:ascii="Times New Roman" w:hAnsi="Times New Roman" w:cs="Times New Roman"/>
                <w:sz w:val="26"/>
                <w:szCs w:val="26"/>
              </w:rPr>
              <w:t>Источник финансирования</w:t>
            </w:r>
          </w:p>
        </w:tc>
        <w:tc>
          <w:tcPr>
            <w:tcW w:w="2126" w:type="dxa"/>
            <w:vMerge w:val="restart"/>
          </w:tcPr>
          <w:p w:rsidR="00265DF2" w:rsidRPr="00267E53" w:rsidRDefault="00265DF2" w:rsidP="005F4698">
            <w:pPr>
              <w:pStyle w:val="ConsPlusNonformat"/>
              <w:jc w:val="center"/>
              <w:rPr>
                <w:rFonts w:ascii="Times New Roman" w:hAnsi="Times New Roman" w:cs="Times New Roman"/>
              </w:rPr>
            </w:pPr>
            <w:r w:rsidRPr="00267E53">
              <w:rPr>
                <w:rFonts w:ascii="Times New Roman" w:hAnsi="Times New Roman" w:cs="Times New Roman"/>
              </w:rPr>
              <w:t>Всего, тыс. руб.</w:t>
            </w:r>
          </w:p>
        </w:tc>
        <w:tc>
          <w:tcPr>
            <w:tcW w:w="8506" w:type="dxa"/>
            <w:gridSpan w:val="3"/>
            <w:tcBorders>
              <w:bottom w:val="single" w:sz="4" w:space="0" w:color="auto"/>
            </w:tcBorders>
          </w:tcPr>
          <w:p w:rsidR="00265DF2" w:rsidRPr="000314BF" w:rsidRDefault="00265DF2" w:rsidP="005F4698">
            <w:pPr>
              <w:pStyle w:val="ConsPlusNonformat"/>
              <w:widowControl/>
              <w:jc w:val="center"/>
              <w:rPr>
                <w:rFonts w:ascii="Times New Roman" w:hAnsi="Times New Roman" w:cs="Times New Roman"/>
                <w:sz w:val="26"/>
                <w:szCs w:val="26"/>
              </w:rPr>
            </w:pPr>
            <w:r w:rsidRPr="000314BF">
              <w:rPr>
                <w:rFonts w:ascii="Times New Roman" w:hAnsi="Times New Roman" w:cs="Times New Roman"/>
                <w:sz w:val="26"/>
                <w:szCs w:val="26"/>
              </w:rPr>
              <w:t xml:space="preserve">Оценка расходов (руб.) </w:t>
            </w:r>
          </w:p>
          <w:p w:rsidR="00265DF2" w:rsidRPr="00F91A7F" w:rsidRDefault="00265DF2" w:rsidP="005F4698">
            <w:pPr>
              <w:pStyle w:val="ConsPlusNonformat"/>
              <w:widowControl/>
              <w:jc w:val="center"/>
              <w:rPr>
                <w:rFonts w:ascii="Times New Roman" w:hAnsi="Times New Roman" w:cs="Times New Roman"/>
                <w:sz w:val="28"/>
                <w:szCs w:val="28"/>
              </w:rPr>
            </w:pPr>
            <w:r w:rsidRPr="000314BF">
              <w:rPr>
                <w:rFonts w:ascii="Times New Roman" w:hAnsi="Times New Roman" w:cs="Times New Roman"/>
                <w:sz w:val="26"/>
                <w:szCs w:val="26"/>
              </w:rPr>
              <w:t>в том числе по годам реализации</w:t>
            </w:r>
          </w:p>
        </w:tc>
      </w:tr>
      <w:tr w:rsidR="00265DF2" w:rsidRPr="00267E53" w:rsidTr="005F4698">
        <w:tc>
          <w:tcPr>
            <w:tcW w:w="4820" w:type="dxa"/>
            <w:vMerge/>
          </w:tcPr>
          <w:p w:rsidR="00265DF2" w:rsidRPr="000314BF" w:rsidRDefault="00265DF2" w:rsidP="005F4698">
            <w:pPr>
              <w:pStyle w:val="ConsPlusNonformat"/>
              <w:widowControl/>
              <w:jc w:val="center"/>
              <w:rPr>
                <w:rFonts w:ascii="Times New Roman" w:hAnsi="Times New Roman" w:cs="Times New Roman"/>
                <w:sz w:val="26"/>
                <w:szCs w:val="26"/>
              </w:rPr>
            </w:pPr>
          </w:p>
        </w:tc>
        <w:tc>
          <w:tcPr>
            <w:tcW w:w="2126" w:type="dxa"/>
            <w:vMerge/>
          </w:tcPr>
          <w:p w:rsidR="00265DF2" w:rsidRPr="00F91A7F" w:rsidRDefault="00265DF2" w:rsidP="005F4698">
            <w:pPr>
              <w:pStyle w:val="ConsPlusNonformat"/>
              <w:widowControl/>
              <w:jc w:val="center"/>
              <w:rPr>
                <w:rFonts w:ascii="Times New Roman" w:hAnsi="Times New Roman" w:cs="Times New Roman"/>
                <w:sz w:val="28"/>
                <w:szCs w:val="28"/>
              </w:rPr>
            </w:pPr>
          </w:p>
        </w:tc>
        <w:tc>
          <w:tcPr>
            <w:tcW w:w="2552" w:type="dxa"/>
          </w:tcPr>
          <w:p w:rsidR="00265DF2" w:rsidRPr="00267E53" w:rsidRDefault="00265DF2" w:rsidP="005F4698">
            <w:pPr>
              <w:pStyle w:val="ConsPlusNonformat"/>
              <w:widowControl/>
              <w:jc w:val="center"/>
              <w:rPr>
                <w:rFonts w:ascii="Times New Roman" w:hAnsi="Times New Roman" w:cs="Times New Roman"/>
                <w:sz w:val="18"/>
                <w:szCs w:val="18"/>
              </w:rPr>
            </w:pPr>
            <w:r w:rsidRPr="00267E53">
              <w:rPr>
                <w:rFonts w:ascii="Times New Roman" w:hAnsi="Times New Roman" w:cs="Times New Roman"/>
                <w:sz w:val="18"/>
                <w:szCs w:val="18"/>
              </w:rPr>
              <w:t>20</w:t>
            </w:r>
            <w:r>
              <w:rPr>
                <w:rFonts w:ascii="Times New Roman" w:hAnsi="Times New Roman" w:cs="Times New Roman"/>
                <w:sz w:val="18"/>
                <w:szCs w:val="18"/>
              </w:rPr>
              <w:t>23</w:t>
            </w:r>
            <w:r w:rsidRPr="00267E53">
              <w:rPr>
                <w:rFonts w:ascii="Times New Roman" w:hAnsi="Times New Roman" w:cs="Times New Roman"/>
                <w:sz w:val="18"/>
                <w:szCs w:val="18"/>
              </w:rPr>
              <w:t xml:space="preserve"> год</w:t>
            </w:r>
          </w:p>
        </w:tc>
        <w:tc>
          <w:tcPr>
            <w:tcW w:w="2835" w:type="dxa"/>
          </w:tcPr>
          <w:p w:rsidR="00265DF2" w:rsidRPr="00267E53" w:rsidRDefault="00265DF2" w:rsidP="005F4698">
            <w:pPr>
              <w:pStyle w:val="ConsPlusNonformat"/>
              <w:widowControl/>
              <w:jc w:val="center"/>
              <w:rPr>
                <w:rFonts w:ascii="Times New Roman" w:hAnsi="Times New Roman" w:cs="Times New Roman"/>
                <w:sz w:val="18"/>
                <w:szCs w:val="18"/>
              </w:rPr>
            </w:pPr>
            <w:r w:rsidRPr="00267E53">
              <w:rPr>
                <w:rFonts w:ascii="Times New Roman" w:hAnsi="Times New Roman" w:cs="Times New Roman"/>
                <w:sz w:val="18"/>
                <w:szCs w:val="18"/>
              </w:rPr>
              <w:t>202</w:t>
            </w:r>
            <w:r>
              <w:rPr>
                <w:rFonts w:ascii="Times New Roman" w:hAnsi="Times New Roman" w:cs="Times New Roman"/>
                <w:sz w:val="18"/>
                <w:szCs w:val="18"/>
              </w:rPr>
              <w:t>4</w:t>
            </w:r>
            <w:r w:rsidRPr="00267E53">
              <w:rPr>
                <w:rFonts w:ascii="Times New Roman" w:hAnsi="Times New Roman" w:cs="Times New Roman"/>
                <w:sz w:val="18"/>
                <w:szCs w:val="18"/>
              </w:rPr>
              <w:t xml:space="preserve"> год</w:t>
            </w:r>
          </w:p>
        </w:tc>
        <w:tc>
          <w:tcPr>
            <w:tcW w:w="3119" w:type="dxa"/>
            <w:tcBorders>
              <w:bottom w:val="single" w:sz="4" w:space="0" w:color="auto"/>
            </w:tcBorders>
          </w:tcPr>
          <w:p w:rsidR="00265DF2" w:rsidRPr="00267E53" w:rsidRDefault="00265DF2" w:rsidP="005F4698">
            <w:pPr>
              <w:pStyle w:val="ConsPlusNonformat"/>
              <w:jc w:val="center"/>
              <w:rPr>
                <w:rFonts w:ascii="Times New Roman" w:hAnsi="Times New Roman" w:cs="Times New Roman"/>
                <w:sz w:val="18"/>
                <w:szCs w:val="18"/>
              </w:rPr>
            </w:pPr>
            <w:r w:rsidRPr="00267E53">
              <w:rPr>
                <w:rFonts w:ascii="Times New Roman" w:hAnsi="Times New Roman" w:cs="Times New Roman"/>
                <w:sz w:val="18"/>
                <w:szCs w:val="18"/>
              </w:rPr>
              <w:t>202</w:t>
            </w:r>
            <w:r>
              <w:rPr>
                <w:rFonts w:ascii="Times New Roman" w:hAnsi="Times New Roman" w:cs="Times New Roman"/>
                <w:sz w:val="18"/>
                <w:szCs w:val="18"/>
              </w:rPr>
              <w:t>5</w:t>
            </w:r>
            <w:r w:rsidRPr="00267E53">
              <w:rPr>
                <w:rFonts w:ascii="Times New Roman" w:hAnsi="Times New Roman" w:cs="Times New Roman"/>
                <w:sz w:val="18"/>
                <w:szCs w:val="18"/>
              </w:rPr>
              <w:t xml:space="preserve"> год</w:t>
            </w:r>
          </w:p>
        </w:tc>
      </w:tr>
      <w:tr w:rsidR="00265DF2" w:rsidRPr="00F91A7F" w:rsidTr="005F4698">
        <w:tc>
          <w:tcPr>
            <w:tcW w:w="4820" w:type="dxa"/>
          </w:tcPr>
          <w:p w:rsidR="00265DF2" w:rsidRPr="000314BF" w:rsidRDefault="00265DF2" w:rsidP="005F4698">
            <w:pPr>
              <w:pStyle w:val="ConsPlusNonformat"/>
              <w:widowControl/>
              <w:jc w:val="center"/>
              <w:rPr>
                <w:rFonts w:ascii="Times New Roman" w:hAnsi="Times New Roman" w:cs="Times New Roman"/>
                <w:sz w:val="26"/>
                <w:szCs w:val="26"/>
              </w:rPr>
            </w:pPr>
            <w:r w:rsidRPr="000314BF">
              <w:rPr>
                <w:rFonts w:ascii="Times New Roman" w:hAnsi="Times New Roman" w:cs="Times New Roman"/>
                <w:sz w:val="26"/>
                <w:szCs w:val="26"/>
              </w:rPr>
              <w:t>1</w:t>
            </w:r>
          </w:p>
        </w:tc>
        <w:tc>
          <w:tcPr>
            <w:tcW w:w="2126" w:type="dxa"/>
          </w:tcPr>
          <w:p w:rsidR="00265DF2" w:rsidRPr="00F91A7F" w:rsidRDefault="00265DF2" w:rsidP="005F4698">
            <w:pPr>
              <w:pStyle w:val="ConsPlusNonformat"/>
              <w:widowControl/>
              <w:jc w:val="center"/>
              <w:rPr>
                <w:rFonts w:ascii="Times New Roman" w:hAnsi="Times New Roman" w:cs="Times New Roman"/>
                <w:sz w:val="28"/>
                <w:szCs w:val="28"/>
              </w:rPr>
            </w:pPr>
            <w:r w:rsidRPr="00F91A7F">
              <w:rPr>
                <w:rFonts w:ascii="Times New Roman" w:hAnsi="Times New Roman" w:cs="Times New Roman"/>
                <w:sz w:val="28"/>
                <w:szCs w:val="28"/>
              </w:rPr>
              <w:t>2</w:t>
            </w:r>
          </w:p>
        </w:tc>
        <w:tc>
          <w:tcPr>
            <w:tcW w:w="2552" w:type="dxa"/>
          </w:tcPr>
          <w:p w:rsidR="00265DF2" w:rsidRPr="00F91A7F" w:rsidRDefault="00265DF2" w:rsidP="005F4698">
            <w:pPr>
              <w:pStyle w:val="ConsPlusNonformat"/>
              <w:widowControl/>
              <w:jc w:val="center"/>
              <w:rPr>
                <w:rFonts w:ascii="Times New Roman" w:hAnsi="Times New Roman" w:cs="Times New Roman"/>
                <w:sz w:val="28"/>
                <w:szCs w:val="28"/>
              </w:rPr>
            </w:pPr>
            <w:r w:rsidRPr="00F91A7F">
              <w:rPr>
                <w:rFonts w:ascii="Times New Roman" w:hAnsi="Times New Roman" w:cs="Times New Roman"/>
                <w:sz w:val="28"/>
                <w:szCs w:val="28"/>
              </w:rPr>
              <w:t>3</w:t>
            </w:r>
          </w:p>
        </w:tc>
        <w:tc>
          <w:tcPr>
            <w:tcW w:w="2835" w:type="dxa"/>
          </w:tcPr>
          <w:p w:rsidR="00265DF2" w:rsidRPr="00F91A7F" w:rsidRDefault="00265DF2" w:rsidP="005F4698">
            <w:pPr>
              <w:pStyle w:val="ConsPlusNonformat"/>
              <w:widowControl/>
              <w:jc w:val="center"/>
              <w:rPr>
                <w:rFonts w:ascii="Times New Roman" w:hAnsi="Times New Roman" w:cs="Times New Roman"/>
                <w:sz w:val="28"/>
                <w:szCs w:val="28"/>
              </w:rPr>
            </w:pPr>
            <w:r w:rsidRPr="00F91A7F">
              <w:rPr>
                <w:rFonts w:ascii="Times New Roman" w:hAnsi="Times New Roman" w:cs="Times New Roman"/>
                <w:sz w:val="28"/>
                <w:szCs w:val="28"/>
              </w:rPr>
              <w:t>4</w:t>
            </w:r>
          </w:p>
        </w:tc>
        <w:tc>
          <w:tcPr>
            <w:tcW w:w="3119" w:type="dxa"/>
            <w:tcBorders>
              <w:top w:val="single" w:sz="4" w:space="0" w:color="auto"/>
            </w:tcBorders>
          </w:tcPr>
          <w:p w:rsidR="00265DF2" w:rsidRPr="00F91A7F" w:rsidRDefault="00265DF2" w:rsidP="005F4698">
            <w:pPr>
              <w:pStyle w:val="ConsPlusNonformat"/>
              <w:jc w:val="center"/>
              <w:rPr>
                <w:rFonts w:ascii="Times New Roman" w:hAnsi="Times New Roman" w:cs="Times New Roman"/>
                <w:sz w:val="28"/>
                <w:szCs w:val="28"/>
              </w:rPr>
            </w:pPr>
            <w:r w:rsidRPr="00F91A7F">
              <w:rPr>
                <w:rFonts w:ascii="Times New Roman" w:hAnsi="Times New Roman" w:cs="Times New Roman"/>
                <w:sz w:val="28"/>
                <w:szCs w:val="28"/>
              </w:rPr>
              <w:t>5</w:t>
            </w:r>
          </w:p>
        </w:tc>
      </w:tr>
      <w:tr w:rsidR="00265DF2" w:rsidRPr="00B12FB3" w:rsidTr="005F4698">
        <w:trPr>
          <w:trHeight w:val="20"/>
        </w:trPr>
        <w:tc>
          <w:tcPr>
            <w:tcW w:w="15452" w:type="dxa"/>
            <w:gridSpan w:val="5"/>
            <w:tcBorders>
              <w:bottom w:val="single" w:sz="4" w:space="0" w:color="auto"/>
            </w:tcBorders>
          </w:tcPr>
          <w:p w:rsidR="00265DF2" w:rsidRPr="003F3AB3" w:rsidRDefault="00265DF2" w:rsidP="005F4698">
            <w:pPr>
              <w:autoSpaceDE w:val="0"/>
              <w:autoSpaceDN w:val="0"/>
              <w:adjustRightInd w:val="0"/>
              <w:jc w:val="center"/>
              <w:rPr>
                <w:b/>
                <w:sz w:val="26"/>
                <w:szCs w:val="26"/>
              </w:rPr>
            </w:pPr>
            <w:r w:rsidRPr="003F3AB3">
              <w:rPr>
                <w:b/>
                <w:color w:val="000000"/>
                <w:sz w:val="26"/>
                <w:szCs w:val="26"/>
              </w:rPr>
              <w:t xml:space="preserve">Муниципальная </w:t>
            </w:r>
            <w:r>
              <w:rPr>
                <w:b/>
                <w:color w:val="000000"/>
                <w:sz w:val="26"/>
                <w:szCs w:val="26"/>
              </w:rPr>
              <w:t xml:space="preserve">целевая </w:t>
            </w:r>
            <w:r w:rsidRPr="003F3AB3">
              <w:rPr>
                <w:b/>
                <w:color w:val="000000"/>
                <w:sz w:val="26"/>
                <w:szCs w:val="26"/>
              </w:rPr>
              <w:t xml:space="preserve">программа: </w:t>
            </w:r>
            <w:r w:rsidRPr="003F3AB3">
              <w:rPr>
                <w:b/>
                <w:sz w:val="26"/>
                <w:szCs w:val="26"/>
              </w:rPr>
              <w:t>«Поддержка граждан, проживающих на территории городского поселения Тутаев Ярославской области, в сфере ипотечного жилищного кредитования</w:t>
            </w:r>
            <w:r w:rsidRPr="003F3AB3">
              <w:rPr>
                <w:b/>
                <w:color w:val="000000"/>
                <w:sz w:val="26"/>
                <w:szCs w:val="26"/>
              </w:rPr>
              <w:t>» на 202</w:t>
            </w:r>
            <w:r>
              <w:rPr>
                <w:b/>
                <w:color w:val="000000"/>
                <w:sz w:val="26"/>
                <w:szCs w:val="26"/>
              </w:rPr>
              <w:t>3</w:t>
            </w:r>
            <w:r w:rsidRPr="003F3AB3">
              <w:rPr>
                <w:b/>
                <w:color w:val="000000"/>
                <w:sz w:val="26"/>
                <w:szCs w:val="26"/>
              </w:rPr>
              <w:t>-202</w:t>
            </w:r>
            <w:r>
              <w:rPr>
                <w:b/>
                <w:color w:val="000000"/>
                <w:sz w:val="26"/>
                <w:szCs w:val="26"/>
              </w:rPr>
              <w:t>5</w:t>
            </w:r>
            <w:r w:rsidRPr="003F3AB3">
              <w:rPr>
                <w:b/>
                <w:color w:val="000000"/>
                <w:sz w:val="26"/>
                <w:szCs w:val="26"/>
              </w:rPr>
              <w:t xml:space="preserve"> годы</w:t>
            </w:r>
          </w:p>
        </w:tc>
      </w:tr>
      <w:tr w:rsidR="00265DF2" w:rsidRPr="008136B2" w:rsidTr="005F4698">
        <w:trPr>
          <w:trHeight w:val="247"/>
        </w:trPr>
        <w:tc>
          <w:tcPr>
            <w:tcW w:w="4820" w:type="dxa"/>
          </w:tcPr>
          <w:p w:rsidR="00265DF2" w:rsidRPr="000314BF" w:rsidRDefault="00265DF2" w:rsidP="005F4698">
            <w:pPr>
              <w:tabs>
                <w:tab w:val="left" w:pos="12049"/>
              </w:tabs>
              <w:rPr>
                <w:bCs/>
                <w:sz w:val="26"/>
                <w:szCs w:val="26"/>
              </w:rPr>
            </w:pPr>
            <w:r w:rsidRPr="000314BF">
              <w:rPr>
                <w:bCs/>
                <w:sz w:val="26"/>
                <w:szCs w:val="26"/>
              </w:rPr>
              <w:t>бюджет поселения</w:t>
            </w:r>
          </w:p>
        </w:tc>
        <w:tc>
          <w:tcPr>
            <w:tcW w:w="2126" w:type="dxa"/>
          </w:tcPr>
          <w:p w:rsidR="00265DF2" w:rsidRPr="0015508B" w:rsidRDefault="00265DF2" w:rsidP="005F4698">
            <w:pPr>
              <w:pStyle w:val="ConsPlusNonformat"/>
              <w:widowControl/>
              <w:jc w:val="center"/>
              <w:rPr>
                <w:rFonts w:ascii="Times New Roman" w:hAnsi="Times New Roman" w:cs="Times New Roman"/>
                <w:highlight w:val="yellow"/>
              </w:rPr>
            </w:pPr>
            <w:r w:rsidRPr="000D573C">
              <w:rPr>
                <w:rFonts w:ascii="Times New Roman" w:hAnsi="Times New Roman" w:cs="Times New Roman"/>
              </w:rPr>
              <w:t>33 804,00</w:t>
            </w:r>
          </w:p>
        </w:tc>
        <w:tc>
          <w:tcPr>
            <w:tcW w:w="2552" w:type="dxa"/>
          </w:tcPr>
          <w:p w:rsidR="00265DF2" w:rsidRPr="000314BF" w:rsidRDefault="00265DF2" w:rsidP="005F4698">
            <w:pPr>
              <w:pStyle w:val="ConsPlusNonformat"/>
              <w:widowControl/>
              <w:jc w:val="center"/>
              <w:rPr>
                <w:rFonts w:ascii="Times New Roman" w:hAnsi="Times New Roman" w:cs="Times New Roman"/>
              </w:rPr>
            </w:pPr>
            <w:r>
              <w:rPr>
                <w:rFonts w:ascii="Times New Roman" w:hAnsi="Times New Roman" w:cs="Times New Roman"/>
              </w:rPr>
              <w:t>13 334,00</w:t>
            </w:r>
          </w:p>
        </w:tc>
        <w:tc>
          <w:tcPr>
            <w:tcW w:w="2835" w:type="dxa"/>
            <w:tcBorders>
              <w:bottom w:val="single" w:sz="4" w:space="0" w:color="auto"/>
            </w:tcBorders>
          </w:tcPr>
          <w:p w:rsidR="00265DF2" w:rsidRPr="000314BF" w:rsidRDefault="00265DF2" w:rsidP="005F4698">
            <w:pPr>
              <w:pStyle w:val="ConsPlusNonformat"/>
              <w:widowControl/>
              <w:jc w:val="center"/>
              <w:rPr>
                <w:rFonts w:ascii="Times New Roman" w:hAnsi="Times New Roman" w:cs="Times New Roman"/>
              </w:rPr>
            </w:pPr>
            <w:r>
              <w:rPr>
                <w:rFonts w:ascii="Times New Roman" w:hAnsi="Times New Roman" w:cs="Times New Roman"/>
              </w:rPr>
              <w:t>11 870,00</w:t>
            </w:r>
          </w:p>
        </w:tc>
        <w:tc>
          <w:tcPr>
            <w:tcW w:w="3119" w:type="dxa"/>
            <w:tcBorders>
              <w:bottom w:val="single" w:sz="4" w:space="0" w:color="auto"/>
            </w:tcBorders>
          </w:tcPr>
          <w:p w:rsidR="00265DF2" w:rsidRPr="008136B2" w:rsidRDefault="00265DF2" w:rsidP="005F4698">
            <w:pPr>
              <w:pStyle w:val="ConsPlusNonformat"/>
              <w:jc w:val="center"/>
              <w:rPr>
                <w:rFonts w:ascii="Times New Roman" w:hAnsi="Times New Roman" w:cs="Times New Roman"/>
              </w:rPr>
            </w:pPr>
            <w:r>
              <w:rPr>
                <w:rFonts w:ascii="Times New Roman" w:hAnsi="Times New Roman" w:cs="Times New Roman"/>
              </w:rPr>
              <w:t>5 734,00</w:t>
            </w:r>
          </w:p>
        </w:tc>
      </w:tr>
      <w:tr w:rsidR="00265DF2" w:rsidRPr="008136B2" w:rsidTr="005F4698">
        <w:tc>
          <w:tcPr>
            <w:tcW w:w="4820" w:type="dxa"/>
          </w:tcPr>
          <w:p w:rsidR="00265DF2" w:rsidRPr="000314BF" w:rsidRDefault="00265DF2" w:rsidP="005F4698">
            <w:pPr>
              <w:tabs>
                <w:tab w:val="left" w:pos="12049"/>
              </w:tabs>
              <w:rPr>
                <w:bCs/>
                <w:sz w:val="26"/>
                <w:szCs w:val="26"/>
              </w:rPr>
            </w:pPr>
            <w:r w:rsidRPr="000314BF">
              <w:rPr>
                <w:bCs/>
                <w:sz w:val="26"/>
                <w:szCs w:val="26"/>
              </w:rPr>
              <w:t>областной бюджет</w:t>
            </w:r>
          </w:p>
        </w:tc>
        <w:tc>
          <w:tcPr>
            <w:tcW w:w="2126" w:type="dxa"/>
          </w:tcPr>
          <w:p w:rsidR="00265DF2" w:rsidRPr="000D573C" w:rsidRDefault="00265DF2" w:rsidP="005F4698">
            <w:pPr>
              <w:pStyle w:val="ConsPlusNonformat"/>
              <w:widowControl/>
              <w:jc w:val="center"/>
              <w:rPr>
                <w:rFonts w:ascii="Times New Roman" w:hAnsi="Times New Roman" w:cs="Times New Roman"/>
              </w:rPr>
            </w:pPr>
            <w:r w:rsidRPr="000D573C">
              <w:rPr>
                <w:rFonts w:ascii="Times New Roman" w:hAnsi="Times New Roman" w:cs="Times New Roman"/>
              </w:rPr>
              <w:t>37 604,00</w:t>
            </w:r>
          </w:p>
        </w:tc>
        <w:tc>
          <w:tcPr>
            <w:tcW w:w="2552" w:type="dxa"/>
          </w:tcPr>
          <w:p w:rsidR="00265DF2" w:rsidRPr="000314BF" w:rsidRDefault="00265DF2" w:rsidP="005F4698">
            <w:pPr>
              <w:pStyle w:val="ConsPlusNonformat"/>
              <w:widowControl/>
              <w:jc w:val="center"/>
              <w:rPr>
                <w:rFonts w:ascii="Times New Roman" w:hAnsi="Times New Roman" w:cs="Times New Roman"/>
              </w:rPr>
            </w:pPr>
            <w:r>
              <w:rPr>
                <w:rFonts w:ascii="Times New Roman" w:hAnsi="Times New Roman" w:cs="Times New Roman"/>
              </w:rPr>
              <w:t>20 000,00</w:t>
            </w:r>
          </w:p>
        </w:tc>
        <w:tc>
          <w:tcPr>
            <w:tcW w:w="2835" w:type="dxa"/>
          </w:tcPr>
          <w:p w:rsidR="00265DF2" w:rsidRPr="00BA27CA" w:rsidRDefault="00265DF2" w:rsidP="005F4698">
            <w:pPr>
              <w:pStyle w:val="ConsPlusNonformat"/>
              <w:widowControl/>
              <w:jc w:val="center"/>
              <w:rPr>
                <w:rFonts w:ascii="Times New Roman" w:hAnsi="Times New Roman" w:cs="Times New Roman"/>
              </w:rPr>
            </w:pPr>
            <w:r>
              <w:rPr>
                <w:rFonts w:ascii="Times New Roman" w:hAnsi="Times New Roman" w:cs="Times New Roman"/>
              </w:rPr>
              <w:t>11 870,00</w:t>
            </w:r>
          </w:p>
        </w:tc>
        <w:tc>
          <w:tcPr>
            <w:tcW w:w="3119" w:type="dxa"/>
            <w:tcBorders>
              <w:top w:val="single" w:sz="4" w:space="0" w:color="auto"/>
              <w:bottom w:val="single" w:sz="4" w:space="0" w:color="auto"/>
            </w:tcBorders>
          </w:tcPr>
          <w:p w:rsidR="00265DF2" w:rsidRPr="008136B2" w:rsidRDefault="00265DF2" w:rsidP="005F4698">
            <w:pPr>
              <w:pStyle w:val="ConsPlusNonformat"/>
              <w:jc w:val="center"/>
              <w:rPr>
                <w:rFonts w:ascii="Times New Roman" w:hAnsi="Times New Roman" w:cs="Times New Roman"/>
              </w:rPr>
            </w:pPr>
            <w:r>
              <w:rPr>
                <w:rFonts w:ascii="Times New Roman" w:hAnsi="Times New Roman" w:cs="Times New Roman"/>
              </w:rPr>
              <w:t>8 600,00</w:t>
            </w:r>
          </w:p>
        </w:tc>
      </w:tr>
      <w:tr w:rsidR="00265DF2" w:rsidRPr="008136B2" w:rsidTr="005F4698">
        <w:tc>
          <w:tcPr>
            <w:tcW w:w="4820" w:type="dxa"/>
          </w:tcPr>
          <w:p w:rsidR="00265DF2" w:rsidRPr="000314BF" w:rsidRDefault="00265DF2" w:rsidP="005F4698">
            <w:pPr>
              <w:tabs>
                <w:tab w:val="left" w:pos="12049"/>
              </w:tabs>
              <w:rPr>
                <w:bCs/>
                <w:sz w:val="26"/>
                <w:szCs w:val="26"/>
              </w:rPr>
            </w:pPr>
            <w:r w:rsidRPr="000314BF">
              <w:rPr>
                <w:bCs/>
                <w:sz w:val="26"/>
                <w:szCs w:val="26"/>
              </w:rPr>
              <w:t>федеральный бюджет</w:t>
            </w:r>
          </w:p>
        </w:tc>
        <w:tc>
          <w:tcPr>
            <w:tcW w:w="2126" w:type="dxa"/>
          </w:tcPr>
          <w:p w:rsidR="00265DF2" w:rsidRPr="000D573C" w:rsidRDefault="00265DF2" w:rsidP="005F4698">
            <w:pPr>
              <w:pStyle w:val="ConsPlusNonformat"/>
              <w:widowControl/>
              <w:jc w:val="center"/>
              <w:rPr>
                <w:rFonts w:ascii="Times New Roman" w:hAnsi="Times New Roman" w:cs="Times New Roman"/>
              </w:rPr>
            </w:pPr>
            <w:r w:rsidRPr="000D573C">
              <w:rPr>
                <w:rFonts w:ascii="Times New Roman" w:hAnsi="Times New Roman" w:cs="Times New Roman"/>
              </w:rPr>
              <w:t>0,00</w:t>
            </w:r>
          </w:p>
        </w:tc>
        <w:tc>
          <w:tcPr>
            <w:tcW w:w="2552" w:type="dxa"/>
          </w:tcPr>
          <w:p w:rsidR="00265DF2" w:rsidRPr="000314BF" w:rsidRDefault="00265DF2" w:rsidP="005F4698">
            <w:pPr>
              <w:pStyle w:val="ConsPlusNonformat"/>
              <w:widowControl/>
              <w:jc w:val="center"/>
              <w:rPr>
                <w:rFonts w:ascii="Times New Roman" w:hAnsi="Times New Roman" w:cs="Times New Roman"/>
              </w:rPr>
            </w:pPr>
            <w:r>
              <w:rPr>
                <w:rFonts w:ascii="Times New Roman" w:hAnsi="Times New Roman" w:cs="Times New Roman"/>
              </w:rPr>
              <w:t>0</w:t>
            </w:r>
            <w:r w:rsidRPr="000314BF">
              <w:rPr>
                <w:rFonts w:ascii="Times New Roman" w:hAnsi="Times New Roman" w:cs="Times New Roman"/>
              </w:rPr>
              <w:t>,00</w:t>
            </w:r>
          </w:p>
        </w:tc>
        <w:tc>
          <w:tcPr>
            <w:tcW w:w="2835" w:type="dxa"/>
          </w:tcPr>
          <w:p w:rsidR="00265DF2" w:rsidRPr="00BA27CA" w:rsidRDefault="00265DF2" w:rsidP="005F4698">
            <w:pPr>
              <w:pStyle w:val="ConsPlusNonformat"/>
              <w:widowControl/>
              <w:jc w:val="center"/>
              <w:rPr>
                <w:rFonts w:ascii="Times New Roman" w:hAnsi="Times New Roman" w:cs="Times New Roman"/>
              </w:rPr>
            </w:pPr>
            <w:r>
              <w:rPr>
                <w:rFonts w:ascii="Times New Roman" w:hAnsi="Times New Roman" w:cs="Times New Roman"/>
              </w:rPr>
              <w:t>0</w:t>
            </w:r>
            <w:r w:rsidRPr="00BA27CA">
              <w:rPr>
                <w:rFonts w:ascii="Times New Roman" w:hAnsi="Times New Roman" w:cs="Times New Roman"/>
              </w:rPr>
              <w:t>,00</w:t>
            </w:r>
          </w:p>
        </w:tc>
        <w:tc>
          <w:tcPr>
            <w:tcW w:w="3119" w:type="dxa"/>
            <w:tcBorders>
              <w:top w:val="single" w:sz="4" w:space="0" w:color="auto"/>
              <w:bottom w:val="single" w:sz="4" w:space="0" w:color="auto"/>
            </w:tcBorders>
          </w:tcPr>
          <w:p w:rsidR="00265DF2" w:rsidRPr="008136B2" w:rsidRDefault="00265DF2" w:rsidP="005F4698">
            <w:pPr>
              <w:pStyle w:val="ConsPlusNonformat"/>
              <w:jc w:val="center"/>
              <w:rPr>
                <w:rFonts w:ascii="Times New Roman" w:hAnsi="Times New Roman" w:cs="Times New Roman"/>
              </w:rPr>
            </w:pPr>
            <w:r>
              <w:rPr>
                <w:rFonts w:ascii="Times New Roman" w:hAnsi="Times New Roman" w:cs="Times New Roman"/>
              </w:rPr>
              <w:t>0,00</w:t>
            </w:r>
          </w:p>
        </w:tc>
      </w:tr>
      <w:tr w:rsidR="00265DF2" w:rsidRPr="008136B2" w:rsidTr="005F4698">
        <w:tc>
          <w:tcPr>
            <w:tcW w:w="4820" w:type="dxa"/>
          </w:tcPr>
          <w:p w:rsidR="00265DF2" w:rsidRPr="000314BF" w:rsidRDefault="00265DF2" w:rsidP="005F4698">
            <w:pPr>
              <w:tabs>
                <w:tab w:val="left" w:pos="12049"/>
              </w:tabs>
              <w:rPr>
                <w:bCs/>
                <w:sz w:val="26"/>
                <w:szCs w:val="26"/>
              </w:rPr>
            </w:pPr>
            <w:r w:rsidRPr="000314BF">
              <w:rPr>
                <w:bCs/>
                <w:sz w:val="26"/>
                <w:szCs w:val="26"/>
              </w:rPr>
              <w:t>итого по бюджету МП</w:t>
            </w:r>
          </w:p>
        </w:tc>
        <w:tc>
          <w:tcPr>
            <w:tcW w:w="2126" w:type="dxa"/>
          </w:tcPr>
          <w:p w:rsidR="00265DF2" w:rsidRPr="000D573C" w:rsidRDefault="00265DF2" w:rsidP="005F4698">
            <w:pPr>
              <w:pStyle w:val="ConsPlusNonformat"/>
              <w:widowControl/>
              <w:jc w:val="center"/>
              <w:rPr>
                <w:rFonts w:ascii="Times New Roman" w:hAnsi="Times New Roman" w:cs="Times New Roman"/>
              </w:rPr>
            </w:pPr>
            <w:r w:rsidRPr="000D573C">
              <w:rPr>
                <w:rFonts w:ascii="Times New Roman" w:hAnsi="Times New Roman" w:cs="Times New Roman"/>
              </w:rPr>
              <w:t>71 408,00</w:t>
            </w:r>
          </w:p>
        </w:tc>
        <w:tc>
          <w:tcPr>
            <w:tcW w:w="2552" w:type="dxa"/>
          </w:tcPr>
          <w:p w:rsidR="00265DF2" w:rsidRPr="000314BF" w:rsidRDefault="00265DF2" w:rsidP="005F4698">
            <w:pPr>
              <w:pStyle w:val="ConsPlusNonformat"/>
              <w:widowControl/>
              <w:jc w:val="center"/>
              <w:rPr>
                <w:rFonts w:ascii="Times New Roman" w:hAnsi="Times New Roman" w:cs="Times New Roman"/>
              </w:rPr>
            </w:pPr>
            <w:r>
              <w:rPr>
                <w:rFonts w:ascii="Times New Roman" w:hAnsi="Times New Roman" w:cs="Times New Roman"/>
              </w:rPr>
              <w:t>33 334,00</w:t>
            </w:r>
          </w:p>
        </w:tc>
        <w:tc>
          <w:tcPr>
            <w:tcW w:w="2835" w:type="dxa"/>
          </w:tcPr>
          <w:p w:rsidR="00265DF2" w:rsidRPr="00BA27CA" w:rsidRDefault="00265DF2" w:rsidP="005F4698">
            <w:pPr>
              <w:pStyle w:val="ConsPlusNonformat"/>
              <w:widowControl/>
              <w:jc w:val="center"/>
              <w:rPr>
                <w:rFonts w:ascii="Times New Roman" w:hAnsi="Times New Roman" w:cs="Times New Roman"/>
              </w:rPr>
            </w:pPr>
            <w:r>
              <w:rPr>
                <w:rFonts w:ascii="Times New Roman" w:hAnsi="Times New Roman" w:cs="Times New Roman"/>
              </w:rPr>
              <w:t>23 740,00</w:t>
            </w:r>
          </w:p>
        </w:tc>
        <w:tc>
          <w:tcPr>
            <w:tcW w:w="3119" w:type="dxa"/>
            <w:tcBorders>
              <w:top w:val="single" w:sz="4" w:space="0" w:color="auto"/>
              <w:bottom w:val="single" w:sz="4" w:space="0" w:color="auto"/>
            </w:tcBorders>
          </w:tcPr>
          <w:p w:rsidR="00265DF2" w:rsidRPr="008136B2" w:rsidRDefault="00265DF2" w:rsidP="005F4698">
            <w:pPr>
              <w:pStyle w:val="ConsPlusNonformat"/>
              <w:jc w:val="center"/>
              <w:rPr>
                <w:rFonts w:ascii="Times New Roman" w:hAnsi="Times New Roman" w:cs="Times New Roman"/>
              </w:rPr>
            </w:pPr>
            <w:r>
              <w:rPr>
                <w:rFonts w:ascii="Times New Roman" w:hAnsi="Times New Roman" w:cs="Times New Roman"/>
              </w:rPr>
              <w:t>14 334,00</w:t>
            </w:r>
          </w:p>
        </w:tc>
      </w:tr>
      <w:tr w:rsidR="00265DF2" w:rsidRPr="0054245C" w:rsidTr="005F4698">
        <w:tc>
          <w:tcPr>
            <w:tcW w:w="4820" w:type="dxa"/>
          </w:tcPr>
          <w:p w:rsidR="00265DF2" w:rsidRPr="000314BF" w:rsidRDefault="00265DF2" w:rsidP="005F4698">
            <w:pPr>
              <w:tabs>
                <w:tab w:val="left" w:pos="12049"/>
              </w:tabs>
              <w:rPr>
                <w:bCs/>
                <w:i/>
                <w:sz w:val="26"/>
                <w:szCs w:val="26"/>
              </w:rPr>
            </w:pPr>
            <w:r w:rsidRPr="000314BF">
              <w:rPr>
                <w:bCs/>
                <w:i/>
                <w:sz w:val="26"/>
                <w:szCs w:val="26"/>
              </w:rPr>
              <w:t>внебюджетные источники</w:t>
            </w:r>
          </w:p>
        </w:tc>
        <w:tc>
          <w:tcPr>
            <w:tcW w:w="2126" w:type="dxa"/>
          </w:tcPr>
          <w:p w:rsidR="00265DF2" w:rsidRPr="000D573C" w:rsidRDefault="00265DF2" w:rsidP="005F4698">
            <w:pPr>
              <w:pStyle w:val="ConsPlusNonformat"/>
              <w:widowControl/>
              <w:jc w:val="center"/>
              <w:rPr>
                <w:rFonts w:ascii="Times New Roman" w:hAnsi="Times New Roman" w:cs="Times New Roman"/>
                <w:i/>
              </w:rPr>
            </w:pPr>
            <w:r w:rsidRPr="000D573C">
              <w:rPr>
                <w:rFonts w:ascii="Times New Roman" w:hAnsi="Times New Roman" w:cs="Times New Roman"/>
                <w:i/>
              </w:rPr>
              <w:t>0,00</w:t>
            </w:r>
          </w:p>
        </w:tc>
        <w:tc>
          <w:tcPr>
            <w:tcW w:w="2552" w:type="dxa"/>
          </w:tcPr>
          <w:p w:rsidR="00265DF2" w:rsidRPr="002B1BA8" w:rsidRDefault="00265DF2" w:rsidP="005F4698">
            <w:pPr>
              <w:pStyle w:val="ConsPlusNonformat"/>
              <w:widowControl/>
              <w:jc w:val="center"/>
              <w:rPr>
                <w:rFonts w:ascii="Times New Roman" w:hAnsi="Times New Roman" w:cs="Times New Roman"/>
                <w:i/>
              </w:rPr>
            </w:pPr>
            <w:r w:rsidRPr="002B1BA8">
              <w:rPr>
                <w:rFonts w:ascii="Times New Roman" w:hAnsi="Times New Roman" w:cs="Times New Roman"/>
                <w:i/>
              </w:rPr>
              <w:t>0,00</w:t>
            </w:r>
          </w:p>
        </w:tc>
        <w:tc>
          <w:tcPr>
            <w:tcW w:w="2835" w:type="dxa"/>
          </w:tcPr>
          <w:p w:rsidR="00265DF2" w:rsidRPr="002B1BA8" w:rsidRDefault="00265DF2" w:rsidP="005F4698">
            <w:pPr>
              <w:pStyle w:val="ConsPlusNonformat"/>
              <w:widowControl/>
              <w:jc w:val="center"/>
              <w:rPr>
                <w:rFonts w:ascii="Times New Roman" w:hAnsi="Times New Roman" w:cs="Times New Roman"/>
                <w:i/>
              </w:rPr>
            </w:pPr>
            <w:r w:rsidRPr="002B1BA8">
              <w:rPr>
                <w:rFonts w:ascii="Times New Roman" w:hAnsi="Times New Roman" w:cs="Times New Roman"/>
                <w:i/>
              </w:rPr>
              <w:t>0,00</w:t>
            </w:r>
          </w:p>
        </w:tc>
        <w:tc>
          <w:tcPr>
            <w:tcW w:w="3119" w:type="dxa"/>
            <w:tcBorders>
              <w:top w:val="single" w:sz="4" w:space="0" w:color="auto"/>
              <w:bottom w:val="single" w:sz="4" w:space="0" w:color="auto"/>
            </w:tcBorders>
          </w:tcPr>
          <w:p w:rsidR="00265DF2" w:rsidRPr="002B1BA8" w:rsidRDefault="00265DF2" w:rsidP="005F4698">
            <w:pPr>
              <w:pStyle w:val="ConsPlusNonformat"/>
              <w:jc w:val="center"/>
              <w:rPr>
                <w:rFonts w:ascii="Times New Roman" w:hAnsi="Times New Roman" w:cs="Times New Roman"/>
                <w:i/>
              </w:rPr>
            </w:pPr>
            <w:r w:rsidRPr="002B1BA8">
              <w:rPr>
                <w:rFonts w:ascii="Times New Roman" w:hAnsi="Times New Roman" w:cs="Times New Roman"/>
                <w:i/>
              </w:rPr>
              <w:t>0,00</w:t>
            </w:r>
          </w:p>
        </w:tc>
      </w:tr>
      <w:tr w:rsidR="00265DF2" w:rsidRPr="008136B2" w:rsidTr="005F4698">
        <w:tc>
          <w:tcPr>
            <w:tcW w:w="4820" w:type="dxa"/>
            <w:tcBorders>
              <w:bottom w:val="single" w:sz="4" w:space="0" w:color="000000"/>
            </w:tcBorders>
          </w:tcPr>
          <w:p w:rsidR="00265DF2" w:rsidRPr="000314BF" w:rsidRDefault="00265DF2" w:rsidP="005F4698">
            <w:pPr>
              <w:pStyle w:val="ConsPlusNonformat"/>
              <w:widowControl/>
              <w:rPr>
                <w:rFonts w:ascii="Times New Roman" w:hAnsi="Times New Roman" w:cs="Times New Roman"/>
                <w:i/>
                <w:sz w:val="26"/>
                <w:szCs w:val="26"/>
              </w:rPr>
            </w:pPr>
            <w:r w:rsidRPr="000314BF">
              <w:rPr>
                <w:rFonts w:ascii="Times New Roman" w:hAnsi="Times New Roman" w:cs="Times New Roman"/>
                <w:i/>
                <w:sz w:val="26"/>
                <w:szCs w:val="26"/>
              </w:rPr>
              <w:t>итого по МП</w:t>
            </w:r>
          </w:p>
        </w:tc>
        <w:tc>
          <w:tcPr>
            <w:tcW w:w="2126" w:type="dxa"/>
            <w:tcBorders>
              <w:bottom w:val="single" w:sz="4" w:space="0" w:color="000000"/>
            </w:tcBorders>
          </w:tcPr>
          <w:p w:rsidR="00265DF2" w:rsidRPr="000D573C" w:rsidRDefault="00265DF2" w:rsidP="005F4698">
            <w:pPr>
              <w:pStyle w:val="ConsPlusNonformat"/>
              <w:widowControl/>
              <w:jc w:val="center"/>
              <w:rPr>
                <w:rFonts w:ascii="Times New Roman" w:hAnsi="Times New Roman" w:cs="Times New Roman"/>
                <w:i/>
              </w:rPr>
            </w:pPr>
            <w:r w:rsidRPr="000D573C">
              <w:rPr>
                <w:rFonts w:ascii="Times New Roman" w:hAnsi="Times New Roman" w:cs="Times New Roman"/>
                <w:i/>
              </w:rPr>
              <w:t>71 408,00</w:t>
            </w:r>
          </w:p>
        </w:tc>
        <w:tc>
          <w:tcPr>
            <w:tcW w:w="2552" w:type="dxa"/>
            <w:tcBorders>
              <w:bottom w:val="single" w:sz="4" w:space="0" w:color="000000"/>
            </w:tcBorders>
          </w:tcPr>
          <w:p w:rsidR="00265DF2" w:rsidRPr="002B1BA8" w:rsidRDefault="00265DF2" w:rsidP="005F4698">
            <w:pPr>
              <w:pStyle w:val="ConsPlusNonformat"/>
              <w:widowControl/>
              <w:jc w:val="center"/>
              <w:rPr>
                <w:rFonts w:ascii="Times New Roman" w:hAnsi="Times New Roman" w:cs="Times New Roman"/>
                <w:i/>
              </w:rPr>
            </w:pPr>
            <w:r w:rsidRPr="002B1BA8">
              <w:rPr>
                <w:rFonts w:ascii="Times New Roman" w:hAnsi="Times New Roman" w:cs="Times New Roman"/>
                <w:i/>
              </w:rPr>
              <w:t>33 334,00</w:t>
            </w:r>
          </w:p>
        </w:tc>
        <w:tc>
          <w:tcPr>
            <w:tcW w:w="2835" w:type="dxa"/>
            <w:tcBorders>
              <w:bottom w:val="single" w:sz="4" w:space="0" w:color="000000"/>
            </w:tcBorders>
          </w:tcPr>
          <w:p w:rsidR="00265DF2" w:rsidRPr="002B1BA8" w:rsidRDefault="00265DF2" w:rsidP="005F4698">
            <w:pPr>
              <w:pStyle w:val="ConsPlusNonformat"/>
              <w:widowControl/>
              <w:jc w:val="center"/>
              <w:rPr>
                <w:rFonts w:ascii="Times New Roman" w:hAnsi="Times New Roman" w:cs="Times New Roman"/>
                <w:i/>
              </w:rPr>
            </w:pPr>
            <w:r w:rsidRPr="002B1BA8">
              <w:rPr>
                <w:rFonts w:ascii="Times New Roman" w:hAnsi="Times New Roman" w:cs="Times New Roman"/>
                <w:i/>
              </w:rPr>
              <w:t>23 </w:t>
            </w:r>
            <w:r>
              <w:rPr>
                <w:rFonts w:ascii="Times New Roman" w:hAnsi="Times New Roman" w:cs="Times New Roman"/>
                <w:i/>
              </w:rPr>
              <w:t>740</w:t>
            </w:r>
            <w:r w:rsidRPr="002B1BA8">
              <w:rPr>
                <w:rFonts w:ascii="Times New Roman" w:hAnsi="Times New Roman" w:cs="Times New Roman"/>
                <w:i/>
              </w:rPr>
              <w:t>,00</w:t>
            </w:r>
          </w:p>
        </w:tc>
        <w:tc>
          <w:tcPr>
            <w:tcW w:w="3119" w:type="dxa"/>
            <w:tcBorders>
              <w:top w:val="single" w:sz="4" w:space="0" w:color="auto"/>
              <w:bottom w:val="single" w:sz="4" w:space="0" w:color="000000"/>
            </w:tcBorders>
          </w:tcPr>
          <w:p w:rsidR="00265DF2" w:rsidRPr="002B1BA8" w:rsidRDefault="00265DF2" w:rsidP="005F4698">
            <w:pPr>
              <w:pStyle w:val="ConsPlusNonformat"/>
              <w:widowControl/>
              <w:jc w:val="center"/>
              <w:rPr>
                <w:rFonts w:ascii="Times New Roman" w:hAnsi="Times New Roman" w:cs="Times New Roman"/>
                <w:i/>
              </w:rPr>
            </w:pPr>
            <w:r w:rsidRPr="002B1BA8">
              <w:rPr>
                <w:rFonts w:ascii="Times New Roman" w:hAnsi="Times New Roman" w:cs="Times New Roman"/>
                <w:i/>
              </w:rPr>
              <w:t>14 334,00</w:t>
            </w:r>
          </w:p>
        </w:tc>
      </w:tr>
      <w:tr w:rsidR="00265DF2" w:rsidRPr="000314BF" w:rsidTr="005F4698">
        <w:trPr>
          <w:trHeight w:val="20"/>
        </w:trPr>
        <w:tc>
          <w:tcPr>
            <w:tcW w:w="15452" w:type="dxa"/>
            <w:gridSpan w:val="5"/>
          </w:tcPr>
          <w:p w:rsidR="00265DF2" w:rsidRPr="003D5E0C" w:rsidRDefault="00265DF2" w:rsidP="005F4698">
            <w:pPr>
              <w:pStyle w:val="ConsPlusNonformat"/>
              <w:widowControl/>
              <w:jc w:val="center"/>
              <w:rPr>
                <w:rFonts w:ascii="Times New Roman" w:hAnsi="Times New Roman" w:cs="Times New Roman"/>
                <w:b/>
                <w:sz w:val="26"/>
                <w:szCs w:val="26"/>
              </w:rPr>
            </w:pPr>
            <w:r w:rsidRPr="008015B1">
              <w:rPr>
                <w:rFonts w:ascii="Times New Roman" w:hAnsi="Times New Roman" w:cs="Times New Roman"/>
                <w:b/>
                <w:color w:val="000000"/>
                <w:sz w:val="26"/>
                <w:szCs w:val="26"/>
              </w:rPr>
              <w:t xml:space="preserve">Муниципальная целевая программа: </w:t>
            </w:r>
            <w:r w:rsidRPr="003D5E0C">
              <w:rPr>
                <w:rFonts w:ascii="Times New Roman" w:hAnsi="Times New Roman" w:cs="Times New Roman"/>
                <w:b/>
                <w:color w:val="000000"/>
                <w:sz w:val="26"/>
                <w:szCs w:val="26"/>
              </w:rPr>
              <w:t>«П</w:t>
            </w:r>
            <w:r w:rsidRPr="003D5E0C">
              <w:rPr>
                <w:rFonts w:ascii="Times New Roman" w:hAnsi="Times New Roman" w:cs="Times New Roman"/>
                <w:b/>
                <w:sz w:val="26"/>
                <w:szCs w:val="26"/>
              </w:rPr>
              <w:t>ереселение граждан из жилищного фонда, признанного непригодным для проживания, и (или) жилищного фонда с высоким уровнем износа на территории городского поселения Тутаев»</w:t>
            </w:r>
          </w:p>
          <w:p w:rsidR="00265DF2" w:rsidRPr="000314BF" w:rsidRDefault="00265DF2" w:rsidP="005F4698">
            <w:pPr>
              <w:pStyle w:val="ConsPlusNonformat"/>
              <w:widowControl/>
              <w:jc w:val="center"/>
              <w:rPr>
                <w:rFonts w:ascii="Times New Roman" w:hAnsi="Times New Roman" w:cs="Times New Roman"/>
                <w:sz w:val="26"/>
                <w:szCs w:val="26"/>
              </w:rPr>
            </w:pPr>
            <w:r w:rsidRPr="003D5E0C">
              <w:rPr>
                <w:rFonts w:ascii="Times New Roman" w:hAnsi="Times New Roman" w:cs="Times New Roman"/>
                <w:b/>
                <w:sz w:val="26"/>
                <w:szCs w:val="26"/>
              </w:rPr>
              <w:t>на 2023–2025 годы</w:t>
            </w:r>
          </w:p>
        </w:tc>
      </w:tr>
      <w:tr w:rsidR="00265DF2" w:rsidRPr="008136B2" w:rsidTr="005F4698">
        <w:trPr>
          <w:trHeight w:val="235"/>
        </w:trPr>
        <w:tc>
          <w:tcPr>
            <w:tcW w:w="4820" w:type="dxa"/>
          </w:tcPr>
          <w:p w:rsidR="00265DF2" w:rsidRPr="000314BF" w:rsidRDefault="00265DF2" w:rsidP="005F4698">
            <w:pPr>
              <w:tabs>
                <w:tab w:val="left" w:pos="12049"/>
              </w:tabs>
              <w:rPr>
                <w:bCs/>
                <w:sz w:val="26"/>
                <w:szCs w:val="26"/>
              </w:rPr>
            </w:pPr>
            <w:r w:rsidRPr="000314BF">
              <w:rPr>
                <w:bCs/>
                <w:sz w:val="26"/>
                <w:szCs w:val="26"/>
              </w:rPr>
              <w:t>бюджет поселения</w:t>
            </w:r>
          </w:p>
        </w:tc>
        <w:tc>
          <w:tcPr>
            <w:tcW w:w="2126" w:type="dxa"/>
          </w:tcPr>
          <w:p w:rsidR="00265DF2" w:rsidRPr="00616322" w:rsidRDefault="00265DF2" w:rsidP="005F4698">
            <w:pPr>
              <w:pStyle w:val="ConsPlusNonformat"/>
              <w:widowControl/>
              <w:jc w:val="center"/>
              <w:rPr>
                <w:rFonts w:ascii="Times New Roman" w:hAnsi="Times New Roman" w:cs="Times New Roman"/>
              </w:rPr>
            </w:pPr>
            <w:r>
              <w:rPr>
                <w:rFonts w:ascii="Times New Roman" w:hAnsi="Times New Roman" w:cs="Times New Roman"/>
              </w:rPr>
              <w:t>17 663 000</w:t>
            </w:r>
            <w:r w:rsidRPr="00616322">
              <w:rPr>
                <w:rFonts w:ascii="Times New Roman" w:hAnsi="Times New Roman" w:cs="Times New Roman"/>
              </w:rPr>
              <w:t>,00</w:t>
            </w:r>
          </w:p>
        </w:tc>
        <w:tc>
          <w:tcPr>
            <w:tcW w:w="2552" w:type="dxa"/>
          </w:tcPr>
          <w:p w:rsidR="00265DF2" w:rsidRPr="000314BF" w:rsidRDefault="00265DF2" w:rsidP="005F4698">
            <w:pPr>
              <w:pStyle w:val="ConsPlusNonformat"/>
              <w:widowControl/>
              <w:jc w:val="center"/>
              <w:rPr>
                <w:rFonts w:ascii="Times New Roman" w:hAnsi="Times New Roman" w:cs="Times New Roman"/>
              </w:rPr>
            </w:pPr>
            <w:r>
              <w:rPr>
                <w:rFonts w:ascii="Times New Roman" w:hAnsi="Times New Roman" w:cs="Times New Roman"/>
              </w:rPr>
              <w:t>0,00</w:t>
            </w:r>
          </w:p>
        </w:tc>
        <w:tc>
          <w:tcPr>
            <w:tcW w:w="2835" w:type="dxa"/>
            <w:tcBorders>
              <w:right w:val="single" w:sz="4" w:space="0" w:color="auto"/>
            </w:tcBorders>
          </w:tcPr>
          <w:p w:rsidR="00265DF2" w:rsidRPr="008136B2" w:rsidRDefault="00265DF2" w:rsidP="005F4698">
            <w:pPr>
              <w:pStyle w:val="ConsPlusNonformat"/>
              <w:widowControl/>
              <w:jc w:val="center"/>
              <w:rPr>
                <w:rFonts w:ascii="Times New Roman" w:hAnsi="Times New Roman" w:cs="Times New Roman"/>
              </w:rPr>
            </w:pPr>
            <w:r>
              <w:rPr>
                <w:rFonts w:ascii="Times New Roman" w:hAnsi="Times New Roman" w:cs="Times New Roman"/>
              </w:rPr>
              <w:t>4 940 000,00</w:t>
            </w:r>
          </w:p>
        </w:tc>
        <w:tc>
          <w:tcPr>
            <w:tcW w:w="3119" w:type="dxa"/>
            <w:tcBorders>
              <w:left w:val="single" w:sz="4" w:space="0" w:color="auto"/>
            </w:tcBorders>
          </w:tcPr>
          <w:p w:rsidR="00265DF2" w:rsidRPr="008136B2" w:rsidRDefault="00265DF2" w:rsidP="005F4698">
            <w:pPr>
              <w:pStyle w:val="ConsPlusNonformat"/>
              <w:widowControl/>
              <w:jc w:val="center"/>
              <w:rPr>
                <w:rFonts w:ascii="Times New Roman" w:hAnsi="Times New Roman" w:cs="Times New Roman"/>
              </w:rPr>
            </w:pPr>
            <w:r>
              <w:rPr>
                <w:rFonts w:ascii="Times New Roman" w:hAnsi="Times New Roman" w:cs="Times New Roman"/>
              </w:rPr>
              <w:t>12 723 000,00</w:t>
            </w:r>
          </w:p>
        </w:tc>
      </w:tr>
      <w:tr w:rsidR="00265DF2" w:rsidRPr="008136B2" w:rsidTr="005F4698">
        <w:trPr>
          <w:trHeight w:val="225"/>
        </w:trPr>
        <w:tc>
          <w:tcPr>
            <w:tcW w:w="4820" w:type="dxa"/>
          </w:tcPr>
          <w:p w:rsidR="00265DF2" w:rsidRPr="000314BF" w:rsidRDefault="00265DF2" w:rsidP="005F4698">
            <w:pPr>
              <w:tabs>
                <w:tab w:val="left" w:pos="12049"/>
              </w:tabs>
              <w:rPr>
                <w:bCs/>
                <w:sz w:val="26"/>
                <w:szCs w:val="26"/>
              </w:rPr>
            </w:pPr>
            <w:r w:rsidRPr="000314BF">
              <w:rPr>
                <w:bCs/>
                <w:sz w:val="26"/>
                <w:szCs w:val="26"/>
              </w:rPr>
              <w:t>областной бюджет</w:t>
            </w:r>
          </w:p>
        </w:tc>
        <w:tc>
          <w:tcPr>
            <w:tcW w:w="2126" w:type="dxa"/>
          </w:tcPr>
          <w:p w:rsidR="00265DF2" w:rsidRPr="00616322" w:rsidRDefault="00265DF2" w:rsidP="005F4698">
            <w:pPr>
              <w:pStyle w:val="ConsPlusNonformat"/>
              <w:widowControl/>
              <w:jc w:val="center"/>
              <w:rPr>
                <w:rFonts w:ascii="Times New Roman" w:hAnsi="Times New Roman" w:cs="Times New Roman"/>
              </w:rPr>
            </w:pPr>
            <w:r>
              <w:rPr>
                <w:rFonts w:ascii="Times New Roman" w:hAnsi="Times New Roman" w:cs="Times New Roman"/>
              </w:rPr>
              <w:t>0,00</w:t>
            </w:r>
          </w:p>
        </w:tc>
        <w:tc>
          <w:tcPr>
            <w:tcW w:w="2552" w:type="dxa"/>
          </w:tcPr>
          <w:p w:rsidR="00265DF2" w:rsidRPr="00BA27CA" w:rsidRDefault="00265DF2" w:rsidP="005F4698">
            <w:pPr>
              <w:pStyle w:val="ConsPlusNonformat"/>
              <w:widowControl/>
              <w:jc w:val="center"/>
              <w:rPr>
                <w:rFonts w:ascii="Times New Roman" w:hAnsi="Times New Roman" w:cs="Times New Roman"/>
              </w:rPr>
            </w:pPr>
            <w:r>
              <w:rPr>
                <w:rFonts w:ascii="Times New Roman" w:hAnsi="Times New Roman" w:cs="Times New Roman"/>
              </w:rPr>
              <w:t>0,00</w:t>
            </w:r>
          </w:p>
        </w:tc>
        <w:tc>
          <w:tcPr>
            <w:tcW w:w="2835" w:type="dxa"/>
            <w:tcBorders>
              <w:right w:val="single" w:sz="4" w:space="0" w:color="auto"/>
            </w:tcBorders>
          </w:tcPr>
          <w:p w:rsidR="00265DF2" w:rsidRPr="008136B2" w:rsidRDefault="00265DF2" w:rsidP="005F4698">
            <w:pPr>
              <w:pStyle w:val="ConsPlusNonformat"/>
              <w:widowControl/>
              <w:jc w:val="center"/>
              <w:rPr>
                <w:rFonts w:ascii="Times New Roman" w:hAnsi="Times New Roman" w:cs="Times New Roman"/>
              </w:rPr>
            </w:pPr>
            <w:r>
              <w:rPr>
                <w:rFonts w:ascii="Times New Roman" w:hAnsi="Times New Roman" w:cs="Times New Roman"/>
              </w:rPr>
              <w:t>0,00</w:t>
            </w:r>
          </w:p>
        </w:tc>
        <w:tc>
          <w:tcPr>
            <w:tcW w:w="3119" w:type="dxa"/>
            <w:tcBorders>
              <w:left w:val="single" w:sz="4" w:space="0" w:color="auto"/>
            </w:tcBorders>
          </w:tcPr>
          <w:p w:rsidR="00265DF2" w:rsidRPr="008136B2" w:rsidRDefault="00265DF2" w:rsidP="005F4698">
            <w:pPr>
              <w:pStyle w:val="ConsPlusNonformat"/>
              <w:widowControl/>
              <w:jc w:val="center"/>
              <w:rPr>
                <w:rFonts w:ascii="Times New Roman" w:hAnsi="Times New Roman" w:cs="Times New Roman"/>
              </w:rPr>
            </w:pPr>
            <w:r>
              <w:rPr>
                <w:rFonts w:ascii="Times New Roman" w:hAnsi="Times New Roman" w:cs="Times New Roman"/>
              </w:rPr>
              <w:t>0,00</w:t>
            </w:r>
          </w:p>
        </w:tc>
      </w:tr>
      <w:tr w:rsidR="00265DF2" w:rsidRPr="008136B2" w:rsidTr="005F4698">
        <w:tc>
          <w:tcPr>
            <w:tcW w:w="4820" w:type="dxa"/>
          </w:tcPr>
          <w:p w:rsidR="00265DF2" w:rsidRPr="000314BF" w:rsidRDefault="00265DF2" w:rsidP="005F4698">
            <w:pPr>
              <w:tabs>
                <w:tab w:val="left" w:pos="12049"/>
              </w:tabs>
              <w:rPr>
                <w:bCs/>
                <w:sz w:val="26"/>
                <w:szCs w:val="26"/>
              </w:rPr>
            </w:pPr>
            <w:r w:rsidRPr="000314BF">
              <w:rPr>
                <w:bCs/>
                <w:sz w:val="26"/>
                <w:szCs w:val="26"/>
              </w:rPr>
              <w:t>федеральный бюджет</w:t>
            </w:r>
          </w:p>
        </w:tc>
        <w:tc>
          <w:tcPr>
            <w:tcW w:w="2126" w:type="dxa"/>
          </w:tcPr>
          <w:p w:rsidR="00265DF2" w:rsidRPr="00616322" w:rsidRDefault="00265DF2" w:rsidP="005F4698">
            <w:pPr>
              <w:pStyle w:val="ConsPlusNonformat"/>
              <w:widowControl/>
              <w:jc w:val="center"/>
              <w:rPr>
                <w:rFonts w:ascii="Times New Roman" w:hAnsi="Times New Roman" w:cs="Times New Roman"/>
              </w:rPr>
            </w:pPr>
            <w:r w:rsidRPr="00616322">
              <w:rPr>
                <w:rFonts w:ascii="Times New Roman" w:hAnsi="Times New Roman" w:cs="Times New Roman"/>
              </w:rPr>
              <w:t>0,00</w:t>
            </w:r>
          </w:p>
        </w:tc>
        <w:tc>
          <w:tcPr>
            <w:tcW w:w="2552" w:type="dxa"/>
          </w:tcPr>
          <w:p w:rsidR="00265DF2" w:rsidRPr="00BA27CA" w:rsidRDefault="00265DF2" w:rsidP="005F4698">
            <w:pPr>
              <w:pStyle w:val="ConsPlusNonformat"/>
              <w:widowControl/>
              <w:jc w:val="center"/>
              <w:rPr>
                <w:rFonts w:ascii="Times New Roman" w:hAnsi="Times New Roman" w:cs="Times New Roman"/>
              </w:rPr>
            </w:pPr>
            <w:r>
              <w:rPr>
                <w:rFonts w:ascii="Times New Roman" w:hAnsi="Times New Roman" w:cs="Times New Roman"/>
              </w:rPr>
              <w:t>0,00</w:t>
            </w:r>
          </w:p>
        </w:tc>
        <w:tc>
          <w:tcPr>
            <w:tcW w:w="2835" w:type="dxa"/>
            <w:tcBorders>
              <w:right w:val="single" w:sz="4" w:space="0" w:color="auto"/>
            </w:tcBorders>
          </w:tcPr>
          <w:p w:rsidR="00265DF2" w:rsidRPr="008136B2" w:rsidRDefault="00265DF2" w:rsidP="005F4698">
            <w:pPr>
              <w:pStyle w:val="ConsPlusNonformat"/>
              <w:widowControl/>
              <w:jc w:val="center"/>
              <w:rPr>
                <w:rFonts w:ascii="Times New Roman" w:hAnsi="Times New Roman" w:cs="Times New Roman"/>
              </w:rPr>
            </w:pPr>
            <w:r>
              <w:rPr>
                <w:rFonts w:ascii="Times New Roman" w:hAnsi="Times New Roman" w:cs="Times New Roman"/>
              </w:rPr>
              <w:t>0,00</w:t>
            </w:r>
          </w:p>
        </w:tc>
        <w:tc>
          <w:tcPr>
            <w:tcW w:w="3119" w:type="dxa"/>
            <w:tcBorders>
              <w:left w:val="single" w:sz="4" w:space="0" w:color="auto"/>
            </w:tcBorders>
          </w:tcPr>
          <w:p w:rsidR="00265DF2" w:rsidRPr="008136B2" w:rsidRDefault="00265DF2" w:rsidP="005F4698">
            <w:pPr>
              <w:pStyle w:val="ConsPlusNonformat"/>
              <w:widowControl/>
              <w:jc w:val="center"/>
              <w:rPr>
                <w:rFonts w:ascii="Times New Roman" w:hAnsi="Times New Roman" w:cs="Times New Roman"/>
              </w:rPr>
            </w:pPr>
            <w:r>
              <w:rPr>
                <w:rFonts w:ascii="Times New Roman" w:hAnsi="Times New Roman" w:cs="Times New Roman"/>
              </w:rPr>
              <w:t>0,00</w:t>
            </w:r>
          </w:p>
        </w:tc>
      </w:tr>
      <w:tr w:rsidR="00265DF2" w:rsidRPr="002B1BA8" w:rsidTr="005F4698">
        <w:tc>
          <w:tcPr>
            <w:tcW w:w="4820" w:type="dxa"/>
          </w:tcPr>
          <w:p w:rsidR="00265DF2" w:rsidRPr="002B1BA8" w:rsidRDefault="00265DF2" w:rsidP="005F4698">
            <w:pPr>
              <w:tabs>
                <w:tab w:val="left" w:pos="12049"/>
              </w:tabs>
              <w:rPr>
                <w:bCs/>
                <w:sz w:val="26"/>
                <w:szCs w:val="26"/>
              </w:rPr>
            </w:pPr>
            <w:r w:rsidRPr="002B1BA8">
              <w:rPr>
                <w:bCs/>
                <w:sz w:val="26"/>
                <w:szCs w:val="26"/>
              </w:rPr>
              <w:t>итого по бюджету МП</w:t>
            </w:r>
          </w:p>
        </w:tc>
        <w:tc>
          <w:tcPr>
            <w:tcW w:w="2126" w:type="dxa"/>
          </w:tcPr>
          <w:p w:rsidR="00265DF2" w:rsidRPr="00616322" w:rsidRDefault="00265DF2" w:rsidP="005F4698">
            <w:pPr>
              <w:pStyle w:val="ConsPlusNonformat"/>
              <w:widowControl/>
              <w:jc w:val="center"/>
              <w:rPr>
                <w:rFonts w:ascii="Times New Roman" w:hAnsi="Times New Roman" w:cs="Times New Roman"/>
              </w:rPr>
            </w:pPr>
            <w:r>
              <w:rPr>
                <w:rFonts w:ascii="Times New Roman" w:hAnsi="Times New Roman" w:cs="Times New Roman"/>
              </w:rPr>
              <w:t>17 663 000,00</w:t>
            </w:r>
          </w:p>
        </w:tc>
        <w:tc>
          <w:tcPr>
            <w:tcW w:w="2552" w:type="dxa"/>
          </w:tcPr>
          <w:p w:rsidR="00265DF2" w:rsidRPr="002B1BA8" w:rsidRDefault="00265DF2" w:rsidP="005F4698">
            <w:pPr>
              <w:pStyle w:val="ConsPlusNonformat"/>
              <w:widowControl/>
              <w:jc w:val="center"/>
              <w:rPr>
                <w:rFonts w:ascii="Times New Roman" w:hAnsi="Times New Roman" w:cs="Times New Roman"/>
              </w:rPr>
            </w:pPr>
            <w:r w:rsidRPr="002B1BA8">
              <w:rPr>
                <w:rFonts w:ascii="Times New Roman" w:hAnsi="Times New Roman" w:cs="Times New Roman"/>
              </w:rPr>
              <w:t>0,00</w:t>
            </w:r>
          </w:p>
        </w:tc>
        <w:tc>
          <w:tcPr>
            <w:tcW w:w="2835" w:type="dxa"/>
            <w:tcBorders>
              <w:right w:val="single" w:sz="4" w:space="0" w:color="auto"/>
            </w:tcBorders>
          </w:tcPr>
          <w:p w:rsidR="00265DF2" w:rsidRPr="002B1BA8" w:rsidRDefault="00265DF2" w:rsidP="005F4698">
            <w:pPr>
              <w:pStyle w:val="ConsPlusNonformat"/>
              <w:widowControl/>
              <w:jc w:val="center"/>
              <w:rPr>
                <w:rFonts w:ascii="Times New Roman" w:hAnsi="Times New Roman" w:cs="Times New Roman"/>
              </w:rPr>
            </w:pPr>
            <w:r w:rsidRPr="002B1BA8">
              <w:rPr>
                <w:rFonts w:ascii="Times New Roman" w:hAnsi="Times New Roman" w:cs="Times New Roman"/>
              </w:rPr>
              <w:t>0,00</w:t>
            </w:r>
          </w:p>
        </w:tc>
        <w:tc>
          <w:tcPr>
            <w:tcW w:w="3119" w:type="dxa"/>
            <w:tcBorders>
              <w:left w:val="single" w:sz="4" w:space="0" w:color="auto"/>
            </w:tcBorders>
          </w:tcPr>
          <w:p w:rsidR="00265DF2" w:rsidRPr="002B1BA8" w:rsidRDefault="00265DF2" w:rsidP="005F4698">
            <w:pPr>
              <w:pStyle w:val="ConsPlusNonformat"/>
              <w:widowControl/>
              <w:jc w:val="center"/>
              <w:rPr>
                <w:rFonts w:ascii="Times New Roman" w:hAnsi="Times New Roman" w:cs="Times New Roman"/>
              </w:rPr>
            </w:pPr>
            <w:r>
              <w:rPr>
                <w:rFonts w:ascii="Times New Roman" w:hAnsi="Times New Roman" w:cs="Times New Roman"/>
              </w:rPr>
              <w:t>0,00</w:t>
            </w:r>
          </w:p>
        </w:tc>
      </w:tr>
      <w:tr w:rsidR="00265DF2" w:rsidRPr="002B1BA8" w:rsidTr="005F4698">
        <w:tc>
          <w:tcPr>
            <w:tcW w:w="4820" w:type="dxa"/>
          </w:tcPr>
          <w:p w:rsidR="00265DF2" w:rsidRPr="002B1BA8" w:rsidRDefault="00265DF2" w:rsidP="005F4698">
            <w:pPr>
              <w:tabs>
                <w:tab w:val="left" w:pos="12049"/>
              </w:tabs>
              <w:rPr>
                <w:bCs/>
                <w:i/>
                <w:sz w:val="26"/>
                <w:szCs w:val="26"/>
              </w:rPr>
            </w:pPr>
            <w:r w:rsidRPr="002B1BA8">
              <w:rPr>
                <w:bCs/>
                <w:i/>
                <w:sz w:val="26"/>
                <w:szCs w:val="26"/>
              </w:rPr>
              <w:t>внебюджетные источники</w:t>
            </w:r>
          </w:p>
        </w:tc>
        <w:tc>
          <w:tcPr>
            <w:tcW w:w="2126" w:type="dxa"/>
          </w:tcPr>
          <w:p w:rsidR="00265DF2" w:rsidRPr="00616322" w:rsidRDefault="00265DF2" w:rsidP="005F4698">
            <w:pPr>
              <w:pStyle w:val="ConsPlusNonformat"/>
              <w:widowControl/>
              <w:jc w:val="center"/>
              <w:rPr>
                <w:rFonts w:ascii="Times New Roman" w:hAnsi="Times New Roman" w:cs="Times New Roman"/>
                <w:i/>
              </w:rPr>
            </w:pPr>
            <w:r w:rsidRPr="00616322">
              <w:rPr>
                <w:rFonts w:ascii="Times New Roman" w:hAnsi="Times New Roman" w:cs="Times New Roman"/>
                <w:i/>
              </w:rPr>
              <w:t>0,00</w:t>
            </w:r>
          </w:p>
        </w:tc>
        <w:tc>
          <w:tcPr>
            <w:tcW w:w="2552" w:type="dxa"/>
          </w:tcPr>
          <w:p w:rsidR="00265DF2" w:rsidRPr="002B1BA8" w:rsidRDefault="00265DF2" w:rsidP="005F4698">
            <w:pPr>
              <w:pStyle w:val="ConsPlusNonformat"/>
              <w:widowControl/>
              <w:jc w:val="center"/>
              <w:rPr>
                <w:rFonts w:ascii="Times New Roman" w:hAnsi="Times New Roman" w:cs="Times New Roman"/>
                <w:i/>
              </w:rPr>
            </w:pPr>
            <w:r w:rsidRPr="002B1BA8">
              <w:rPr>
                <w:rFonts w:ascii="Times New Roman" w:hAnsi="Times New Roman" w:cs="Times New Roman"/>
                <w:i/>
              </w:rPr>
              <w:t>0,00</w:t>
            </w:r>
          </w:p>
        </w:tc>
        <w:tc>
          <w:tcPr>
            <w:tcW w:w="2835" w:type="dxa"/>
            <w:tcBorders>
              <w:right w:val="single" w:sz="4" w:space="0" w:color="auto"/>
            </w:tcBorders>
          </w:tcPr>
          <w:p w:rsidR="00265DF2" w:rsidRPr="002B1BA8" w:rsidRDefault="00265DF2" w:rsidP="005F4698">
            <w:pPr>
              <w:pStyle w:val="ConsPlusNonformat"/>
              <w:widowControl/>
              <w:jc w:val="center"/>
              <w:rPr>
                <w:rFonts w:ascii="Times New Roman" w:hAnsi="Times New Roman" w:cs="Times New Roman"/>
                <w:i/>
              </w:rPr>
            </w:pPr>
            <w:r w:rsidRPr="002B1BA8">
              <w:rPr>
                <w:rFonts w:ascii="Times New Roman" w:hAnsi="Times New Roman" w:cs="Times New Roman"/>
                <w:i/>
              </w:rPr>
              <w:t>0,00</w:t>
            </w:r>
          </w:p>
        </w:tc>
        <w:tc>
          <w:tcPr>
            <w:tcW w:w="3119" w:type="dxa"/>
            <w:tcBorders>
              <w:left w:val="single" w:sz="4" w:space="0" w:color="auto"/>
            </w:tcBorders>
          </w:tcPr>
          <w:p w:rsidR="00265DF2" w:rsidRPr="002B1BA8" w:rsidRDefault="00265DF2" w:rsidP="005F4698">
            <w:pPr>
              <w:pStyle w:val="ConsPlusNonformat"/>
              <w:widowControl/>
              <w:jc w:val="center"/>
              <w:rPr>
                <w:rFonts w:ascii="Times New Roman" w:hAnsi="Times New Roman" w:cs="Times New Roman"/>
                <w:i/>
              </w:rPr>
            </w:pPr>
            <w:r w:rsidRPr="002B1BA8">
              <w:rPr>
                <w:rFonts w:ascii="Times New Roman" w:hAnsi="Times New Roman" w:cs="Times New Roman"/>
                <w:i/>
              </w:rPr>
              <w:t>0,00</w:t>
            </w:r>
          </w:p>
        </w:tc>
      </w:tr>
      <w:tr w:rsidR="00265DF2" w:rsidRPr="002B1BA8" w:rsidTr="005F4698">
        <w:tc>
          <w:tcPr>
            <w:tcW w:w="4820" w:type="dxa"/>
            <w:tcBorders>
              <w:bottom w:val="single" w:sz="4" w:space="0" w:color="000000"/>
            </w:tcBorders>
          </w:tcPr>
          <w:p w:rsidR="00265DF2" w:rsidRPr="002B1BA8" w:rsidRDefault="00265DF2" w:rsidP="005F4698">
            <w:pPr>
              <w:pStyle w:val="ConsPlusNonformat"/>
              <w:widowControl/>
              <w:rPr>
                <w:rFonts w:ascii="Times New Roman" w:hAnsi="Times New Roman" w:cs="Times New Roman"/>
                <w:i/>
                <w:sz w:val="26"/>
                <w:szCs w:val="26"/>
              </w:rPr>
            </w:pPr>
            <w:r w:rsidRPr="002B1BA8">
              <w:rPr>
                <w:rFonts w:ascii="Times New Roman" w:hAnsi="Times New Roman" w:cs="Times New Roman"/>
                <w:i/>
                <w:sz w:val="26"/>
                <w:szCs w:val="26"/>
              </w:rPr>
              <w:t>итого по МП</w:t>
            </w:r>
          </w:p>
        </w:tc>
        <w:tc>
          <w:tcPr>
            <w:tcW w:w="2126" w:type="dxa"/>
            <w:tcBorders>
              <w:bottom w:val="single" w:sz="4" w:space="0" w:color="000000"/>
            </w:tcBorders>
          </w:tcPr>
          <w:p w:rsidR="00265DF2" w:rsidRPr="00616322" w:rsidRDefault="00265DF2" w:rsidP="005F4698">
            <w:pPr>
              <w:pStyle w:val="ConsPlusNonformat"/>
              <w:widowControl/>
              <w:jc w:val="center"/>
              <w:rPr>
                <w:rFonts w:ascii="Times New Roman" w:hAnsi="Times New Roman" w:cs="Times New Roman"/>
                <w:i/>
              </w:rPr>
            </w:pPr>
            <w:r>
              <w:rPr>
                <w:rFonts w:ascii="Times New Roman" w:hAnsi="Times New Roman" w:cs="Times New Roman"/>
                <w:i/>
              </w:rPr>
              <w:t>17 663 000,00</w:t>
            </w:r>
          </w:p>
        </w:tc>
        <w:tc>
          <w:tcPr>
            <w:tcW w:w="2552" w:type="dxa"/>
            <w:tcBorders>
              <w:bottom w:val="single" w:sz="4" w:space="0" w:color="000000"/>
            </w:tcBorders>
          </w:tcPr>
          <w:p w:rsidR="00265DF2" w:rsidRPr="002B1BA8" w:rsidRDefault="00265DF2" w:rsidP="005F4698">
            <w:pPr>
              <w:pStyle w:val="ConsPlusNonformat"/>
              <w:widowControl/>
              <w:jc w:val="center"/>
              <w:rPr>
                <w:rFonts w:ascii="Times New Roman" w:hAnsi="Times New Roman" w:cs="Times New Roman"/>
                <w:i/>
              </w:rPr>
            </w:pPr>
            <w:r w:rsidRPr="002B1BA8">
              <w:rPr>
                <w:rFonts w:ascii="Times New Roman" w:hAnsi="Times New Roman" w:cs="Times New Roman"/>
                <w:i/>
              </w:rPr>
              <w:t>0,00</w:t>
            </w:r>
          </w:p>
        </w:tc>
        <w:tc>
          <w:tcPr>
            <w:tcW w:w="2835" w:type="dxa"/>
            <w:tcBorders>
              <w:bottom w:val="single" w:sz="4" w:space="0" w:color="000000"/>
              <w:right w:val="single" w:sz="4" w:space="0" w:color="auto"/>
            </w:tcBorders>
          </w:tcPr>
          <w:p w:rsidR="00265DF2" w:rsidRPr="002B1BA8" w:rsidRDefault="00265DF2" w:rsidP="005F4698">
            <w:pPr>
              <w:pStyle w:val="ConsPlusNonformat"/>
              <w:widowControl/>
              <w:jc w:val="center"/>
              <w:rPr>
                <w:rFonts w:ascii="Times New Roman" w:hAnsi="Times New Roman" w:cs="Times New Roman"/>
                <w:i/>
              </w:rPr>
            </w:pPr>
            <w:r>
              <w:rPr>
                <w:rFonts w:ascii="Times New Roman" w:hAnsi="Times New Roman" w:cs="Times New Roman"/>
                <w:i/>
              </w:rPr>
              <w:t>4 940 000,00</w:t>
            </w:r>
          </w:p>
        </w:tc>
        <w:tc>
          <w:tcPr>
            <w:tcW w:w="3119" w:type="dxa"/>
            <w:tcBorders>
              <w:left w:val="single" w:sz="4" w:space="0" w:color="auto"/>
              <w:bottom w:val="single" w:sz="4" w:space="0" w:color="000000"/>
            </w:tcBorders>
          </w:tcPr>
          <w:p w:rsidR="00265DF2" w:rsidRPr="002B1BA8" w:rsidRDefault="00265DF2" w:rsidP="005F4698">
            <w:pPr>
              <w:pStyle w:val="ConsPlusNonformat"/>
              <w:widowControl/>
              <w:jc w:val="center"/>
              <w:rPr>
                <w:rFonts w:ascii="Times New Roman" w:hAnsi="Times New Roman" w:cs="Times New Roman"/>
                <w:i/>
              </w:rPr>
            </w:pPr>
            <w:r>
              <w:rPr>
                <w:rFonts w:ascii="Times New Roman" w:hAnsi="Times New Roman" w:cs="Times New Roman"/>
                <w:i/>
              </w:rPr>
              <w:t>12 723 000,00</w:t>
            </w:r>
          </w:p>
        </w:tc>
      </w:tr>
    </w:tbl>
    <w:p w:rsidR="00265DF2" w:rsidRPr="002B1BA8" w:rsidRDefault="00265DF2" w:rsidP="00265DF2">
      <w:pPr>
        <w:pStyle w:val="ConsPlusNonformat"/>
        <w:widowControl/>
        <w:tabs>
          <w:tab w:val="left" w:pos="1560"/>
        </w:tabs>
        <w:rPr>
          <w:rFonts w:ascii="Times New Roman" w:hAnsi="Times New Roman" w:cs="Times New Roman"/>
          <w:bCs/>
          <w:i/>
        </w:rPr>
      </w:pPr>
    </w:p>
    <w:p w:rsidR="00265DF2" w:rsidRDefault="00265DF2" w:rsidP="00265DF2">
      <w:pPr>
        <w:pStyle w:val="ConsPlusNonformat"/>
        <w:widowControl/>
        <w:tabs>
          <w:tab w:val="left" w:pos="1560"/>
        </w:tabs>
        <w:rPr>
          <w:rFonts w:ascii="Times New Roman" w:hAnsi="Times New Roman" w:cs="Times New Roman"/>
          <w:bCs/>
          <w:i/>
        </w:rPr>
      </w:pPr>
    </w:p>
    <w:p w:rsidR="00265DF2" w:rsidRDefault="00265DF2" w:rsidP="00265DF2">
      <w:pPr>
        <w:pStyle w:val="ConsPlusNonformat"/>
        <w:widowControl/>
        <w:tabs>
          <w:tab w:val="left" w:pos="1560"/>
        </w:tabs>
        <w:rPr>
          <w:rFonts w:ascii="Times New Roman" w:hAnsi="Times New Roman" w:cs="Times New Roman"/>
          <w:bCs/>
          <w:i/>
        </w:rPr>
      </w:pPr>
    </w:p>
    <w:p w:rsidR="00265DF2" w:rsidRDefault="00265DF2" w:rsidP="00265DF2">
      <w:pPr>
        <w:pStyle w:val="ConsPlusNonformat"/>
        <w:widowControl/>
        <w:tabs>
          <w:tab w:val="left" w:pos="1560"/>
        </w:tabs>
        <w:rPr>
          <w:rFonts w:ascii="Times New Roman" w:hAnsi="Times New Roman" w:cs="Times New Roman"/>
          <w:bCs/>
          <w:i/>
        </w:rPr>
      </w:pPr>
    </w:p>
    <w:p w:rsidR="00265DF2" w:rsidRDefault="00265DF2" w:rsidP="00265DF2">
      <w:pPr>
        <w:pStyle w:val="ConsPlusNonformat"/>
        <w:widowControl/>
        <w:tabs>
          <w:tab w:val="left" w:pos="1560"/>
        </w:tabs>
        <w:rPr>
          <w:rFonts w:ascii="Times New Roman" w:hAnsi="Times New Roman" w:cs="Times New Roman"/>
          <w:bCs/>
          <w:i/>
        </w:rPr>
      </w:pPr>
    </w:p>
    <w:p w:rsidR="00265DF2" w:rsidRDefault="00265DF2" w:rsidP="00265DF2">
      <w:pPr>
        <w:pStyle w:val="ConsPlusNonformat"/>
        <w:widowControl/>
        <w:tabs>
          <w:tab w:val="left" w:pos="1560"/>
        </w:tabs>
        <w:rPr>
          <w:rFonts w:ascii="Times New Roman" w:hAnsi="Times New Roman" w:cs="Times New Roman"/>
          <w:bCs/>
          <w:i/>
        </w:rPr>
      </w:pPr>
    </w:p>
    <w:p w:rsidR="00265DF2" w:rsidRDefault="00265DF2" w:rsidP="00265DF2">
      <w:pPr>
        <w:pStyle w:val="ConsPlusNonformat"/>
        <w:widowControl/>
        <w:tabs>
          <w:tab w:val="left" w:pos="1560"/>
        </w:tabs>
        <w:rPr>
          <w:rFonts w:ascii="Times New Roman" w:hAnsi="Times New Roman" w:cs="Times New Roman"/>
          <w:bCs/>
          <w:i/>
        </w:rPr>
      </w:pPr>
    </w:p>
    <w:p w:rsidR="00265DF2" w:rsidRDefault="00265DF2" w:rsidP="00265DF2">
      <w:pPr>
        <w:pStyle w:val="ConsPlusNonformat"/>
        <w:widowControl/>
        <w:tabs>
          <w:tab w:val="left" w:pos="1560"/>
        </w:tabs>
        <w:rPr>
          <w:rFonts w:ascii="Times New Roman" w:hAnsi="Times New Roman" w:cs="Times New Roman"/>
          <w:bCs/>
          <w:i/>
        </w:rPr>
      </w:pPr>
    </w:p>
    <w:p w:rsidR="00265DF2" w:rsidRDefault="00265DF2" w:rsidP="00265DF2">
      <w:pPr>
        <w:pStyle w:val="ConsPlusNonformat"/>
        <w:widowControl/>
        <w:tabs>
          <w:tab w:val="left" w:pos="1560"/>
        </w:tabs>
        <w:rPr>
          <w:rFonts w:ascii="Times New Roman" w:hAnsi="Times New Roman" w:cs="Times New Roman"/>
          <w:bCs/>
          <w:i/>
        </w:rPr>
        <w:sectPr w:rsidR="00265DF2" w:rsidSect="008015B1">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1134" w:bottom="1701" w:left="1134" w:header="709" w:footer="709" w:gutter="0"/>
          <w:pgNumType w:start="6"/>
          <w:cols w:space="708"/>
          <w:docGrid w:linePitch="360"/>
        </w:sectPr>
      </w:pPr>
    </w:p>
    <w:p w:rsidR="00265DF2" w:rsidRDefault="00265DF2" w:rsidP="00265DF2">
      <w:pPr>
        <w:jc w:val="center"/>
        <w:rPr>
          <w:sz w:val="28"/>
          <w:szCs w:val="28"/>
        </w:rPr>
      </w:pPr>
      <w:r>
        <w:rPr>
          <w:sz w:val="28"/>
          <w:szCs w:val="28"/>
        </w:rPr>
        <w:t xml:space="preserve">4. </w:t>
      </w:r>
      <w:r w:rsidRPr="00A044A3">
        <w:rPr>
          <w:sz w:val="28"/>
          <w:szCs w:val="28"/>
        </w:rPr>
        <w:t xml:space="preserve">Механизм реализации </w:t>
      </w:r>
      <w:r>
        <w:rPr>
          <w:sz w:val="28"/>
          <w:szCs w:val="28"/>
        </w:rPr>
        <w:t>муниципальной п</w:t>
      </w:r>
      <w:r w:rsidRPr="00A044A3">
        <w:rPr>
          <w:sz w:val="28"/>
          <w:szCs w:val="28"/>
        </w:rPr>
        <w:t xml:space="preserve">рограммы </w:t>
      </w:r>
    </w:p>
    <w:p w:rsidR="00265DF2" w:rsidRPr="00A044A3" w:rsidRDefault="00265DF2" w:rsidP="00265DF2">
      <w:pPr>
        <w:rPr>
          <w:sz w:val="28"/>
          <w:szCs w:val="28"/>
        </w:rPr>
      </w:pPr>
      <w:r>
        <w:rPr>
          <w:sz w:val="28"/>
          <w:szCs w:val="28"/>
        </w:rPr>
        <w:t xml:space="preserve">                                      </w:t>
      </w:r>
      <w:r w:rsidRPr="00A044A3">
        <w:rPr>
          <w:sz w:val="28"/>
          <w:szCs w:val="28"/>
        </w:rPr>
        <w:t>и ее ожидаемые конечные результаты</w:t>
      </w:r>
    </w:p>
    <w:p w:rsidR="00265DF2" w:rsidRDefault="00265DF2" w:rsidP="00265DF2">
      <w:pPr>
        <w:pStyle w:val="ConsPlusNonformat"/>
        <w:widowControl/>
        <w:tabs>
          <w:tab w:val="left" w:pos="1560"/>
        </w:tabs>
        <w:rPr>
          <w:rFonts w:ascii="Times New Roman" w:hAnsi="Times New Roman" w:cs="Times New Roman"/>
          <w:bCs/>
          <w:i/>
        </w:rPr>
      </w:pPr>
    </w:p>
    <w:p w:rsidR="00265DF2" w:rsidRPr="006C4AC5" w:rsidRDefault="00265DF2" w:rsidP="00265DF2">
      <w:pPr>
        <w:pStyle w:val="ConsPlusNonformat"/>
        <w:widowControl/>
        <w:ind w:firstLine="708"/>
        <w:jc w:val="both"/>
        <w:rPr>
          <w:rFonts w:ascii="Times New Roman" w:hAnsi="Times New Roman" w:cs="Times New Roman"/>
          <w:b/>
          <w:bCs/>
          <w:sz w:val="28"/>
          <w:szCs w:val="28"/>
          <w:u w:val="single"/>
        </w:rPr>
      </w:pPr>
      <w:r w:rsidRPr="006C4AC5">
        <w:rPr>
          <w:rFonts w:ascii="Times New Roman" w:hAnsi="Times New Roman" w:cs="Times New Roman"/>
          <w:b/>
          <w:bCs/>
          <w:sz w:val="28"/>
          <w:szCs w:val="28"/>
          <w:u w:val="single"/>
        </w:rPr>
        <w:t xml:space="preserve">4.1 Муниципальная целевая программа </w:t>
      </w:r>
      <w:r w:rsidRPr="006C4AC5">
        <w:rPr>
          <w:rFonts w:ascii="Times New Roman" w:hAnsi="Times New Roman" w:cs="Times New Roman"/>
          <w:b/>
          <w:color w:val="000000"/>
          <w:sz w:val="28"/>
          <w:szCs w:val="28"/>
          <w:u w:val="single"/>
        </w:rPr>
        <w:t>«</w:t>
      </w:r>
      <w:r w:rsidRPr="006C4AC5">
        <w:rPr>
          <w:rFonts w:ascii="Times New Roman" w:hAnsi="Times New Roman" w:cs="Times New Roman"/>
          <w:b/>
          <w:sz w:val="28"/>
          <w:szCs w:val="28"/>
          <w:u w:val="single"/>
        </w:rPr>
        <w:t>Переселение граждан из аварийного жилищного фонда городского поселения Тутаев» на 2023–2025 годы.</w:t>
      </w:r>
    </w:p>
    <w:p w:rsidR="00265DF2" w:rsidRPr="00205776" w:rsidRDefault="00265DF2" w:rsidP="00265DF2">
      <w:pPr>
        <w:ind w:firstLine="708"/>
        <w:jc w:val="both"/>
        <w:rPr>
          <w:sz w:val="28"/>
          <w:szCs w:val="28"/>
        </w:rPr>
      </w:pPr>
      <w:r>
        <w:rPr>
          <w:bCs/>
          <w:i/>
        </w:rPr>
        <w:t xml:space="preserve">  </w:t>
      </w:r>
      <w:r w:rsidRPr="00205776">
        <w:rPr>
          <w:sz w:val="28"/>
          <w:szCs w:val="28"/>
        </w:rPr>
        <w:t>Объем финансирования Программы определяется исходя из общей площади жилых помещений в аварийных многоквартирных домах и предельной стоимости одного квадратного метра общей площади жилых помещений, предоставляемых гражданам в соответствии с региональной адресной программы по переселению граждан из аварийного жилищного фонда Ярославской области на 2019 – 2025 годы.</w:t>
      </w:r>
    </w:p>
    <w:p w:rsidR="00265DF2" w:rsidRPr="00205776" w:rsidRDefault="00265DF2" w:rsidP="00265DF2">
      <w:pPr>
        <w:ind w:firstLine="567"/>
        <w:jc w:val="both"/>
        <w:rPr>
          <w:sz w:val="28"/>
          <w:szCs w:val="28"/>
        </w:rPr>
      </w:pPr>
      <w:r w:rsidRPr="00205776">
        <w:rPr>
          <w:sz w:val="28"/>
          <w:szCs w:val="28"/>
        </w:rPr>
        <w:t xml:space="preserve">При утверждении нормативной стоимости 1 квадратного метра приказом Минстроя России на 2020 и последующие годы предельная стоимость 1 квадратного метра по муниципальному образованию подлежит уточнению </w:t>
      </w:r>
      <w:r>
        <w:rPr>
          <w:sz w:val="28"/>
          <w:szCs w:val="28"/>
        </w:rPr>
        <w:t>министерством</w:t>
      </w:r>
      <w:r w:rsidRPr="00205776">
        <w:rPr>
          <w:sz w:val="28"/>
          <w:szCs w:val="28"/>
        </w:rPr>
        <w:t xml:space="preserve"> строительства Ярославской области. </w:t>
      </w:r>
    </w:p>
    <w:p w:rsidR="00265DF2" w:rsidRPr="00205776" w:rsidRDefault="00265DF2" w:rsidP="00265DF2">
      <w:pPr>
        <w:autoSpaceDE w:val="0"/>
        <w:autoSpaceDN w:val="0"/>
        <w:adjustRightInd w:val="0"/>
        <w:ind w:firstLine="567"/>
        <w:jc w:val="both"/>
        <w:rPr>
          <w:sz w:val="28"/>
          <w:szCs w:val="28"/>
        </w:rPr>
      </w:pPr>
      <w:r w:rsidRPr="00205776">
        <w:rPr>
          <w:sz w:val="28"/>
          <w:szCs w:val="28"/>
        </w:rPr>
        <w:t xml:space="preserve">Реализация мероприятий Программы осуществляется путем привлечения субсидий Фонда и областного бюджета. </w:t>
      </w:r>
    </w:p>
    <w:p w:rsidR="00265DF2" w:rsidRPr="00205776" w:rsidRDefault="00265DF2" w:rsidP="00265DF2">
      <w:pPr>
        <w:autoSpaceDE w:val="0"/>
        <w:autoSpaceDN w:val="0"/>
        <w:adjustRightInd w:val="0"/>
        <w:ind w:firstLine="567"/>
        <w:jc w:val="both"/>
        <w:rPr>
          <w:sz w:val="28"/>
          <w:szCs w:val="28"/>
        </w:rPr>
      </w:pPr>
      <w:proofErr w:type="gramStart"/>
      <w:r w:rsidRPr="00205776">
        <w:rPr>
          <w:sz w:val="28"/>
          <w:szCs w:val="28"/>
        </w:rPr>
        <w:t>Объем субсидий</w:t>
      </w:r>
      <w:r w:rsidRPr="00205776">
        <w:rPr>
          <w:color w:val="FF0000"/>
          <w:sz w:val="28"/>
          <w:szCs w:val="28"/>
        </w:rPr>
        <w:t xml:space="preserve"> </w:t>
      </w:r>
      <w:r w:rsidRPr="00205776">
        <w:rPr>
          <w:sz w:val="28"/>
          <w:szCs w:val="28"/>
        </w:rPr>
        <w:t>на обеспечение мероприятий по переселению граждан из аварийного жилищного фонда за счет средств, поступивших из Фонда в целях переселения граждан из аварийного жилищного фонда определяется исходя из общей площади жилых помещений в аварийных многоквартирных домах, предельной стоимости одного квадратного метра общей площади жилых помещений и уровня софинансирования, определенного Правительством Ярославской области.</w:t>
      </w:r>
      <w:proofErr w:type="gramEnd"/>
    </w:p>
    <w:p w:rsidR="00265DF2" w:rsidRPr="00205776" w:rsidRDefault="00265DF2" w:rsidP="00265DF2">
      <w:pPr>
        <w:autoSpaceDE w:val="0"/>
        <w:autoSpaceDN w:val="0"/>
        <w:adjustRightInd w:val="0"/>
        <w:ind w:firstLine="567"/>
        <w:jc w:val="both"/>
        <w:rPr>
          <w:sz w:val="28"/>
          <w:szCs w:val="28"/>
        </w:rPr>
      </w:pPr>
      <w:r w:rsidRPr="00205776">
        <w:rPr>
          <w:sz w:val="28"/>
          <w:szCs w:val="28"/>
        </w:rPr>
        <w:t xml:space="preserve">Объем потребности в средствах бюджета городского поселения Тутаев </w:t>
      </w:r>
      <w:proofErr w:type="gramStart"/>
      <w:r w:rsidRPr="00205776">
        <w:rPr>
          <w:sz w:val="28"/>
          <w:szCs w:val="28"/>
        </w:rPr>
        <w:t>является расчетным показателем и подлежит</w:t>
      </w:r>
      <w:proofErr w:type="gramEnd"/>
      <w:r w:rsidRPr="00205776">
        <w:rPr>
          <w:sz w:val="28"/>
          <w:szCs w:val="28"/>
        </w:rPr>
        <w:t xml:space="preserve"> уточнению в процессе реализации Программы. </w:t>
      </w:r>
    </w:p>
    <w:p w:rsidR="00265DF2" w:rsidRPr="00205776" w:rsidRDefault="00265DF2" w:rsidP="00265DF2">
      <w:pPr>
        <w:ind w:firstLine="567"/>
        <w:jc w:val="both"/>
        <w:rPr>
          <w:sz w:val="28"/>
          <w:szCs w:val="28"/>
        </w:rPr>
      </w:pPr>
      <w:r w:rsidRPr="00205776">
        <w:rPr>
          <w:sz w:val="28"/>
          <w:szCs w:val="28"/>
        </w:rPr>
        <w:t>Объем долевого финансирования мероприятий по расселению аварийного жилищного фонда на 2019 – 2025 годы осуществляется в следующих пропорциях:</w:t>
      </w:r>
    </w:p>
    <w:p w:rsidR="00265DF2" w:rsidRPr="00205776" w:rsidRDefault="00265DF2" w:rsidP="00265DF2">
      <w:pPr>
        <w:numPr>
          <w:ilvl w:val="0"/>
          <w:numId w:val="13"/>
        </w:numPr>
        <w:tabs>
          <w:tab w:val="left" w:pos="284"/>
        </w:tabs>
        <w:ind w:left="0" w:firstLine="0"/>
        <w:jc w:val="both"/>
        <w:rPr>
          <w:sz w:val="28"/>
          <w:szCs w:val="28"/>
        </w:rPr>
      </w:pPr>
      <w:r w:rsidRPr="00205776">
        <w:rPr>
          <w:sz w:val="28"/>
          <w:szCs w:val="28"/>
        </w:rPr>
        <w:t>96 % средства государственной корпорации – Фонда содействия реформированию ЖКХ;</w:t>
      </w:r>
    </w:p>
    <w:p w:rsidR="00265DF2" w:rsidRPr="00205776" w:rsidRDefault="00265DF2" w:rsidP="00265DF2">
      <w:pPr>
        <w:numPr>
          <w:ilvl w:val="0"/>
          <w:numId w:val="13"/>
        </w:numPr>
        <w:tabs>
          <w:tab w:val="left" w:pos="284"/>
        </w:tabs>
        <w:ind w:left="0" w:firstLine="0"/>
        <w:jc w:val="both"/>
        <w:rPr>
          <w:sz w:val="28"/>
          <w:szCs w:val="28"/>
        </w:rPr>
      </w:pPr>
      <w:r w:rsidRPr="00205776">
        <w:rPr>
          <w:sz w:val="28"/>
          <w:szCs w:val="28"/>
        </w:rPr>
        <w:t>4 % средства консолидированного бюджета, а именно: 90 % - средства областного бюджета; 10 % - средства бюджета городского поселения Тутаев.</w:t>
      </w:r>
    </w:p>
    <w:p w:rsidR="00265DF2" w:rsidRPr="008F55B4" w:rsidRDefault="00265DF2" w:rsidP="00265DF2">
      <w:pPr>
        <w:pStyle w:val="ConsPlusNonformat"/>
        <w:widowControl/>
        <w:tabs>
          <w:tab w:val="left" w:pos="1560"/>
        </w:tabs>
        <w:jc w:val="both"/>
        <w:rPr>
          <w:rFonts w:ascii="Times New Roman" w:hAnsi="Times New Roman" w:cs="Times New Roman"/>
          <w:sz w:val="28"/>
          <w:szCs w:val="28"/>
        </w:rPr>
      </w:pPr>
      <w:r w:rsidRPr="00205776">
        <w:rPr>
          <w:rFonts w:ascii="Times New Roman" w:hAnsi="Times New Roman" w:cs="Times New Roman"/>
          <w:sz w:val="28"/>
          <w:szCs w:val="28"/>
        </w:rPr>
        <w:t>Объем дополнительного финансирования приобретения жилых помещений, связанного с предоставлением жилого помещения, площадь которого больше площади ранее занимаемого помещения в городском поселении Тутаев, рассчитывается как стоимость разницы между занимаемой площадью и минимально необходимой площадью жилого помещения, рассчитанной на основе СП 54.13330 «</w:t>
      </w:r>
      <w:r w:rsidRPr="00205776">
        <w:rPr>
          <w:rFonts w:ascii="Times New Roman" w:eastAsia="Calibri" w:hAnsi="Times New Roman" w:cs="Times New Roman"/>
          <w:sz w:val="28"/>
          <w:szCs w:val="28"/>
        </w:rPr>
        <w:t xml:space="preserve">СНиП 31-01-2003 </w:t>
      </w:r>
      <w:r w:rsidRPr="00205776">
        <w:rPr>
          <w:rFonts w:ascii="Times New Roman" w:hAnsi="Times New Roman" w:cs="Times New Roman"/>
          <w:sz w:val="28"/>
          <w:szCs w:val="28"/>
        </w:rPr>
        <w:t xml:space="preserve">Здания жилые многоквартирные», утвержденного приказом Министерства </w:t>
      </w:r>
      <w:r w:rsidRPr="00205776">
        <w:rPr>
          <w:rFonts w:ascii="Times New Roman" w:eastAsia="Calibri" w:hAnsi="Times New Roman" w:cs="Times New Roman"/>
          <w:sz w:val="28"/>
          <w:szCs w:val="28"/>
        </w:rPr>
        <w:t>строительства и жилищно-коммунального хозяйства Российской Федерации от 03.12.2016 № 883/</w:t>
      </w:r>
      <w:proofErr w:type="spellStart"/>
      <w:proofErr w:type="gramStart"/>
      <w:r w:rsidRPr="00205776">
        <w:rPr>
          <w:rFonts w:ascii="Times New Roman" w:eastAsia="Calibri" w:hAnsi="Times New Roman" w:cs="Times New Roman"/>
          <w:sz w:val="28"/>
          <w:szCs w:val="28"/>
        </w:rPr>
        <w:t>пр</w:t>
      </w:r>
      <w:proofErr w:type="spellEnd"/>
      <w:proofErr w:type="gramEnd"/>
      <w:r w:rsidRPr="00205776">
        <w:rPr>
          <w:rFonts w:ascii="Times New Roman" w:hAnsi="Times New Roman" w:cs="Times New Roman"/>
          <w:sz w:val="28"/>
          <w:szCs w:val="28"/>
        </w:rPr>
        <w:t xml:space="preserve"> «</w:t>
      </w:r>
      <w:r w:rsidRPr="00205776">
        <w:rPr>
          <w:rFonts w:ascii="Times New Roman" w:eastAsia="Calibri" w:hAnsi="Times New Roman" w:cs="Times New Roman"/>
          <w:sz w:val="28"/>
          <w:szCs w:val="28"/>
        </w:rPr>
        <w:t>Об утверждении СП 54.13330 «СНиП 31-01-2003 Здания жилые многоквартирные»,</w:t>
      </w:r>
      <w:r w:rsidRPr="00205776">
        <w:rPr>
          <w:rFonts w:ascii="Times New Roman" w:hAnsi="Times New Roman" w:cs="Times New Roman"/>
          <w:sz w:val="28"/>
          <w:szCs w:val="28"/>
        </w:rPr>
        <w:t xml:space="preserve"> с соблюдением требований статьи 89 Жилищного кодекса </w:t>
      </w:r>
      <w:r w:rsidRPr="008F55B4">
        <w:rPr>
          <w:rFonts w:ascii="Times New Roman" w:hAnsi="Times New Roman" w:cs="Times New Roman"/>
          <w:sz w:val="28"/>
          <w:szCs w:val="28"/>
        </w:rPr>
        <w:t>Российской Федерации, исходя из предельной стоимости одного квадратного метра общей площади жилых помещений с учетом способа реализации мероприятий.</w:t>
      </w:r>
    </w:p>
    <w:p w:rsidR="00265DF2" w:rsidRPr="004B0F35" w:rsidRDefault="00265DF2" w:rsidP="00265DF2">
      <w:pPr>
        <w:autoSpaceDE w:val="0"/>
        <w:autoSpaceDN w:val="0"/>
        <w:adjustRightInd w:val="0"/>
        <w:ind w:firstLine="567"/>
        <w:jc w:val="both"/>
        <w:rPr>
          <w:sz w:val="28"/>
          <w:szCs w:val="28"/>
        </w:rPr>
      </w:pPr>
      <w:proofErr w:type="gramStart"/>
      <w:r w:rsidRPr="008F55B4">
        <w:rPr>
          <w:sz w:val="28"/>
          <w:szCs w:val="28"/>
        </w:rPr>
        <w:t>В случае приобретения жилых помещений</w:t>
      </w:r>
      <w:r w:rsidRPr="004B0F35">
        <w:rPr>
          <w:sz w:val="28"/>
          <w:szCs w:val="28"/>
        </w:rPr>
        <w:t xml:space="preserve"> для переселения граждан из аварийного жилищного фонда по цене, превышающей цену приобретения жилых помещений, рассчитанную с учетом предельной стоимости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местных бюджетов, внебюджетных источников, в том числе средств собственников жилых помещений.</w:t>
      </w:r>
      <w:proofErr w:type="gramEnd"/>
    </w:p>
    <w:p w:rsidR="00265DF2" w:rsidRPr="004B0F35" w:rsidRDefault="00265DF2" w:rsidP="00265DF2">
      <w:pPr>
        <w:pStyle w:val="af2"/>
        <w:shd w:val="clear" w:color="auto" w:fill="FFFFFF"/>
        <w:spacing w:before="0" w:beforeAutospacing="0" w:after="0" w:afterAutospacing="0"/>
        <w:ind w:firstLine="567"/>
        <w:jc w:val="both"/>
        <w:rPr>
          <w:color w:val="000000"/>
          <w:sz w:val="28"/>
          <w:szCs w:val="28"/>
        </w:rPr>
      </w:pPr>
      <w:r w:rsidRPr="004B0F35">
        <w:rPr>
          <w:sz w:val="28"/>
          <w:szCs w:val="28"/>
        </w:rPr>
        <w:t>Дополнительное финансирование предусматривается в бюджете городского поселения Тутаев</w:t>
      </w:r>
      <w:r w:rsidRPr="004B0F35">
        <w:rPr>
          <w:color w:val="000000"/>
          <w:sz w:val="28"/>
          <w:szCs w:val="28"/>
        </w:rPr>
        <w:t>.</w:t>
      </w:r>
    </w:p>
    <w:p w:rsidR="00265DF2" w:rsidRPr="004B0F35" w:rsidRDefault="00265DF2" w:rsidP="00265DF2">
      <w:pPr>
        <w:pStyle w:val="a"/>
        <w:numPr>
          <w:ilvl w:val="0"/>
          <w:numId w:val="0"/>
        </w:numPr>
        <w:suppressAutoHyphens/>
        <w:spacing w:before="0"/>
        <w:ind w:firstLine="529"/>
        <w:rPr>
          <w:sz w:val="28"/>
          <w:szCs w:val="28"/>
        </w:rPr>
      </w:pPr>
      <w:proofErr w:type="gramStart"/>
      <w:r w:rsidRPr="004B0F35">
        <w:rPr>
          <w:spacing w:val="2"/>
          <w:sz w:val="28"/>
          <w:szCs w:val="28"/>
        </w:rPr>
        <w:t xml:space="preserve">Программа направлена на комплексное решение проблем функционирования и развития жилищной сферы путем обеспечения переселения граждан, </w:t>
      </w:r>
      <w:r w:rsidRPr="004B0F35">
        <w:rPr>
          <w:sz w:val="28"/>
          <w:szCs w:val="28"/>
        </w:rPr>
        <w:t xml:space="preserve">проживающих в домах, признанных с 01.01.2012 до 01.01.2017 аварийными и подлежащими сносу или реконструкции в связи с физическим износом в процессе их эксплуатации в рамках реализации Федерального закона от 21.07.2007 №185-ФЗ «О Фонде содействия реформированию жилищно-коммунального хозяйства». </w:t>
      </w:r>
      <w:proofErr w:type="gramEnd"/>
    </w:p>
    <w:p w:rsidR="00265DF2" w:rsidRPr="004B0F35" w:rsidRDefault="00265DF2" w:rsidP="00265DF2">
      <w:pPr>
        <w:autoSpaceDE w:val="0"/>
        <w:autoSpaceDN w:val="0"/>
        <w:adjustRightInd w:val="0"/>
        <w:ind w:firstLine="540"/>
        <w:jc w:val="both"/>
        <w:rPr>
          <w:sz w:val="28"/>
          <w:szCs w:val="28"/>
        </w:rPr>
      </w:pPr>
      <w:r w:rsidRPr="004B0F35">
        <w:rPr>
          <w:sz w:val="28"/>
          <w:szCs w:val="28"/>
        </w:rPr>
        <w:t>Переселение граждан из аварийных многоквартирных домов городского поселения Тутаев, признанных таковыми с 01.01.2012 до 01.01.2017 в результате физического износа, в рамках Программы осуществляется исходя из следующих положений жилищного законодательства:</w:t>
      </w:r>
    </w:p>
    <w:p w:rsidR="00265DF2" w:rsidRPr="004B0F35" w:rsidRDefault="00265DF2" w:rsidP="00265DF2">
      <w:pPr>
        <w:autoSpaceDE w:val="0"/>
        <w:autoSpaceDN w:val="0"/>
        <w:adjustRightInd w:val="0"/>
        <w:ind w:firstLine="540"/>
        <w:jc w:val="both"/>
        <w:rPr>
          <w:sz w:val="28"/>
          <w:szCs w:val="28"/>
        </w:rPr>
      </w:pPr>
      <w:r w:rsidRPr="004B0F35">
        <w:rPr>
          <w:sz w:val="28"/>
          <w:szCs w:val="28"/>
        </w:rPr>
        <w:t>1. Гражданам, занимающим жилые помещения по договору социального найма, и выселяемым в порядке, установленном статьями 85,86,87,87.2 Жилищного кодекса Российской Федерации, предоставляется другое соответствующее требованиям статьи 89 Жилищного кодекса Российской Федерации благоустроенное применительно к условиям городского поселения Тутаев жилое помещение по договору социального найма равнозначное по общей площади, ранее занимаемому жилому помещению.</w:t>
      </w:r>
    </w:p>
    <w:p w:rsidR="00265DF2" w:rsidRPr="004B0F35" w:rsidRDefault="00265DF2" w:rsidP="00265DF2">
      <w:pPr>
        <w:pStyle w:val="a"/>
        <w:numPr>
          <w:ilvl w:val="0"/>
          <w:numId w:val="0"/>
        </w:numPr>
        <w:suppressAutoHyphens/>
        <w:spacing w:before="0"/>
        <w:ind w:firstLine="567"/>
        <w:rPr>
          <w:sz w:val="28"/>
          <w:szCs w:val="28"/>
        </w:rPr>
      </w:pPr>
      <w:r w:rsidRPr="004B0F35">
        <w:rPr>
          <w:sz w:val="28"/>
          <w:szCs w:val="28"/>
        </w:rPr>
        <w:t xml:space="preserve">Поскольку жилое помещение гражданам предоставляется не в связи с улучшением жилищных условий, а в связи  с обеспечением безопасных условий проживания граждан, то предоставляемое жилье должно быть равнозначным по общей </w:t>
      </w:r>
      <w:proofErr w:type="gramStart"/>
      <w:r w:rsidRPr="004B0F35">
        <w:rPr>
          <w:sz w:val="28"/>
          <w:szCs w:val="28"/>
        </w:rPr>
        <w:t>площади</w:t>
      </w:r>
      <w:proofErr w:type="gramEnd"/>
      <w:r w:rsidRPr="004B0F35">
        <w:rPr>
          <w:sz w:val="28"/>
          <w:szCs w:val="28"/>
        </w:rPr>
        <w:t xml:space="preserve"> ранее занимаемому жилому помещению, без принятия во внимание иных обстоятельств, учитываемых при предоставлении жилых помещений гражданам, состоящим на учете в качестве нуждающихся в жилых помещениях. </w:t>
      </w:r>
      <w:proofErr w:type="gramStart"/>
      <w:r w:rsidRPr="004B0F35">
        <w:rPr>
          <w:sz w:val="28"/>
          <w:szCs w:val="28"/>
        </w:rPr>
        <w:t>При этом граждане, которым предоставлено другое равнозначное жилое помещение, сохраняют право состоять на учете в качестве нуждающихся в жилых помещениях, если у них остались основания состоять на таком учете.</w:t>
      </w:r>
      <w:proofErr w:type="gramEnd"/>
    </w:p>
    <w:p w:rsidR="00265DF2" w:rsidRPr="004B0F35" w:rsidRDefault="00265DF2" w:rsidP="00265DF2">
      <w:pPr>
        <w:autoSpaceDE w:val="0"/>
        <w:autoSpaceDN w:val="0"/>
        <w:adjustRightInd w:val="0"/>
        <w:ind w:firstLine="540"/>
        <w:jc w:val="both"/>
        <w:rPr>
          <w:sz w:val="28"/>
          <w:szCs w:val="28"/>
        </w:rPr>
      </w:pPr>
      <w:r w:rsidRPr="004B0F35">
        <w:rPr>
          <w:sz w:val="28"/>
          <w:szCs w:val="28"/>
        </w:rPr>
        <w:t>2. Обеспечение жилищных прав собственников жилых помещений в многоквартирных домах, признанных аварийными и подлежащими сносу или реконструкции, осуществляется в соответствии со статьей 32 Жилищного кодекса Российской Федерации.</w:t>
      </w:r>
    </w:p>
    <w:p w:rsidR="00265DF2" w:rsidRPr="004B0F35" w:rsidRDefault="00265DF2" w:rsidP="00265DF2">
      <w:pPr>
        <w:autoSpaceDE w:val="0"/>
        <w:autoSpaceDN w:val="0"/>
        <w:adjustRightInd w:val="0"/>
        <w:ind w:firstLine="540"/>
        <w:jc w:val="both"/>
        <w:rPr>
          <w:sz w:val="28"/>
          <w:szCs w:val="28"/>
        </w:rPr>
      </w:pPr>
      <w:r w:rsidRPr="004B0F35">
        <w:rPr>
          <w:sz w:val="28"/>
          <w:szCs w:val="28"/>
        </w:rPr>
        <w:t>Собственникам</w:t>
      </w:r>
      <w:r>
        <w:rPr>
          <w:sz w:val="28"/>
          <w:szCs w:val="28"/>
        </w:rPr>
        <w:t xml:space="preserve"> </w:t>
      </w:r>
      <w:r w:rsidRPr="004B0F35">
        <w:rPr>
          <w:sz w:val="28"/>
          <w:szCs w:val="28"/>
        </w:rPr>
        <w:t>выплачивается</w:t>
      </w:r>
      <w:r>
        <w:rPr>
          <w:sz w:val="28"/>
          <w:szCs w:val="28"/>
        </w:rPr>
        <w:t xml:space="preserve"> </w:t>
      </w:r>
      <w:r w:rsidRPr="004B0F35">
        <w:rPr>
          <w:sz w:val="28"/>
          <w:szCs w:val="28"/>
        </w:rPr>
        <w:t>возмещение за изымаемое жилое помещение в связи с изъятием земельного участка и жилого помещения для муниципальных нужд. Размер возмещения за жилое помещение, сроки и другие условия выкупа определяются действующим законодательством и соглашением.</w:t>
      </w:r>
    </w:p>
    <w:p w:rsidR="00265DF2" w:rsidRPr="004B0F35" w:rsidRDefault="00265DF2" w:rsidP="00265DF2">
      <w:pPr>
        <w:autoSpaceDE w:val="0"/>
        <w:autoSpaceDN w:val="0"/>
        <w:adjustRightInd w:val="0"/>
        <w:ind w:firstLine="540"/>
        <w:jc w:val="both"/>
        <w:rPr>
          <w:sz w:val="28"/>
          <w:szCs w:val="28"/>
        </w:rPr>
      </w:pPr>
      <w:r w:rsidRPr="004B0F35">
        <w:rPr>
          <w:sz w:val="28"/>
          <w:szCs w:val="28"/>
        </w:rPr>
        <w:t>По соглашению с собственником жилого помещения ему может быть предоставлено другое жилое помещение взамен изымаемого жилого помещения с зачетом его стоимости при определении размера возмещения за изымаемое жилое помещение. В случае если размер возмещения за изымаемое жилое помещение ниже стоимости предоставляемого жилого помещения, собственник обязан оплатить разницу в стоимости жилых помещений.</w:t>
      </w:r>
    </w:p>
    <w:p w:rsidR="00265DF2" w:rsidRPr="004B0F35" w:rsidRDefault="00265DF2" w:rsidP="00265DF2">
      <w:pPr>
        <w:autoSpaceDE w:val="0"/>
        <w:autoSpaceDN w:val="0"/>
        <w:adjustRightInd w:val="0"/>
        <w:ind w:firstLine="540"/>
        <w:jc w:val="both"/>
        <w:rPr>
          <w:sz w:val="28"/>
          <w:szCs w:val="28"/>
        </w:rPr>
      </w:pPr>
      <w:r w:rsidRPr="004B0F35">
        <w:rPr>
          <w:sz w:val="28"/>
          <w:szCs w:val="28"/>
        </w:rPr>
        <w:t>Собственники освобождаются от доплаты разницы в стоимости жилых помещений при соблюдении следующих условий:</w:t>
      </w:r>
    </w:p>
    <w:p w:rsidR="00265DF2" w:rsidRPr="004B0F35" w:rsidRDefault="00265DF2" w:rsidP="00265DF2">
      <w:pPr>
        <w:autoSpaceDE w:val="0"/>
        <w:autoSpaceDN w:val="0"/>
        <w:adjustRightInd w:val="0"/>
        <w:ind w:firstLine="540"/>
        <w:jc w:val="both"/>
        <w:rPr>
          <w:sz w:val="28"/>
          <w:szCs w:val="28"/>
        </w:rPr>
      </w:pPr>
      <w:r w:rsidRPr="004B0F35">
        <w:rPr>
          <w:sz w:val="28"/>
          <w:szCs w:val="28"/>
        </w:rPr>
        <w:t>- на дату признания многоквартирного дома аварийным и подлежащим сносу или реконструкции, а также на дату заключения договора мены у собственников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w:t>
      </w:r>
    </w:p>
    <w:p w:rsidR="00265DF2" w:rsidRPr="004B0F35" w:rsidRDefault="00265DF2" w:rsidP="00265DF2">
      <w:pPr>
        <w:autoSpaceDE w:val="0"/>
        <w:autoSpaceDN w:val="0"/>
        <w:adjustRightInd w:val="0"/>
        <w:ind w:firstLine="540"/>
        <w:jc w:val="both"/>
        <w:rPr>
          <w:sz w:val="28"/>
          <w:szCs w:val="28"/>
        </w:rPr>
      </w:pPr>
      <w:r w:rsidRPr="004B0F35">
        <w:rPr>
          <w:sz w:val="28"/>
          <w:szCs w:val="28"/>
        </w:rPr>
        <w:t xml:space="preserve">- собственники приобрели право собственности, долю в праве собственности на жилое помещение в многоквартирном доме до признания его в установленном порядке аварийным и подлежащим сносу или реконструкции, за исключением собственников, право </w:t>
      </w:r>
      <w:proofErr w:type="gramStart"/>
      <w:r w:rsidRPr="004B0F35">
        <w:rPr>
          <w:sz w:val="28"/>
          <w:szCs w:val="28"/>
        </w:rPr>
        <w:t>собственности</w:t>
      </w:r>
      <w:proofErr w:type="gramEnd"/>
      <w:r w:rsidRPr="004B0F35">
        <w:rPr>
          <w:sz w:val="28"/>
          <w:szCs w:val="28"/>
        </w:rPr>
        <w:t xml:space="preserve"> у которых в отношении таких жилых помещений возникло в порядке наследования;</w:t>
      </w:r>
    </w:p>
    <w:p w:rsidR="00265DF2" w:rsidRPr="004B0F35" w:rsidRDefault="00265DF2" w:rsidP="00265DF2">
      <w:pPr>
        <w:autoSpaceDE w:val="0"/>
        <w:autoSpaceDN w:val="0"/>
        <w:adjustRightInd w:val="0"/>
        <w:ind w:firstLine="540"/>
        <w:jc w:val="both"/>
        <w:rPr>
          <w:sz w:val="28"/>
          <w:szCs w:val="28"/>
        </w:rPr>
      </w:pPr>
      <w:r w:rsidRPr="004B0F35">
        <w:rPr>
          <w:sz w:val="28"/>
          <w:szCs w:val="28"/>
        </w:rPr>
        <w:t>- после признания многоквартирного дома аварийным и подлежащим сносу или реконструкции собственниками не совершались действия по отчуждению жилых помещений;</w:t>
      </w:r>
    </w:p>
    <w:p w:rsidR="00265DF2" w:rsidRPr="004B0F35" w:rsidRDefault="00265DF2" w:rsidP="00265DF2">
      <w:pPr>
        <w:autoSpaceDE w:val="0"/>
        <w:autoSpaceDN w:val="0"/>
        <w:adjustRightInd w:val="0"/>
        <w:ind w:firstLine="540"/>
        <w:jc w:val="both"/>
        <w:rPr>
          <w:sz w:val="28"/>
          <w:szCs w:val="28"/>
        </w:rPr>
      </w:pPr>
      <w:r w:rsidRPr="004B0F35">
        <w:rPr>
          <w:sz w:val="28"/>
          <w:szCs w:val="28"/>
        </w:rPr>
        <w:t>- предоставляемое по договору мены жилое помещение равнозначно по площади жилому помещению, занимаемому собственником в многоквартирном доме, признанном в установленном порядке аварийным и подлежащим сносу или реконструкции.</w:t>
      </w:r>
    </w:p>
    <w:p w:rsidR="00265DF2" w:rsidRPr="004B0F35" w:rsidRDefault="00265DF2" w:rsidP="00265DF2">
      <w:pPr>
        <w:pStyle w:val="af0"/>
        <w:ind w:firstLine="567"/>
        <w:rPr>
          <w:szCs w:val="28"/>
        </w:rPr>
      </w:pPr>
      <w:r w:rsidRPr="004B0F35">
        <w:rPr>
          <w:szCs w:val="28"/>
        </w:rPr>
        <w:t>В случае</w:t>
      </w:r>
      <w:proofErr w:type="gramStart"/>
      <w:r w:rsidRPr="004B0F35">
        <w:rPr>
          <w:szCs w:val="28"/>
        </w:rPr>
        <w:t>,</w:t>
      </w:r>
      <w:proofErr w:type="gramEnd"/>
      <w:r w:rsidRPr="004B0F35">
        <w:rPr>
          <w:szCs w:val="28"/>
        </w:rPr>
        <w:t xml:space="preserve"> если изымаемое жилое помещение принадлежит нескольким собственникам, то предоставленное взамен изымаемого жилого помещения другое жилое помещение передается им в общую собственность пропорционально их долям в праве собственности на изъятое жилое помещение. </w:t>
      </w:r>
    </w:p>
    <w:p w:rsidR="00265DF2" w:rsidRPr="004B0F35" w:rsidRDefault="00265DF2" w:rsidP="00265DF2">
      <w:pPr>
        <w:autoSpaceDE w:val="0"/>
        <w:autoSpaceDN w:val="0"/>
        <w:adjustRightInd w:val="0"/>
        <w:ind w:firstLine="529"/>
        <w:jc w:val="both"/>
        <w:rPr>
          <w:sz w:val="28"/>
          <w:szCs w:val="28"/>
        </w:rPr>
      </w:pPr>
      <w:r w:rsidRPr="004B0F35">
        <w:rPr>
          <w:sz w:val="28"/>
          <w:szCs w:val="28"/>
        </w:rPr>
        <w:t xml:space="preserve">Стоимость изымаемого жилого помещения определяется на основании отчета об оценке рыночной стоимости жилого помещения, составленного в соответствии с требованиями Федерального </w:t>
      </w:r>
      <w:hyperlink r:id="rId17" w:history="1">
        <w:r w:rsidRPr="004B0F35">
          <w:rPr>
            <w:sz w:val="28"/>
            <w:szCs w:val="28"/>
          </w:rPr>
          <w:t>закона</w:t>
        </w:r>
      </w:hyperlink>
      <w:r w:rsidRPr="004B0F35">
        <w:rPr>
          <w:sz w:val="28"/>
          <w:szCs w:val="28"/>
        </w:rPr>
        <w:t xml:space="preserve"> от 29 июля 1998 года № 135-ФЗ «Об оценочной деятельности в Российской Федерации».</w:t>
      </w:r>
    </w:p>
    <w:p w:rsidR="00265DF2" w:rsidRDefault="00265DF2" w:rsidP="00265DF2">
      <w:pPr>
        <w:autoSpaceDE w:val="0"/>
        <w:autoSpaceDN w:val="0"/>
        <w:adjustRightInd w:val="0"/>
        <w:ind w:firstLine="529"/>
        <w:jc w:val="both"/>
        <w:rPr>
          <w:bCs/>
          <w:sz w:val="28"/>
          <w:szCs w:val="28"/>
        </w:rPr>
      </w:pPr>
      <w:r w:rsidRPr="004B0F35">
        <w:rPr>
          <w:bCs/>
          <w:sz w:val="28"/>
          <w:szCs w:val="28"/>
        </w:rPr>
        <w:t>Мероприятия Программы на территории городского поселения Тутаев реализуются, путем:</w:t>
      </w:r>
    </w:p>
    <w:p w:rsidR="00265DF2" w:rsidRPr="00CB6C11" w:rsidRDefault="00265DF2" w:rsidP="00265DF2">
      <w:pPr>
        <w:autoSpaceDE w:val="0"/>
        <w:autoSpaceDN w:val="0"/>
        <w:adjustRightInd w:val="0"/>
        <w:ind w:firstLine="529"/>
        <w:jc w:val="both"/>
        <w:rPr>
          <w:bCs/>
          <w:sz w:val="28"/>
          <w:szCs w:val="28"/>
        </w:rPr>
      </w:pPr>
      <w:proofErr w:type="gramStart"/>
      <w:r w:rsidRPr="00CB6C11">
        <w:rPr>
          <w:bCs/>
          <w:sz w:val="28"/>
          <w:szCs w:val="28"/>
        </w:rPr>
        <w:t xml:space="preserve">-  </w:t>
      </w:r>
      <w:r w:rsidRPr="00CB6C11">
        <w:rPr>
          <w:sz w:val="28"/>
          <w:szCs w:val="28"/>
        </w:rPr>
        <w:t xml:space="preserve">приобретения жилых помещений в многоквартирных домах, а также в жилых домах, указанных в </w:t>
      </w:r>
      <w:hyperlink r:id="rId18" w:history="1">
        <w:r w:rsidRPr="00CB6C11">
          <w:rPr>
            <w:sz w:val="28"/>
            <w:szCs w:val="28"/>
          </w:rPr>
          <w:t>пункте 2 части 2 статьи 49</w:t>
        </w:r>
      </w:hyperlink>
      <w:r w:rsidRPr="00CB6C11">
        <w:rPr>
          <w:sz w:val="28"/>
          <w:szCs w:val="28"/>
        </w:rP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w:t>
      </w:r>
      <w:proofErr w:type="gramEnd"/>
      <w:r w:rsidRPr="00CB6C11">
        <w:rPr>
          <w:sz w:val="28"/>
          <w:szCs w:val="28"/>
        </w:rPr>
        <w:t>,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rsidR="00265DF2" w:rsidRPr="00CB6C11" w:rsidRDefault="00265DF2" w:rsidP="00265DF2">
      <w:pPr>
        <w:autoSpaceDE w:val="0"/>
        <w:autoSpaceDN w:val="0"/>
        <w:adjustRightInd w:val="0"/>
        <w:ind w:firstLine="529"/>
        <w:jc w:val="both"/>
        <w:rPr>
          <w:bCs/>
          <w:sz w:val="28"/>
          <w:szCs w:val="28"/>
        </w:rPr>
      </w:pPr>
      <w:r w:rsidRPr="00CB6C11">
        <w:rPr>
          <w:bCs/>
          <w:sz w:val="28"/>
          <w:szCs w:val="28"/>
        </w:rPr>
        <w:t>- приобретения жилых помещений на вторичном рынке в многоквартирных домах, введенных в эксплуатацию не ранее 2017 года;</w:t>
      </w:r>
    </w:p>
    <w:p w:rsidR="00265DF2" w:rsidRPr="00CB6C11" w:rsidRDefault="00265DF2" w:rsidP="00265DF2">
      <w:pPr>
        <w:autoSpaceDE w:val="0"/>
        <w:autoSpaceDN w:val="0"/>
        <w:adjustRightInd w:val="0"/>
        <w:ind w:firstLine="529"/>
        <w:jc w:val="both"/>
        <w:rPr>
          <w:bCs/>
          <w:sz w:val="28"/>
          <w:szCs w:val="28"/>
        </w:rPr>
      </w:pPr>
      <w:r w:rsidRPr="00CB6C11">
        <w:rPr>
          <w:bCs/>
          <w:sz w:val="28"/>
          <w:szCs w:val="28"/>
        </w:rPr>
        <w:t>-   строительства многоквартирных домов;</w:t>
      </w:r>
    </w:p>
    <w:p w:rsidR="00265DF2" w:rsidRPr="00CB6C11" w:rsidRDefault="00265DF2" w:rsidP="00265DF2">
      <w:pPr>
        <w:autoSpaceDE w:val="0"/>
        <w:autoSpaceDN w:val="0"/>
        <w:adjustRightInd w:val="0"/>
        <w:ind w:firstLine="567"/>
        <w:jc w:val="both"/>
        <w:rPr>
          <w:color w:val="000000"/>
          <w:sz w:val="28"/>
          <w:szCs w:val="28"/>
        </w:rPr>
      </w:pPr>
      <w:r w:rsidRPr="00CB6C11">
        <w:rPr>
          <w:bCs/>
          <w:sz w:val="28"/>
          <w:szCs w:val="28"/>
        </w:rPr>
        <w:t xml:space="preserve">- выплаты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9" w:history="1">
        <w:r w:rsidRPr="00CB6C11">
          <w:rPr>
            <w:bCs/>
            <w:sz w:val="28"/>
            <w:szCs w:val="28"/>
          </w:rPr>
          <w:t>частью 7 статьи 32</w:t>
        </w:r>
      </w:hyperlink>
      <w:r w:rsidRPr="00CB6C11">
        <w:rPr>
          <w:bCs/>
          <w:sz w:val="28"/>
          <w:szCs w:val="28"/>
        </w:rPr>
        <w:t xml:space="preserve"> Жилищного кодекса Российской Федерации.</w:t>
      </w:r>
    </w:p>
    <w:p w:rsidR="00265DF2" w:rsidRPr="00CB6C11" w:rsidRDefault="00265DF2" w:rsidP="00265DF2">
      <w:pPr>
        <w:ind w:firstLine="567"/>
        <w:jc w:val="both"/>
        <w:rPr>
          <w:sz w:val="28"/>
          <w:szCs w:val="28"/>
        </w:rPr>
      </w:pPr>
      <w:r w:rsidRPr="00CB6C11">
        <w:rPr>
          <w:sz w:val="28"/>
          <w:szCs w:val="28"/>
        </w:rPr>
        <w:t>Реализация Программы осуществляется ответственным исполнителем с участием заинтересованных органов исполнительной власти области, городского поселения Тутаев и Тутаевского муниципального района.</w:t>
      </w:r>
    </w:p>
    <w:p w:rsidR="00265DF2" w:rsidRPr="00CB6C11" w:rsidRDefault="00265DF2" w:rsidP="00265DF2">
      <w:pPr>
        <w:widowControl w:val="0"/>
        <w:autoSpaceDE w:val="0"/>
        <w:autoSpaceDN w:val="0"/>
        <w:adjustRightInd w:val="0"/>
        <w:ind w:firstLine="567"/>
        <w:jc w:val="both"/>
        <w:rPr>
          <w:sz w:val="28"/>
          <w:szCs w:val="28"/>
        </w:rPr>
      </w:pPr>
      <w:r w:rsidRPr="00CB6C11">
        <w:rPr>
          <w:sz w:val="28"/>
          <w:szCs w:val="28"/>
        </w:rPr>
        <w:t>Ответственный исполнитель и соисполнители Программы осуществляют:</w:t>
      </w:r>
    </w:p>
    <w:p w:rsidR="00265DF2" w:rsidRPr="00CB6C11" w:rsidRDefault="00265DF2" w:rsidP="00265DF2">
      <w:pPr>
        <w:numPr>
          <w:ilvl w:val="0"/>
          <w:numId w:val="13"/>
        </w:numPr>
        <w:tabs>
          <w:tab w:val="left" w:pos="851"/>
        </w:tabs>
        <w:ind w:left="0" w:firstLine="567"/>
        <w:jc w:val="both"/>
        <w:rPr>
          <w:sz w:val="28"/>
          <w:szCs w:val="28"/>
        </w:rPr>
      </w:pPr>
      <w:r w:rsidRPr="00CB6C11">
        <w:rPr>
          <w:sz w:val="28"/>
          <w:szCs w:val="28"/>
        </w:rPr>
        <w:t>установление очередности сноса аварийного жилищного фонда и соответственно очередности переселения граждан;</w:t>
      </w:r>
    </w:p>
    <w:p w:rsidR="00265DF2" w:rsidRPr="00CB6C11" w:rsidRDefault="00265DF2" w:rsidP="00265DF2">
      <w:pPr>
        <w:numPr>
          <w:ilvl w:val="0"/>
          <w:numId w:val="13"/>
        </w:numPr>
        <w:tabs>
          <w:tab w:val="left" w:pos="851"/>
        </w:tabs>
        <w:ind w:left="0" w:firstLine="567"/>
        <w:jc w:val="both"/>
        <w:rPr>
          <w:sz w:val="28"/>
          <w:szCs w:val="28"/>
        </w:rPr>
      </w:pPr>
      <w:r w:rsidRPr="00CB6C11">
        <w:rPr>
          <w:sz w:val="28"/>
          <w:szCs w:val="28"/>
        </w:rPr>
        <w:t>формирование необходимой для выполнения Программы нормативно-правовой базы в соответствии с законодательством Российской Федерации и Ярославской области;</w:t>
      </w:r>
    </w:p>
    <w:p w:rsidR="00265DF2" w:rsidRPr="00CB6C11" w:rsidRDefault="00265DF2" w:rsidP="00265DF2">
      <w:pPr>
        <w:widowControl w:val="0"/>
        <w:numPr>
          <w:ilvl w:val="0"/>
          <w:numId w:val="13"/>
        </w:numPr>
        <w:tabs>
          <w:tab w:val="left" w:pos="851"/>
        </w:tabs>
        <w:autoSpaceDE w:val="0"/>
        <w:autoSpaceDN w:val="0"/>
        <w:adjustRightInd w:val="0"/>
        <w:ind w:left="0" w:firstLine="567"/>
        <w:jc w:val="both"/>
        <w:rPr>
          <w:sz w:val="28"/>
          <w:szCs w:val="28"/>
        </w:rPr>
      </w:pPr>
      <w:r w:rsidRPr="00CB6C11">
        <w:rPr>
          <w:sz w:val="28"/>
          <w:szCs w:val="28"/>
        </w:rPr>
        <w:t xml:space="preserve">информирование населения городского поселения Тутаев о реализации Федерального </w:t>
      </w:r>
      <w:hyperlink r:id="rId20" w:history="1">
        <w:r w:rsidRPr="00CB6C11">
          <w:rPr>
            <w:sz w:val="28"/>
            <w:szCs w:val="28"/>
          </w:rPr>
          <w:t>закона</w:t>
        </w:r>
      </w:hyperlink>
      <w:r w:rsidRPr="00CB6C11">
        <w:rPr>
          <w:sz w:val="28"/>
          <w:szCs w:val="28"/>
        </w:rPr>
        <w:t xml:space="preserve"> от 21 июля 2007 года № 185-ФЗ;</w:t>
      </w:r>
    </w:p>
    <w:p w:rsidR="00265DF2" w:rsidRPr="00CB6C11" w:rsidRDefault="00265DF2" w:rsidP="00265DF2">
      <w:pPr>
        <w:numPr>
          <w:ilvl w:val="0"/>
          <w:numId w:val="13"/>
        </w:numPr>
        <w:tabs>
          <w:tab w:val="left" w:pos="851"/>
        </w:tabs>
        <w:ind w:left="0" w:firstLine="567"/>
        <w:jc w:val="both"/>
        <w:rPr>
          <w:sz w:val="28"/>
          <w:szCs w:val="28"/>
        </w:rPr>
      </w:pPr>
      <w:r w:rsidRPr="00CB6C11">
        <w:rPr>
          <w:sz w:val="28"/>
          <w:szCs w:val="28"/>
        </w:rPr>
        <w:t xml:space="preserve">выполнение в течение срока реализации Программы, условий предоставления финансовой поддержки, за счет средств Фонда, установленных </w:t>
      </w:r>
      <w:hyperlink r:id="rId21" w:history="1">
        <w:r w:rsidRPr="00CB6C11">
          <w:rPr>
            <w:sz w:val="28"/>
            <w:szCs w:val="28"/>
          </w:rPr>
          <w:t>статьей 14</w:t>
        </w:r>
      </w:hyperlink>
      <w:r w:rsidRPr="00CB6C11">
        <w:rPr>
          <w:sz w:val="28"/>
          <w:szCs w:val="28"/>
        </w:rPr>
        <w:t xml:space="preserve"> Федерального закона от 21.07.2007 № 185-ФЗ, и принятых в связи с этим обязательств;</w:t>
      </w:r>
    </w:p>
    <w:p w:rsidR="00265DF2" w:rsidRPr="00CB6C11" w:rsidRDefault="00265DF2" w:rsidP="00265DF2">
      <w:pPr>
        <w:numPr>
          <w:ilvl w:val="0"/>
          <w:numId w:val="13"/>
        </w:numPr>
        <w:tabs>
          <w:tab w:val="left" w:pos="851"/>
        </w:tabs>
        <w:ind w:left="0" w:firstLine="567"/>
        <w:jc w:val="both"/>
        <w:rPr>
          <w:sz w:val="28"/>
          <w:szCs w:val="28"/>
        </w:rPr>
      </w:pPr>
      <w:r w:rsidRPr="00CB6C11">
        <w:rPr>
          <w:sz w:val="28"/>
          <w:szCs w:val="28"/>
        </w:rPr>
        <w:t>формирование и предоставление в установленном порядке земельных участков под многоквартирное жилищное строительство;</w:t>
      </w:r>
    </w:p>
    <w:p w:rsidR="00265DF2" w:rsidRPr="00CB6C11" w:rsidRDefault="00265DF2" w:rsidP="00265DF2">
      <w:pPr>
        <w:numPr>
          <w:ilvl w:val="0"/>
          <w:numId w:val="13"/>
        </w:numPr>
        <w:tabs>
          <w:tab w:val="left" w:pos="851"/>
        </w:tabs>
        <w:ind w:left="0" w:firstLine="567"/>
        <w:jc w:val="both"/>
        <w:rPr>
          <w:sz w:val="28"/>
          <w:szCs w:val="28"/>
        </w:rPr>
      </w:pPr>
      <w:r w:rsidRPr="00CB6C11">
        <w:rPr>
          <w:sz w:val="28"/>
          <w:szCs w:val="28"/>
        </w:rPr>
        <w:t>осуществление закупки жилых помещений в домах, строительство многоквартирных домов;</w:t>
      </w:r>
    </w:p>
    <w:p w:rsidR="00265DF2" w:rsidRDefault="00265DF2" w:rsidP="00265DF2">
      <w:pPr>
        <w:widowControl w:val="0"/>
        <w:numPr>
          <w:ilvl w:val="0"/>
          <w:numId w:val="13"/>
        </w:numPr>
        <w:tabs>
          <w:tab w:val="left" w:pos="851"/>
        </w:tabs>
        <w:autoSpaceDE w:val="0"/>
        <w:autoSpaceDN w:val="0"/>
        <w:adjustRightInd w:val="0"/>
        <w:ind w:left="0" w:firstLine="567"/>
        <w:jc w:val="both"/>
        <w:rPr>
          <w:sz w:val="28"/>
          <w:szCs w:val="28"/>
        </w:rPr>
      </w:pPr>
      <w:proofErr w:type="gramStart"/>
      <w:r w:rsidRPr="00CB6C11">
        <w:rPr>
          <w:sz w:val="28"/>
          <w:szCs w:val="28"/>
        </w:rPr>
        <w:t>контроль за</w:t>
      </w:r>
      <w:proofErr w:type="gramEnd"/>
      <w:r w:rsidRPr="00CB6C11">
        <w:rPr>
          <w:sz w:val="28"/>
          <w:szCs w:val="28"/>
        </w:rPr>
        <w:t xml:space="preserve"> качеством строительства домов в рамках Программы на основании утвержденного органом местного самоуправления нормативного правового акта, устанавливающего порядок и процедуру осмотра объектов капитального строительства; </w:t>
      </w:r>
    </w:p>
    <w:p w:rsidR="00265DF2" w:rsidRPr="00D34946" w:rsidRDefault="00265DF2" w:rsidP="00265DF2">
      <w:pPr>
        <w:widowControl w:val="0"/>
        <w:numPr>
          <w:ilvl w:val="0"/>
          <w:numId w:val="13"/>
        </w:numPr>
        <w:tabs>
          <w:tab w:val="left" w:pos="851"/>
        </w:tabs>
        <w:autoSpaceDE w:val="0"/>
        <w:autoSpaceDN w:val="0"/>
        <w:adjustRightInd w:val="0"/>
        <w:ind w:left="0" w:firstLine="567"/>
        <w:jc w:val="both"/>
        <w:rPr>
          <w:sz w:val="28"/>
          <w:szCs w:val="28"/>
        </w:rPr>
      </w:pPr>
      <w:proofErr w:type="gramStart"/>
      <w:r w:rsidRPr="00D34946">
        <w:rPr>
          <w:sz w:val="28"/>
          <w:szCs w:val="28"/>
        </w:rPr>
        <w:t>осуществление приемки законченных строительством домов, построенных в целях Программы, а также приемку приобретаемых в целях реализации Программы    жилых    помещений    во    вновь    построенных    домах, с</w:t>
      </w:r>
      <w:r>
        <w:rPr>
          <w:sz w:val="28"/>
          <w:szCs w:val="28"/>
        </w:rPr>
        <w:t xml:space="preserve"> </w:t>
      </w:r>
      <w:r w:rsidRPr="00D34946">
        <w:rPr>
          <w:sz w:val="28"/>
          <w:szCs w:val="28"/>
        </w:rPr>
        <w:t>участием комиссий, в состав которых включаются представители органов государственного жилищного надзора, органов архитектуры, органов государственного санитарного надзора, органов государственного пожарного надзора, государственного строительного надзора, организаций, эксплуатирующих сети инженерно-технического обеспечения, а также представители общественности;</w:t>
      </w:r>
      <w:proofErr w:type="gramEnd"/>
    </w:p>
    <w:p w:rsidR="00265DF2" w:rsidRPr="00CB6C11" w:rsidRDefault="00265DF2" w:rsidP="00265DF2">
      <w:pPr>
        <w:numPr>
          <w:ilvl w:val="0"/>
          <w:numId w:val="13"/>
        </w:numPr>
        <w:tabs>
          <w:tab w:val="left" w:pos="851"/>
        </w:tabs>
        <w:ind w:left="0" w:firstLine="567"/>
        <w:jc w:val="both"/>
        <w:rPr>
          <w:sz w:val="28"/>
          <w:szCs w:val="28"/>
        </w:rPr>
      </w:pPr>
      <w:proofErr w:type="gramStart"/>
      <w:r w:rsidRPr="00CB6C11">
        <w:rPr>
          <w:sz w:val="28"/>
          <w:szCs w:val="28"/>
        </w:rPr>
        <w:t>контроль за</w:t>
      </w:r>
      <w:proofErr w:type="gramEnd"/>
      <w:r w:rsidRPr="00CB6C11">
        <w:rPr>
          <w:sz w:val="28"/>
          <w:szCs w:val="28"/>
        </w:rPr>
        <w:t xml:space="preserve"> целевым использованием средств и предоставление отчетности о расходовании бюджетных средств, направленных на финансирование мероприятий по расселению граждан;</w:t>
      </w:r>
    </w:p>
    <w:p w:rsidR="00265DF2" w:rsidRPr="00CB6C11" w:rsidRDefault="00265DF2" w:rsidP="00265DF2">
      <w:pPr>
        <w:numPr>
          <w:ilvl w:val="0"/>
          <w:numId w:val="13"/>
        </w:numPr>
        <w:tabs>
          <w:tab w:val="left" w:pos="851"/>
        </w:tabs>
        <w:ind w:left="0" w:firstLine="567"/>
        <w:jc w:val="both"/>
        <w:rPr>
          <w:sz w:val="28"/>
          <w:szCs w:val="28"/>
        </w:rPr>
      </w:pPr>
      <w:r w:rsidRPr="00CB6C11">
        <w:rPr>
          <w:sz w:val="28"/>
          <w:szCs w:val="28"/>
        </w:rPr>
        <w:t>осуществление внесения сведений о ходе реализации программ переселения граждан из аварийного жилищного фонда в информационную систему Фонда «АИС Реформа ЖКХ» с их корректировкой по мере обновления;</w:t>
      </w:r>
    </w:p>
    <w:p w:rsidR="00265DF2" w:rsidRPr="00CB6C11" w:rsidRDefault="00265DF2" w:rsidP="00265DF2">
      <w:pPr>
        <w:numPr>
          <w:ilvl w:val="0"/>
          <w:numId w:val="13"/>
        </w:numPr>
        <w:tabs>
          <w:tab w:val="left" w:pos="851"/>
        </w:tabs>
        <w:ind w:left="0" w:firstLine="567"/>
        <w:jc w:val="both"/>
        <w:rPr>
          <w:sz w:val="28"/>
          <w:szCs w:val="28"/>
        </w:rPr>
      </w:pPr>
      <w:r w:rsidRPr="00CB6C11">
        <w:rPr>
          <w:sz w:val="28"/>
          <w:szCs w:val="28"/>
        </w:rPr>
        <w:t xml:space="preserve">приобретение жилых помещение путем участия в долевом строительстве многоквартирных домов, в отношении проектной документации которых имеется положительное заключение государственной экспертизы. </w:t>
      </w:r>
    </w:p>
    <w:p w:rsidR="00265DF2" w:rsidRPr="00CB6C11" w:rsidRDefault="00265DF2" w:rsidP="00265DF2">
      <w:pPr>
        <w:numPr>
          <w:ilvl w:val="0"/>
          <w:numId w:val="13"/>
        </w:numPr>
        <w:tabs>
          <w:tab w:val="left" w:pos="851"/>
        </w:tabs>
        <w:ind w:left="0" w:firstLine="567"/>
        <w:jc w:val="both"/>
        <w:rPr>
          <w:sz w:val="28"/>
          <w:szCs w:val="28"/>
        </w:rPr>
      </w:pPr>
      <w:r w:rsidRPr="00CB6C11">
        <w:rPr>
          <w:sz w:val="28"/>
          <w:szCs w:val="28"/>
        </w:rPr>
        <w:t>приобретение и (или) строительство жилых помещений для переселения граждан из аварийного жилищного фонда в соответствии с действующим законодательством;</w:t>
      </w:r>
    </w:p>
    <w:p w:rsidR="00265DF2" w:rsidRPr="00CB6C11" w:rsidRDefault="00265DF2" w:rsidP="00265DF2">
      <w:pPr>
        <w:numPr>
          <w:ilvl w:val="0"/>
          <w:numId w:val="13"/>
        </w:numPr>
        <w:tabs>
          <w:tab w:val="left" w:pos="851"/>
        </w:tabs>
        <w:ind w:left="0" w:firstLine="567"/>
        <w:jc w:val="both"/>
        <w:rPr>
          <w:sz w:val="28"/>
          <w:szCs w:val="28"/>
        </w:rPr>
      </w:pPr>
      <w:r w:rsidRPr="00CB6C11">
        <w:rPr>
          <w:sz w:val="28"/>
          <w:szCs w:val="28"/>
        </w:rPr>
        <w:t>предоставление другого благоустроенного применительно к условиям населенного пункта жилого помещения по договору социального найма;</w:t>
      </w:r>
    </w:p>
    <w:p w:rsidR="00265DF2" w:rsidRPr="00CB6C11" w:rsidRDefault="00265DF2" w:rsidP="00265DF2">
      <w:pPr>
        <w:numPr>
          <w:ilvl w:val="0"/>
          <w:numId w:val="13"/>
        </w:numPr>
        <w:tabs>
          <w:tab w:val="left" w:pos="851"/>
        </w:tabs>
        <w:ind w:left="0" w:firstLine="567"/>
        <w:jc w:val="both"/>
        <w:rPr>
          <w:sz w:val="28"/>
          <w:szCs w:val="28"/>
        </w:rPr>
      </w:pPr>
      <w:r w:rsidRPr="00CB6C11">
        <w:rPr>
          <w:sz w:val="28"/>
          <w:szCs w:val="28"/>
        </w:rPr>
        <w:t xml:space="preserve">выплату размера возмещения за жилое помещение в связи с изъятием земельного участка  для муниципальных нужд; </w:t>
      </w:r>
    </w:p>
    <w:p w:rsidR="00265DF2" w:rsidRPr="00CB6C11" w:rsidRDefault="00265DF2" w:rsidP="00265DF2">
      <w:pPr>
        <w:numPr>
          <w:ilvl w:val="0"/>
          <w:numId w:val="13"/>
        </w:numPr>
        <w:tabs>
          <w:tab w:val="left" w:pos="851"/>
        </w:tabs>
        <w:ind w:left="0" w:firstLine="567"/>
        <w:jc w:val="both"/>
        <w:rPr>
          <w:sz w:val="28"/>
          <w:szCs w:val="28"/>
        </w:rPr>
      </w:pPr>
      <w:r w:rsidRPr="00CB6C11">
        <w:rPr>
          <w:sz w:val="28"/>
          <w:szCs w:val="28"/>
        </w:rPr>
        <w:t xml:space="preserve">предоставление взамен изымаемого жилого помещения другого жилого помещения с зачетом его стоимости в размер возмещения за жилое помещение по договору мены; </w:t>
      </w:r>
    </w:p>
    <w:p w:rsidR="00265DF2" w:rsidRPr="00CB6C11" w:rsidRDefault="00265DF2" w:rsidP="00265DF2">
      <w:pPr>
        <w:numPr>
          <w:ilvl w:val="0"/>
          <w:numId w:val="13"/>
        </w:numPr>
        <w:tabs>
          <w:tab w:val="left" w:pos="851"/>
        </w:tabs>
        <w:ind w:left="0" w:firstLine="567"/>
        <w:jc w:val="both"/>
        <w:rPr>
          <w:sz w:val="28"/>
          <w:szCs w:val="28"/>
        </w:rPr>
      </w:pPr>
      <w:r w:rsidRPr="00CB6C11">
        <w:rPr>
          <w:sz w:val="28"/>
          <w:szCs w:val="28"/>
        </w:rPr>
        <w:t>снос аварийных многоквартирных жилых домов после завершения их расселения в сроки, установленные Программой.</w:t>
      </w:r>
    </w:p>
    <w:p w:rsidR="00265DF2" w:rsidRPr="00CB6C11" w:rsidRDefault="00265DF2" w:rsidP="00265DF2">
      <w:pPr>
        <w:widowControl w:val="0"/>
        <w:autoSpaceDE w:val="0"/>
        <w:autoSpaceDN w:val="0"/>
        <w:adjustRightInd w:val="0"/>
        <w:ind w:firstLine="567"/>
        <w:jc w:val="both"/>
        <w:rPr>
          <w:sz w:val="28"/>
          <w:szCs w:val="28"/>
        </w:rPr>
      </w:pPr>
      <w:r w:rsidRPr="00CB6C11">
        <w:rPr>
          <w:sz w:val="28"/>
          <w:szCs w:val="28"/>
        </w:rPr>
        <w:t>Если граждане отказываются в добровольном порядке от предоставляемых в рамках Программы жилых помещений, что влечет за собой необходимость органу местного самоуправления решать вопрос переселения в судебном порядке, то реализация мероприятий Программы осуществляется до момента исполнения соответствующего судебного решения.</w:t>
      </w:r>
    </w:p>
    <w:p w:rsidR="00265DF2" w:rsidRPr="00CB6C11" w:rsidRDefault="00265DF2" w:rsidP="00265DF2">
      <w:pPr>
        <w:pStyle w:val="ConsPlusNonformat"/>
        <w:widowControl/>
        <w:tabs>
          <w:tab w:val="left" w:pos="1560"/>
        </w:tabs>
        <w:jc w:val="both"/>
        <w:rPr>
          <w:sz w:val="28"/>
          <w:szCs w:val="28"/>
        </w:rPr>
      </w:pPr>
      <w:r>
        <w:rPr>
          <w:rFonts w:ascii="Times New Roman" w:hAnsi="Times New Roman" w:cs="Times New Roman"/>
          <w:sz w:val="28"/>
          <w:szCs w:val="28"/>
        </w:rPr>
        <w:t xml:space="preserve">         </w:t>
      </w:r>
      <w:proofErr w:type="gramStart"/>
      <w:r w:rsidRPr="00CB6C11">
        <w:rPr>
          <w:rFonts w:ascii="Times New Roman" w:hAnsi="Times New Roman" w:cs="Times New Roman"/>
          <w:sz w:val="28"/>
          <w:szCs w:val="28"/>
        </w:rPr>
        <w:t>В целях получения финансовой поддержки Фонда и областного бюджета Ответственный исполнитель Программы подает в департамент строительства Ярославской области заявку на предоставление финансовой поддержки Фонда и областного бюджета на переселение граждан из аварийного жилищного фонда и (или) заявку на предоставление финансовой поддержки Фонда и областного бюджета на переселение граждан из аварийного жилищного фонда с учетом необходимости развития малоэтажного строительства с приложением</w:t>
      </w:r>
      <w:proofErr w:type="gramEnd"/>
      <w:r w:rsidRPr="00CB6C11">
        <w:rPr>
          <w:rFonts w:ascii="Times New Roman" w:hAnsi="Times New Roman" w:cs="Times New Roman"/>
          <w:sz w:val="28"/>
          <w:szCs w:val="28"/>
        </w:rPr>
        <w:t xml:space="preserve"> документов, подтверждающих выполнение условий предоставления</w:t>
      </w:r>
      <w:r>
        <w:rPr>
          <w:rFonts w:ascii="Times New Roman" w:hAnsi="Times New Roman" w:cs="Times New Roman"/>
          <w:sz w:val="28"/>
          <w:szCs w:val="28"/>
        </w:rPr>
        <w:t xml:space="preserve">    </w:t>
      </w:r>
      <w:r w:rsidRPr="00CB6C11">
        <w:rPr>
          <w:rFonts w:ascii="Times New Roman" w:hAnsi="Times New Roman" w:cs="Times New Roman"/>
          <w:sz w:val="28"/>
          <w:szCs w:val="28"/>
        </w:rPr>
        <w:t xml:space="preserve"> финансовой</w:t>
      </w:r>
      <w:r>
        <w:rPr>
          <w:rFonts w:ascii="Times New Roman" w:hAnsi="Times New Roman" w:cs="Times New Roman"/>
          <w:sz w:val="28"/>
          <w:szCs w:val="28"/>
        </w:rPr>
        <w:t xml:space="preserve">  </w:t>
      </w:r>
      <w:r w:rsidRPr="00CB6C11">
        <w:rPr>
          <w:rFonts w:ascii="Times New Roman" w:hAnsi="Times New Roman" w:cs="Times New Roman"/>
          <w:sz w:val="28"/>
          <w:szCs w:val="28"/>
        </w:rPr>
        <w:t xml:space="preserve"> поддержки,</w:t>
      </w:r>
      <w:r>
        <w:rPr>
          <w:rFonts w:ascii="Times New Roman" w:hAnsi="Times New Roman" w:cs="Times New Roman"/>
          <w:sz w:val="28"/>
          <w:szCs w:val="28"/>
        </w:rPr>
        <w:t xml:space="preserve">  </w:t>
      </w:r>
      <w:r w:rsidRPr="00CB6C11">
        <w:rPr>
          <w:rFonts w:ascii="Times New Roman" w:hAnsi="Times New Roman" w:cs="Times New Roman"/>
          <w:sz w:val="28"/>
          <w:szCs w:val="28"/>
        </w:rPr>
        <w:t xml:space="preserve"> и выписки </w:t>
      </w:r>
      <w:r>
        <w:rPr>
          <w:rFonts w:ascii="Times New Roman" w:hAnsi="Times New Roman" w:cs="Times New Roman"/>
          <w:sz w:val="28"/>
          <w:szCs w:val="28"/>
        </w:rPr>
        <w:t xml:space="preserve">  </w:t>
      </w:r>
      <w:r w:rsidRPr="00CB6C11">
        <w:rPr>
          <w:rFonts w:ascii="Times New Roman" w:hAnsi="Times New Roman" w:cs="Times New Roman"/>
          <w:sz w:val="28"/>
          <w:szCs w:val="28"/>
        </w:rPr>
        <w:t xml:space="preserve">из </w:t>
      </w:r>
      <w:r>
        <w:rPr>
          <w:rFonts w:ascii="Times New Roman" w:hAnsi="Times New Roman" w:cs="Times New Roman"/>
          <w:sz w:val="28"/>
          <w:szCs w:val="28"/>
        </w:rPr>
        <w:t xml:space="preserve">  </w:t>
      </w:r>
      <w:r w:rsidRPr="00CB6C11">
        <w:rPr>
          <w:rFonts w:ascii="Times New Roman" w:hAnsi="Times New Roman" w:cs="Times New Roman"/>
          <w:sz w:val="28"/>
          <w:szCs w:val="28"/>
        </w:rPr>
        <w:t>Программы</w:t>
      </w:r>
      <w:r>
        <w:rPr>
          <w:rFonts w:ascii="Times New Roman" w:hAnsi="Times New Roman" w:cs="Times New Roman"/>
          <w:sz w:val="28"/>
          <w:szCs w:val="28"/>
        </w:rPr>
        <w:t xml:space="preserve">  </w:t>
      </w:r>
      <w:r w:rsidRPr="00CB6C11">
        <w:rPr>
          <w:rFonts w:ascii="Times New Roman" w:hAnsi="Times New Roman" w:cs="Times New Roman"/>
          <w:sz w:val="28"/>
          <w:szCs w:val="28"/>
        </w:rPr>
        <w:t xml:space="preserve"> с</w:t>
      </w:r>
      <w:r>
        <w:rPr>
          <w:rFonts w:ascii="Times New Roman" w:hAnsi="Times New Roman" w:cs="Times New Roman"/>
          <w:sz w:val="28"/>
          <w:szCs w:val="28"/>
        </w:rPr>
        <w:t xml:space="preserve"> </w:t>
      </w:r>
      <w:r w:rsidRPr="00561F94">
        <w:rPr>
          <w:rFonts w:ascii="Times New Roman" w:hAnsi="Times New Roman" w:cs="Times New Roman"/>
          <w:sz w:val="28"/>
          <w:szCs w:val="28"/>
        </w:rPr>
        <w:t>приложением перечня аварийных домов, на</w:t>
      </w:r>
      <w:r w:rsidRPr="00CB6C11">
        <w:rPr>
          <w:sz w:val="28"/>
          <w:szCs w:val="28"/>
        </w:rPr>
        <w:t xml:space="preserve"> </w:t>
      </w:r>
      <w:r w:rsidRPr="00561F94">
        <w:rPr>
          <w:rFonts w:ascii="Times New Roman" w:hAnsi="Times New Roman" w:cs="Times New Roman"/>
          <w:sz w:val="28"/>
          <w:szCs w:val="28"/>
        </w:rPr>
        <w:t>расселение которых планируется финансирование в рамках заявок на предоставление финансовой поддержки.</w:t>
      </w:r>
      <w:r w:rsidRPr="00CB6C11">
        <w:rPr>
          <w:sz w:val="28"/>
          <w:szCs w:val="28"/>
        </w:rPr>
        <w:t xml:space="preserve"> </w:t>
      </w:r>
    </w:p>
    <w:p w:rsidR="00265DF2" w:rsidRPr="00CB6C11" w:rsidRDefault="00265DF2" w:rsidP="00265DF2">
      <w:pPr>
        <w:ind w:firstLine="567"/>
        <w:jc w:val="both"/>
        <w:rPr>
          <w:sz w:val="28"/>
          <w:szCs w:val="28"/>
        </w:rPr>
      </w:pPr>
      <w:r w:rsidRPr="00CB6C11">
        <w:rPr>
          <w:sz w:val="28"/>
          <w:szCs w:val="28"/>
        </w:rPr>
        <w:t xml:space="preserve">Формы заявок на предоставление финансовой поддержки и приложений к ним устанавливаются приказом </w:t>
      </w:r>
      <w:r>
        <w:rPr>
          <w:sz w:val="28"/>
          <w:szCs w:val="28"/>
        </w:rPr>
        <w:t xml:space="preserve">министерства </w:t>
      </w:r>
      <w:r w:rsidRPr="00CB6C11">
        <w:rPr>
          <w:sz w:val="28"/>
          <w:szCs w:val="28"/>
        </w:rPr>
        <w:t>строительства Ярославской области.</w:t>
      </w:r>
    </w:p>
    <w:p w:rsidR="00265DF2" w:rsidRPr="00CB6C11" w:rsidRDefault="00265DF2" w:rsidP="00265DF2">
      <w:pPr>
        <w:ind w:firstLine="567"/>
        <w:jc w:val="both"/>
        <w:rPr>
          <w:sz w:val="28"/>
          <w:szCs w:val="28"/>
        </w:rPr>
      </w:pPr>
      <w:r>
        <w:rPr>
          <w:sz w:val="28"/>
          <w:szCs w:val="28"/>
        </w:rPr>
        <w:t xml:space="preserve">Министерство </w:t>
      </w:r>
      <w:r w:rsidRPr="00CB6C11">
        <w:rPr>
          <w:sz w:val="28"/>
          <w:szCs w:val="28"/>
        </w:rPr>
        <w:t xml:space="preserve">строительства Ярославской области </w:t>
      </w:r>
      <w:proofErr w:type="gramStart"/>
      <w:r w:rsidRPr="00CB6C11">
        <w:rPr>
          <w:sz w:val="28"/>
          <w:szCs w:val="28"/>
        </w:rPr>
        <w:t>осуществляет проверку заявок муниципальных образований области и формирует</w:t>
      </w:r>
      <w:proofErr w:type="gramEnd"/>
      <w:r w:rsidRPr="00CB6C11">
        <w:rPr>
          <w:sz w:val="28"/>
          <w:szCs w:val="28"/>
        </w:rPr>
        <w:t xml:space="preserve"> заявку Ярославской области на получение финансовой поддержки Фонда.</w:t>
      </w:r>
    </w:p>
    <w:p w:rsidR="00265DF2" w:rsidRPr="00CB6C11" w:rsidRDefault="00265DF2" w:rsidP="00265DF2">
      <w:pPr>
        <w:ind w:firstLine="567"/>
        <w:jc w:val="both"/>
        <w:rPr>
          <w:sz w:val="28"/>
          <w:szCs w:val="28"/>
        </w:rPr>
      </w:pPr>
      <w:proofErr w:type="gramStart"/>
      <w:r w:rsidRPr="00CB6C11">
        <w:rPr>
          <w:sz w:val="28"/>
          <w:szCs w:val="28"/>
        </w:rPr>
        <w:t xml:space="preserve">Финансовая поддержка за счет средств Фонда и областного бюджета по заявкам на переселение граждан из аварийного жилищного фонда с учетом необходимости развития малоэтажного строительства предоставляется на финансирование строительства домов, критерии которых </w:t>
      </w:r>
      <w:proofErr w:type="spellStart"/>
      <w:r w:rsidRPr="00CB6C11">
        <w:rPr>
          <w:sz w:val="28"/>
          <w:szCs w:val="28"/>
        </w:rPr>
        <w:t>указанны</w:t>
      </w:r>
      <w:proofErr w:type="spellEnd"/>
      <w:r w:rsidRPr="00CB6C11">
        <w:rPr>
          <w:sz w:val="28"/>
          <w:szCs w:val="28"/>
        </w:rPr>
        <w:t xml:space="preserve"> в </w:t>
      </w:r>
      <w:hyperlink r:id="rId22" w:history="1">
        <w:r w:rsidRPr="00CB6C11">
          <w:rPr>
            <w:sz w:val="28"/>
            <w:szCs w:val="28"/>
          </w:rPr>
          <w:t>пункте 2</w:t>
        </w:r>
      </w:hyperlink>
      <w:r w:rsidRPr="00CB6C11">
        <w:rPr>
          <w:sz w:val="28"/>
          <w:szCs w:val="28"/>
        </w:rPr>
        <w:t xml:space="preserve">  </w:t>
      </w:r>
      <w:hyperlink r:id="rId23" w:history="1">
        <w:r w:rsidRPr="00CB6C11">
          <w:rPr>
            <w:sz w:val="28"/>
            <w:szCs w:val="28"/>
          </w:rPr>
          <w:t>части 2 статьи 49</w:t>
        </w:r>
      </w:hyperlink>
      <w:r w:rsidRPr="00CB6C11">
        <w:rPr>
          <w:sz w:val="28"/>
          <w:szCs w:val="28"/>
        </w:rPr>
        <w:t xml:space="preserve"> Градостроительного кодекса Российской Федерации, или приобретение у застройщиков жилых помещений в таких домах.</w:t>
      </w:r>
      <w:proofErr w:type="gramEnd"/>
    </w:p>
    <w:p w:rsidR="00265DF2" w:rsidRPr="00CB6C11" w:rsidRDefault="00265DF2" w:rsidP="00265DF2">
      <w:pPr>
        <w:ind w:firstLine="567"/>
        <w:jc w:val="both"/>
        <w:rPr>
          <w:sz w:val="28"/>
          <w:szCs w:val="28"/>
        </w:rPr>
      </w:pPr>
      <w:r w:rsidRPr="00CB6C11">
        <w:rPr>
          <w:sz w:val="28"/>
          <w:szCs w:val="28"/>
        </w:rPr>
        <w:t xml:space="preserve">Переселение граждан из аварийного жилищного фонда осуществляется в соответствии с жилищным законодательством и </w:t>
      </w:r>
      <w:hyperlink r:id="rId24" w:history="1">
        <w:r w:rsidRPr="00CB6C11">
          <w:rPr>
            <w:sz w:val="28"/>
            <w:szCs w:val="28"/>
          </w:rPr>
          <w:t>частью 3 статьи 16</w:t>
        </w:r>
      </w:hyperlink>
      <w:r w:rsidRPr="00CB6C11">
        <w:rPr>
          <w:sz w:val="28"/>
          <w:szCs w:val="28"/>
        </w:rPr>
        <w:t xml:space="preserve"> Федерального закона от 21 июля 2007 года № 185-ФЗ путем предоставления органами местного самоуправления жилых помещений в домах, соответствующих критериям, указанных в </w:t>
      </w:r>
      <w:hyperlink r:id="rId25" w:history="1">
        <w:r w:rsidRPr="00CB6C11">
          <w:rPr>
            <w:sz w:val="28"/>
            <w:szCs w:val="28"/>
          </w:rPr>
          <w:t>пункте 2</w:t>
        </w:r>
      </w:hyperlink>
      <w:r w:rsidRPr="00CB6C11">
        <w:rPr>
          <w:sz w:val="28"/>
          <w:szCs w:val="28"/>
        </w:rPr>
        <w:t xml:space="preserve"> </w:t>
      </w:r>
      <w:hyperlink r:id="rId26" w:history="1">
        <w:r w:rsidRPr="00CB6C11">
          <w:rPr>
            <w:sz w:val="28"/>
            <w:szCs w:val="28"/>
          </w:rPr>
          <w:t>части 2 статьи 49</w:t>
        </w:r>
      </w:hyperlink>
      <w:r w:rsidRPr="00CB6C11">
        <w:rPr>
          <w:sz w:val="28"/>
          <w:szCs w:val="28"/>
        </w:rPr>
        <w:t xml:space="preserve"> Градостроительного кодекса Российской Федерации. Иные способы переселения граждан из аварийного жилищного фонда по заявкам на переселение граждан из аварийного жилищного фонда с учетом необходимости развития малоэтажного строительства не допускаются.</w:t>
      </w:r>
    </w:p>
    <w:p w:rsidR="00265DF2" w:rsidRPr="00CB6C11" w:rsidRDefault="00265DF2" w:rsidP="00265DF2">
      <w:pPr>
        <w:ind w:firstLine="567"/>
        <w:jc w:val="both"/>
        <w:rPr>
          <w:sz w:val="28"/>
          <w:szCs w:val="28"/>
        </w:rPr>
      </w:pPr>
      <w:r w:rsidRPr="00CB6C11">
        <w:rPr>
          <w:sz w:val="28"/>
          <w:szCs w:val="28"/>
        </w:rPr>
        <w:t>Лица, с которыми заключены муниципальные контракты на строительство домов, в рамках реализации мероприятий Программы по заявкам на переселение граждан из аварийного жилищного фонда обязаны направлять в Администрацию ТМР информацию о ходе строительства домов.</w:t>
      </w:r>
    </w:p>
    <w:p w:rsidR="00265DF2" w:rsidRPr="00CB6C11" w:rsidRDefault="00265DF2" w:rsidP="00265DF2">
      <w:pPr>
        <w:autoSpaceDE w:val="0"/>
        <w:autoSpaceDN w:val="0"/>
        <w:adjustRightInd w:val="0"/>
        <w:ind w:firstLine="567"/>
        <w:jc w:val="both"/>
        <w:rPr>
          <w:bCs/>
          <w:sz w:val="28"/>
          <w:szCs w:val="28"/>
        </w:rPr>
      </w:pPr>
      <w:r w:rsidRPr="00CB6C11">
        <w:rPr>
          <w:bCs/>
          <w:sz w:val="28"/>
          <w:szCs w:val="28"/>
        </w:rPr>
        <w:t xml:space="preserve">Реализация Программы позволит исполнить </w:t>
      </w:r>
      <w:r w:rsidRPr="00CB6C11">
        <w:rPr>
          <w:sz w:val="28"/>
          <w:szCs w:val="28"/>
        </w:rPr>
        <w:t xml:space="preserve">обязательства </w:t>
      </w:r>
      <w:r w:rsidRPr="00CB6C11">
        <w:rPr>
          <w:bCs/>
          <w:sz w:val="28"/>
          <w:szCs w:val="28"/>
        </w:rPr>
        <w:t xml:space="preserve">городского поселения Тутаев </w:t>
      </w:r>
      <w:r w:rsidRPr="00CB6C11">
        <w:rPr>
          <w:sz w:val="28"/>
          <w:szCs w:val="28"/>
        </w:rPr>
        <w:t>по переселению граждан, проживающих в домах, признанных аварийными и подлежащими сносу или реконструкции в связи с физическим износом в процессе их эксплуатации</w:t>
      </w:r>
      <w:r w:rsidRPr="00CB6C11">
        <w:rPr>
          <w:bCs/>
          <w:sz w:val="28"/>
          <w:szCs w:val="28"/>
        </w:rPr>
        <w:t>.</w:t>
      </w:r>
    </w:p>
    <w:p w:rsidR="00265DF2" w:rsidRPr="00CB6C11" w:rsidRDefault="00265DF2" w:rsidP="00265DF2">
      <w:pPr>
        <w:ind w:firstLine="567"/>
        <w:contextualSpacing/>
        <w:jc w:val="both"/>
        <w:rPr>
          <w:sz w:val="28"/>
          <w:szCs w:val="28"/>
        </w:rPr>
      </w:pPr>
      <w:r w:rsidRPr="00CB6C11">
        <w:rPr>
          <w:bCs/>
          <w:sz w:val="28"/>
          <w:szCs w:val="28"/>
        </w:rPr>
        <w:t xml:space="preserve">За период реализации Программы путем приобретения (строительства) жилья для граждан, выплаты возмещения за изымаемые жилые помещения планируется </w:t>
      </w:r>
      <w:r w:rsidRPr="00CB6C11">
        <w:rPr>
          <w:sz w:val="28"/>
          <w:szCs w:val="28"/>
        </w:rPr>
        <w:t>достигнуть следующих результатов:</w:t>
      </w:r>
    </w:p>
    <w:p w:rsidR="00265DF2" w:rsidRPr="00CB6C11" w:rsidRDefault="00265DF2" w:rsidP="00265DF2">
      <w:pPr>
        <w:numPr>
          <w:ilvl w:val="0"/>
          <w:numId w:val="13"/>
        </w:numPr>
        <w:tabs>
          <w:tab w:val="left" w:pos="851"/>
          <w:tab w:val="left" w:pos="993"/>
          <w:tab w:val="left" w:pos="1276"/>
        </w:tabs>
        <w:ind w:left="0" w:firstLine="567"/>
        <w:contextualSpacing/>
        <w:jc w:val="both"/>
        <w:rPr>
          <w:sz w:val="28"/>
          <w:szCs w:val="28"/>
        </w:rPr>
      </w:pPr>
      <w:r w:rsidRPr="00CB6C11">
        <w:rPr>
          <w:sz w:val="28"/>
          <w:szCs w:val="28"/>
        </w:rPr>
        <w:t xml:space="preserve">площадь аварийного жилищного фонда, расселенного в результате реализации Программы – </w:t>
      </w:r>
      <w:r>
        <w:rPr>
          <w:sz w:val="28"/>
          <w:szCs w:val="28"/>
        </w:rPr>
        <w:t>26,30</w:t>
      </w:r>
      <w:r w:rsidRPr="00CB6C11">
        <w:rPr>
          <w:sz w:val="28"/>
          <w:szCs w:val="28"/>
        </w:rPr>
        <w:t xml:space="preserve"> </w:t>
      </w:r>
      <w:proofErr w:type="spellStart"/>
      <w:r w:rsidRPr="00CB6C11">
        <w:rPr>
          <w:sz w:val="28"/>
          <w:szCs w:val="28"/>
        </w:rPr>
        <w:t>кв.м</w:t>
      </w:r>
      <w:proofErr w:type="spellEnd"/>
      <w:r w:rsidRPr="00CB6C11">
        <w:rPr>
          <w:sz w:val="28"/>
          <w:szCs w:val="28"/>
        </w:rPr>
        <w:t>.;</w:t>
      </w:r>
    </w:p>
    <w:p w:rsidR="00265DF2" w:rsidRPr="00CB6C11" w:rsidRDefault="00265DF2" w:rsidP="00265DF2">
      <w:pPr>
        <w:numPr>
          <w:ilvl w:val="0"/>
          <w:numId w:val="13"/>
        </w:numPr>
        <w:tabs>
          <w:tab w:val="left" w:pos="851"/>
          <w:tab w:val="left" w:pos="993"/>
          <w:tab w:val="left" w:pos="1276"/>
        </w:tabs>
        <w:ind w:left="0" w:firstLine="567"/>
        <w:contextualSpacing/>
        <w:jc w:val="both"/>
        <w:rPr>
          <w:sz w:val="28"/>
          <w:szCs w:val="28"/>
        </w:rPr>
      </w:pPr>
      <w:r w:rsidRPr="00CB6C11">
        <w:rPr>
          <w:sz w:val="28"/>
          <w:szCs w:val="28"/>
        </w:rPr>
        <w:t xml:space="preserve">количество расселенных жилых помещений в результате реализации Программы – </w:t>
      </w:r>
      <w:r>
        <w:rPr>
          <w:sz w:val="28"/>
          <w:szCs w:val="28"/>
        </w:rPr>
        <w:t>1</w:t>
      </w:r>
      <w:r w:rsidRPr="00CB6C11">
        <w:rPr>
          <w:sz w:val="28"/>
          <w:szCs w:val="28"/>
        </w:rPr>
        <w:t xml:space="preserve"> ед.;</w:t>
      </w:r>
    </w:p>
    <w:p w:rsidR="00265DF2" w:rsidRPr="00CB6C11" w:rsidRDefault="00265DF2" w:rsidP="00265DF2">
      <w:pPr>
        <w:ind w:firstLine="567"/>
        <w:contextualSpacing/>
        <w:jc w:val="both"/>
        <w:rPr>
          <w:sz w:val="28"/>
          <w:szCs w:val="28"/>
        </w:rPr>
      </w:pPr>
      <w:r>
        <w:rPr>
          <w:sz w:val="28"/>
          <w:szCs w:val="28"/>
        </w:rPr>
        <w:t xml:space="preserve">- </w:t>
      </w:r>
      <w:r w:rsidRPr="00CB6C11">
        <w:rPr>
          <w:sz w:val="28"/>
          <w:szCs w:val="28"/>
        </w:rPr>
        <w:t>количество граждан, расселенных в резуль</w:t>
      </w:r>
      <w:r>
        <w:rPr>
          <w:sz w:val="28"/>
          <w:szCs w:val="28"/>
        </w:rPr>
        <w:t xml:space="preserve">тате реализации Программы – </w:t>
      </w:r>
      <w:r w:rsidRPr="00CB6C11">
        <w:rPr>
          <w:sz w:val="28"/>
          <w:szCs w:val="28"/>
        </w:rPr>
        <w:t>1 чел.</w:t>
      </w:r>
    </w:p>
    <w:p w:rsidR="00265DF2" w:rsidRDefault="00265DF2" w:rsidP="00265DF2">
      <w:pPr>
        <w:autoSpaceDE w:val="0"/>
        <w:autoSpaceDN w:val="0"/>
        <w:adjustRightInd w:val="0"/>
        <w:ind w:firstLine="567"/>
        <w:jc w:val="both"/>
        <w:rPr>
          <w:sz w:val="28"/>
          <w:szCs w:val="28"/>
        </w:rPr>
      </w:pPr>
    </w:p>
    <w:p w:rsidR="00265DF2" w:rsidRDefault="00265DF2" w:rsidP="00265DF2">
      <w:pPr>
        <w:autoSpaceDE w:val="0"/>
        <w:autoSpaceDN w:val="0"/>
        <w:adjustRightInd w:val="0"/>
        <w:ind w:firstLine="567"/>
        <w:jc w:val="both"/>
        <w:rPr>
          <w:bCs/>
          <w:sz w:val="28"/>
          <w:szCs w:val="28"/>
        </w:rPr>
      </w:pPr>
      <w:r w:rsidRPr="00475A62">
        <w:rPr>
          <w:sz w:val="28"/>
          <w:szCs w:val="28"/>
        </w:rPr>
        <w:t xml:space="preserve">При </w:t>
      </w:r>
      <w:r w:rsidRPr="00475A62">
        <w:rPr>
          <w:bCs/>
          <w:sz w:val="28"/>
          <w:szCs w:val="28"/>
        </w:rPr>
        <w:t xml:space="preserve">расчете </w:t>
      </w:r>
      <w:proofErr w:type="gramStart"/>
      <w:r w:rsidRPr="00475A62">
        <w:rPr>
          <w:bCs/>
          <w:sz w:val="28"/>
          <w:szCs w:val="28"/>
        </w:rPr>
        <w:t>оценки</w:t>
      </w:r>
      <w:r w:rsidRPr="00475A62">
        <w:rPr>
          <w:sz w:val="28"/>
          <w:szCs w:val="28"/>
        </w:rPr>
        <w:t xml:space="preserve"> степени достижения результата использования субсидии</w:t>
      </w:r>
      <w:proofErr w:type="gramEnd"/>
      <w:r w:rsidRPr="00475A62">
        <w:rPr>
          <w:sz w:val="28"/>
          <w:szCs w:val="28"/>
        </w:rPr>
        <w:t xml:space="preserve"> и эффективности использования субсидии Программы </w:t>
      </w:r>
      <w:r w:rsidRPr="00475A62">
        <w:rPr>
          <w:bCs/>
          <w:sz w:val="28"/>
          <w:szCs w:val="28"/>
        </w:rPr>
        <w:t>используются следующие основные целевые показатели результата и их весовые коэффициенты:</w:t>
      </w:r>
    </w:p>
    <w:p w:rsidR="00265DF2" w:rsidRDefault="00265DF2" w:rsidP="00265DF2">
      <w:pPr>
        <w:autoSpaceDE w:val="0"/>
        <w:autoSpaceDN w:val="0"/>
        <w:adjustRightInd w:val="0"/>
        <w:ind w:firstLine="567"/>
        <w:jc w:val="both"/>
        <w:rPr>
          <w:sz w:val="28"/>
          <w:szCs w:val="28"/>
        </w:rPr>
      </w:pPr>
    </w:p>
    <w:p w:rsidR="00265DF2" w:rsidRDefault="00265DF2" w:rsidP="00265DF2">
      <w:pPr>
        <w:autoSpaceDE w:val="0"/>
        <w:autoSpaceDN w:val="0"/>
        <w:adjustRightInd w:val="0"/>
        <w:ind w:firstLine="567"/>
        <w:jc w:val="both"/>
        <w:rPr>
          <w:sz w:val="28"/>
          <w:szCs w:val="28"/>
        </w:rPr>
      </w:pPr>
    </w:p>
    <w:p w:rsidR="00265DF2" w:rsidRPr="00475A62" w:rsidRDefault="00265DF2" w:rsidP="00265DF2">
      <w:pPr>
        <w:autoSpaceDE w:val="0"/>
        <w:autoSpaceDN w:val="0"/>
        <w:adjustRightInd w:val="0"/>
        <w:ind w:firstLine="567"/>
        <w:jc w:val="both"/>
        <w:rPr>
          <w:sz w:val="28"/>
          <w:szCs w:val="28"/>
        </w:rPr>
      </w:pPr>
    </w:p>
    <w:tbl>
      <w:tblPr>
        <w:tblW w:w="9498" w:type="dxa"/>
        <w:tblInd w:w="70" w:type="dxa"/>
        <w:tblLayout w:type="fixed"/>
        <w:tblCellMar>
          <w:left w:w="70" w:type="dxa"/>
          <w:right w:w="70" w:type="dxa"/>
        </w:tblCellMar>
        <w:tblLook w:val="0000" w:firstRow="0" w:lastRow="0" w:firstColumn="0" w:lastColumn="0" w:noHBand="0" w:noVBand="0"/>
      </w:tblPr>
      <w:tblGrid>
        <w:gridCol w:w="567"/>
        <w:gridCol w:w="6521"/>
        <w:gridCol w:w="2410"/>
      </w:tblGrid>
      <w:tr w:rsidR="00265DF2" w:rsidRPr="00475A62" w:rsidTr="005F4698">
        <w:trPr>
          <w:cantSplit/>
          <w:trHeight w:val="480"/>
        </w:trPr>
        <w:tc>
          <w:tcPr>
            <w:tcW w:w="567" w:type="dxa"/>
            <w:tcBorders>
              <w:top w:val="single" w:sz="6" w:space="0" w:color="auto"/>
              <w:left w:val="single" w:sz="6" w:space="0" w:color="auto"/>
              <w:bottom w:val="single" w:sz="6" w:space="0" w:color="auto"/>
              <w:right w:val="single" w:sz="6" w:space="0" w:color="auto"/>
            </w:tcBorders>
            <w:vAlign w:val="center"/>
          </w:tcPr>
          <w:p w:rsidR="00265DF2" w:rsidRPr="00475A62" w:rsidRDefault="00265DF2" w:rsidP="005F4698">
            <w:pPr>
              <w:pStyle w:val="ConsPlusCell"/>
              <w:jc w:val="both"/>
              <w:rPr>
                <w:rFonts w:ascii="Times New Roman" w:hAnsi="Times New Roman" w:cs="Times New Roman"/>
                <w:bCs/>
                <w:sz w:val="28"/>
                <w:szCs w:val="28"/>
              </w:rPr>
            </w:pPr>
            <w:r w:rsidRPr="00475A62">
              <w:rPr>
                <w:rFonts w:ascii="Times New Roman" w:hAnsi="Times New Roman" w:cs="Times New Roman"/>
                <w:bCs/>
                <w:sz w:val="28"/>
                <w:szCs w:val="28"/>
              </w:rPr>
              <w:t xml:space="preserve">№ </w:t>
            </w:r>
            <w:r w:rsidRPr="00475A62">
              <w:rPr>
                <w:rFonts w:ascii="Times New Roman" w:hAnsi="Times New Roman" w:cs="Times New Roman"/>
                <w:bCs/>
                <w:sz w:val="28"/>
                <w:szCs w:val="28"/>
              </w:rPr>
              <w:br/>
            </w:r>
            <w:proofErr w:type="gramStart"/>
            <w:r w:rsidRPr="00475A62">
              <w:rPr>
                <w:rFonts w:ascii="Times New Roman" w:hAnsi="Times New Roman" w:cs="Times New Roman"/>
                <w:bCs/>
                <w:sz w:val="28"/>
                <w:szCs w:val="28"/>
              </w:rPr>
              <w:t>п</w:t>
            </w:r>
            <w:proofErr w:type="gramEnd"/>
            <w:r w:rsidRPr="00475A62">
              <w:rPr>
                <w:rFonts w:ascii="Times New Roman" w:hAnsi="Times New Roman" w:cs="Times New Roman"/>
                <w:bCs/>
                <w:sz w:val="28"/>
                <w:szCs w:val="28"/>
              </w:rPr>
              <w:t>/п</w:t>
            </w:r>
          </w:p>
        </w:tc>
        <w:tc>
          <w:tcPr>
            <w:tcW w:w="6521" w:type="dxa"/>
            <w:tcBorders>
              <w:top w:val="single" w:sz="6" w:space="0" w:color="auto"/>
              <w:left w:val="single" w:sz="6" w:space="0" w:color="auto"/>
              <w:bottom w:val="single" w:sz="6" w:space="0" w:color="auto"/>
              <w:right w:val="single" w:sz="6" w:space="0" w:color="auto"/>
            </w:tcBorders>
            <w:vAlign w:val="center"/>
          </w:tcPr>
          <w:p w:rsidR="00265DF2" w:rsidRPr="00475A62" w:rsidRDefault="00265DF2" w:rsidP="005F4698">
            <w:pPr>
              <w:pStyle w:val="ConsPlusCell"/>
              <w:jc w:val="center"/>
              <w:rPr>
                <w:rFonts w:ascii="Times New Roman" w:hAnsi="Times New Roman" w:cs="Times New Roman"/>
                <w:bCs/>
                <w:sz w:val="28"/>
                <w:szCs w:val="28"/>
              </w:rPr>
            </w:pPr>
            <w:r w:rsidRPr="00475A62">
              <w:rPr>
                <w:rFonts w:ascii="Times New Roman" w:hAnsi="Times New Roman" w:cs="Times New Roman"/>
                <w:bCs/>
                <w:sz w:val="28"/>
                <w:szCs w:val="28"/>
              </w:rPr>
              <w:t>Наименование показателя</w:t>
            </w:r>
          </w:p>
        </w:tc>
        <w:tc>
          <w:tcPr>
            <w:tcW w:w="2410" w:type="dxa"/>
            <w:tcBorders>
              <w:top w:val="single" w:sz="6" w:space="0" w:color="auto"/>
              <w:left w:val="single" w:sz="6" w:space="0" w:color="auto"/>
              <w:bottom w:val="single" w:sz="6" w:space="0" w:color="auto"/>
              <w:right w:val="single" w:sz="6" w:space="0" w:color="auto"/>
            </w:tcBorders>
            <w:vAlign w:val="center"/>
          </w:tcPr>
          <w:p w:rsidR="00265DF2" w:rsidRPr="00475A62" w:rsidRDefault="00265DF2" w:rsidP="005F4698">
            <w:pPr>
              <w:pStyle w:val="ConsPlusCell"/>
              <w:jc w:val="center"/>
              <w:rPr>
                <w:rFonts w:ascii="Times New Roman" w:hAnsi="Times New Roman" w:cs="Times New Roman"/>
                <w:bCs/>
                <w:sz w:val="28"/>
                <w:szCs w:val="28"/>
              </w:rPr>
            </w:pPr>
            <w:r w:rsidRPr="00475A62">
              <w:rPr>
                <w:rFonts w:ascii="Times New Roman" w:hAnsi="Times New Roman" w:cs="Times New Roman"/>
                <w:bCs/>
                <w:sz w:val="28"/>
                <w:szCs w:val="28"/>
              </w:rPr>
              <w:t xml:space="preserve">Значение  </w:t>
            </w:r>
            <w:r w:rsidRPr="00475A62">
              <w:rPr>
                <w:rFonts w:ascii="Times New Roman" w:hAnsi="Times New Roman" w:cs="Times New Roman"/>
                <w:bCs/>
                <w:sz w:val="28"/>
                <w:szCs w:val="28"/>
              </w:rPr>
              <w:br/>
              <w:t xml:space="preserve">весового  </w:t>
            </w:r>
            <w:r w:rsidRPr="00475A62">
              <w:rPr>
                <w:rFonts w:ascii="Times New Roman" w:hAnsi="Times New Roman" w:cs="Times New Roman"/>
                <w:bCs/>
                <w:sz w:val="28"/>
                <w:szCs w:val="28"/>
              </w:rPr>
              <w:br/>
              <w:t>коэффициента</w:t>
            </w:r>
          </w:p>
        </w:tc>
      </w:tr>
      <w:tr w:rsidR="00265DF2" w:rsidRPr="00475A62" w:rsidTr="005F4698">
        <w:trPr>
          <w:cantSplit/>
          <w:trHeight w:val="600"/>
        </w:trPr>
        <w:tc>
          <w:tcPr>
            <w:tcW w:w="567" w:type="dxa"/>
            <w:tcBorders>
              <w:top w:val="single" w:sz="6" w:space="0" w:color="auto"/>
              <w:left w:val="single" w:sz="6" w:space="0" w:color="auto"/>
              <w:bottom w:val="single" w:sz="6" w:space="0" w:color="auto"/>
              <w:right w:val="single" w:sz="6" w:space="0" w:color="auto"/>
            </w:tcBorders>
          </w:tcPr>
          <w:p w:rsidR="00265DF2" w:rsidRPr="00475A62" w:rsidRDefault="00265DF2" w:rsidP="005F4698">
            <w:pPr>
              <w:pStyle w:val="ConsPlusCell"/>
              <w:jc w:val="both"/>
              <w:rPr>
                <w:rFonts w:ascii="Times New Roman" w:hAnsi="Times New Roman" w:cs="Times New Roman"/>
                <w:bCs/>
                <w:sz w:val="28"/>
                <w:szCs w:val="28"/>
              </w:rPr>
            </w:pPr>
            <w:r w:rsidRPr="00475A62">
              <w:rPr>
                <w:rFonts w:ascii="Times New Roman" w:hAnsi="Times New Roman" w:cs="Times New Roman"/>
                <w:bCs/>
                <w:sz w:val="28"/>
                <w:szCs w:val="28"/>
              </w:rPr>
              <w:t>1.</w:t>
            </w:r>
          </w:p>
        </w:tc>
        <w:tc>
          <w:tcPr>
            <w:tcW w:w="6521" w:type="dxa"/>
            <w:tcBorders>
              <w:top w:val="single" w:sz="6" w:space="0" w:color="auto"/>
              <w:left w:val="single" w:sz="6" w:space="0" w:color="auto"/>
              <w:bottom w:val="single" w:sz="6" w:space="0" w:color="auto"/>
              <w:right w:val="single" w:sz="6" w:space="0" w:color="auto"/>
            </w:tcBorders>
          </w:tcPr>
          <w:p w:rsidR="00265DF2" w:rsidRPr="00475A62" w:rsidRDefault="00265DF2" w:rsidP="005F4698">
            <w:pPr>
              <w:jc w:val="both"/>
              <w:rPr>
                <w:sz w:val="28"/>
                <w:szCs w:val="28"/>
              </w:rPr>
            </w:pPr>
            <w:r w:rsidRPr="00475A62">
              <w:rPr>
                <w:sz w:val="28"/>
                <w:szCs w:val="28"/>
              </w:rPr>
              <w:t>Площадь аварийного жилищного фонда, расселенного в результате реализации Программы</w:t>
            </w:r>
          </w:p>
        </w:tc>
        <w:tc>
          <w:tcPr>
            <w:tcW w:w="2410" w:type="dxa"/>
            <w:tcBorders>
              <w:top w:val="single" w:sz="6" w:space="0" w:color="auto"/>
              <w:left w:val="single" w:sz="6" w:space="0" w:color="auto"/>
              <w:bottom w:val="single" w:sz="6" w:space="0" w:color="auto"/>
              <w:right w:val="single" w:sz="6" w:space="0" w:color="auto"/>
            </w:tcBorders>
            <w:vAlign w:val="center"/>
          </w:tcPr>
          <w:p w:rsidR="00265DF2" w:rsidRPr="00475A62" w:rsidRDefault="00265DF2" w:rsidP="005F4698">
            <w:pPr>
              <w:pStyle w:val="ConsPlusCell"/>
              <w:jc w:val="center"/>
              <w:rPr>
                <w:rFonts w:ascii="Times New Roman" w:hAnsi="Times New Roman" w:cs="Times New Roman"/>
                <w:bCs/>
                <w:sz w:val="28"/>
                <w:szCs w:val="28"/>
              </w:rPr>
            </w:pPr>
            <w:r w:rsidRPr="00475A62">
              <w:rPr>
                <w:rFonts w:ascii="Times New Roman" w:hAnsi="Times New Roman" w:cs="Times New Roman"/>
                <w:bCs/>
                <w:sz w:val="28"/>
                <w:szCs w:val="28"/>
              </w:rPr>
              <w:t>0,5</w:t>
            </w:r>
          </w:p>
        </w:tc>
      </w:tr>
      <w:tr w:rsidR="00265DF2" w:rsidRPr="00475A62" w:rsidTr="005F4698">
        <w:trPr>
          <w:cantSplit/>
          <w:trHeight w:val="594"/>
        </w:trPr>
        <w:tc>
          <w:tcPr>
            <w:tcW w:w="567" w:type="dxa"/>
            <w:tcBorders>
              <w:top w:val="single" w:sz="6" w:space="0" w:color="auto"/>
              <w:left w:val="single" w:sz="6" w:space="0" w:color="auto"/>
              <w:bottom w:val="single" w:sz="6" w:space="0" w:color="auto"/>
              <w:right w:val="single" w:sz="6" w:space="0" w:color="auto"/>
            </w:tcBorders>
          </w:tcPr>
          <w:p w:rsidR="00265DF2" w:rsidRPr="00475A62" w:rsidRDefault="00265DF2" w:rsidP="005F4698">
            <w:pPr>
              <w:pStyle w:val="ConsPlusCell"/>
              <w:jc w:val="both"/>
              <w:rPr>
                <w:rFonts w:ascii="Times New Roman" w:hAnsi="Times New Roman" w:cs="Times New Roman"/>
                <w:bCs/>
                <w:sz w:val="28"/>
                <w:szCs w:val="28"/>
              </w:rPr>
            </w:pPr>
            <w:r w:rsidRPr="00475A62">
              <w:rPr>
                <w:rFonts w:ascii="Times New Roman" w:hAnsi="Times New Roman" w:cs="Times New Roman"/>
                <w:bCs/>
                <w:sz w:val="28"/>
                <w:szCs w:val="28"/>
              </w:rPr>
              <w:t>2.</w:t>
            </w:r>
          </w:p>
        </w:tc>
        <w:tc>
          <w:tcPr>
            <w:tcW w:w="6521" w:type="dxa"/>
            <w:tcBorders>
              <w:top w:val="single" w:sz="6" w:space="0" w:color="auto"/>
              <w:left w:val="single" w:sz="6" w:space="0" w:color="auto"/>
              <w:bottom w:val="single" w:sz="6" w:space="0" w:color="auto"/>
              <w:right w:val="single" w:sz="6" w:space="0" w:color="auto"/>
            </w:tcBorders>
          </w:tcPr>
          <w:p w:rsidR="00265DF2" w:rsidRPr="00475A62" w:rsidRDefault="00265DF2" w:rsidP="005F4698">
            <w:pPr>
              <w:jc w:val="both"/>
              <w:rPr>
                <w:sz w:val="28"/>
                <w:szCs w:val="28"/>
              </w:rPr>
            </w:pPr>
            <w:r w:rsidRPr="00475A62">
              <w:rPr>
                <w:sz w:val="28"/>
                <w:szCs w:val="28"/>
              </w:rPr>
              <w:t>Количество граждан, расселенных в результате реализации Программы, ед.</w:t>
            </w:r>
          </w:p>
        </w:tc>
        <w:tc>
          <w:tcPr>
            <w:tcW w:w="2410" w:type="dxa"/>
            <w:tcBorders>
              <w:top w:val="single" w:sz="6" w:space="0" w:color="auto"/>
              <w:left w:val="single" w:sz="6" w:space="0" w:color="auto"/>
              <w:bottom w:val="single" w:sz="6" w:space="0" w:color="auto"/>
              <w:right w:val="single" w:sz="6" w:space="0" w:color="auto"/>
            </w:tcBorders>
            <w:vAlign w:val="center"/>
          </w:tcPr>
          <w:p w:rsidR="00265DF2" w:rsidRPr="00475A62" w:rsidRDefault="00265DF2" w:rsidP="005F4698">
            <w:pPr>
              <w:pStyle w:val="ConsPlusCell"/>
              <w:jc w:val="center"/>
              <w:rPr>
                <w:rFonts w:ascii="Times New Roman" w:hAnsi="Times New Roman" w:cs="Times New Roman"/>
                <w:bCs/>
                <w:sz w:val="28"/>
                <w:szCs w:val="28"/>
              </w:rPr>
            </w:pPr>
            <w:r w:rsidRPr="00475A62">
              <w:rPr>
                <w:rFonts w:ascii="Times New Roman" w:hAnsi="Times New Roman" w:cs="Times New Roman"/>
                <w:bCs/>
                <w:sz w:val="28"/>
                <w:szCs w:val="28"/>
              </w:rPr>
              <w:t>0,5</w:t>
            </w:r>
          </w:p>
        </w:tc>
      </w:tr>
      <w:tr w:rsidR="00265DF2" w:rsidRPr="00475A62" w:rsidTr="005F4698">
        <w:trPr>
          <w:cantSplit/>
          <w:trHeight w:val="240"/>
        </w:trPr>
        <w:tc>
          <w:tcPr>
            <w:tcW w:w="567" w:type="dxa"/>
            <w:tcBorders>
              <w:top w:val="single" w:sz="6" w:space="0" w:color="auto"/>
              <w:left w:val="single" w:sz="6" w:space="0" w:color="auto"/>
              <w:bottom w:val="single" w:sz="6" w:space="0" w:color="auto"/>
              <w:right w:val="single" w:sz="6" w:space="0" w:color="auto"/>
            </w:tcBorders>
          </w:tcPr>
          <w:p w:rsidR="00265DF2" w:rsidRPr="00475A62" w:rsidRDefault="00265DF2" w:rsidP="005F4698">
            <w:pPr>
              <w:pStyle w:val="ConsPlusCell"/>
              <w:jc w:val="both"/>
              <w:rPr>
                <w:rFonts w:ascii="Times New Roman" w:hAnsi="Times New Roman" w:cs="Times New Roman"/>
                <w:bCs/>
                <w:sz w:val="28"/>
                <w:szCs w:val="28"/>
              </w:rPr>
            </w:pPr>
          </w:p>
        </w:tc>
        <w:tc>
          <w:tcPr>
            <w:tcW w:w="6521" w:type="dxa"/>
            <w:tcBorders>
              <w:top w:val="single" w:sz="6" w:space="0" w:color="auto"/>
              <w:left w:val="single" w:sz="6" w:space="0" w:color="auto"/>
              <w:bottom w:val="single" w:sz="6" w:space="0" w:color="auto"/>
              <w:right w:val="single" w:sz="6" w:space="0" w:color="auto"/>
            </w:tcBorders>
          </w:tcPr>
          <w:p w:rsidR="00265DF2" w:rsidRPr="00475A62" w:rsidRDefault="00265DF2" w:rsidP="005F4698">
            <w:pPr>
              <w:pStyle w:val="ConsPlusCell"/>
              <w:jc w:val="both"/>
              <w:rPr>
                <w:rFonts w:ascii="Times New Roman" w:hAnsi="Times New Roman" w:cs="Times New Roman"/>
                <w:bCs/>
                <w:sz w:val="28"/>
                <w:szCs w:val="28"/>
              </w:rPr>
            </w:pPr>
            <w:r w:rsidRPr="00475A62">
              <w:rPr>
                <w:rFonts w:ascii="Times New Roman" w:hAnsi="Times New Roman" w:cs="Times New Roman"/>
                <w:bCs/>
                <w:sz w:val="28"/>
                <w:szCs w:val="28"/>
              </w:rPr>
              <w:t xml:space="preserve">ИТОГО                                                   </w:t>
            </w:r>
          </w:p>
        </w:tc>
        <w:tc>
          <w:tcPr>
            <w:tcW w:w="2410" w:type="dxa"/>
            <w:tcBorders>
              <w:top w:val="single" w:sz="6" w:space="0" w:color="auto"/>
              <w:left w:val="single" w:sz="6" w:space="0" w:color="auto"/>
              <w:bottom w:val="single" w:sz="6" w:space="0" w:color="auto"/>
              <w:right w:val="single" w:sz="6" w:space="0" w:color="auto"/>
            </w:tcBorders>
            <w:vAlign w:val="center"/>
          </w:tcPr>
          <w:p w:rsidR="00265DF2" w:rsidRPr="00475A62" w:rsidRDefault="00265DF2" w:rsidP="005F4698">
            <w:pPr>
              <w:pStyle w:val="ConsPlusCell"/>
              <w:jc w:val="center"/>
              <w:rPr>
                <w:rFonts w:ascii="Times New Roman" w:hAnsi="Times New Roman" w:cs="Times New Roman"/>
                <w:bCs/>
                <w:sz w:val="28"/>
                <w:szCs w:val="28"/>
              </w:rPr>
            </w:pPr>
            <w:r w:rsidRPr="00475A62">
              <w:rPr>
                <w:rFonts w:ascii="Times New Roman" w:hAnsi="Times New Roman" w:cs="Times New Roman"/>
                <w:bCs/>
                <w:sz w:val="28"/>
                <w:szCs w:val="28"/>
              </w:rPr>
              <w:t>1</w:t>
            </w:r>
          </w:p>
        </w:tc>
      </w:tr>
    </w:tbl>
    <w:p w:rsidR="00265DF2" w:rsidRPr="00475A62" w:rsidRDefault="00265DF2" w:rsidP="00265DF2">
      <w:pPr>
        <w:ind w:firstLine="567"/>
        <w:jc w:val="both"/>
        <w:rPr>
          <w:sz w:val="28"/>
          <w:szCs w:val="28"/>
        </w:rPr>
      </w:pPr>
    </w:p>
    <w:p w:rsidR="00265DF2" w:rsidRPr="00475A62" w:rsidRDefault="00265DF2" w:rsidP="00265DF2">
      <w:pPr>
        <w:autoSpaceDE w:val="0"/>
        <w:autoSpaceDN w:val="0"/>
        <w:adjustRightInd w:val="0"/>
        <w:ind w:firstLine="540"/>
        <w:jc w:val="both"/>
        <w:rPr>
          <w:sz w:val="28"/>
          <w:szCs w:val="28"/>
        </w:rPr>
      </w:pPr>
      <w:r w:rsidRPr="00475A62">
        <w:rPr>
          <w:sz w:val="28"/>
          <w:szCs w:val="28"/>
        </w:rPr>
        <w:t>Степень достижения результата использования субсидии (R') рассчитывается по формуле:</w:t>
      </w:r>
    </w:p>
    <w:p w:rsidR="00265DF2" w:rsidRPr="00475A62" w:rsidRDefault="00265DF2" w:rsidP="00265DF2">
      <w:pPr>
        <w:ind w:firstLine="567"/>
        <w:jc w:val="both"/>
        <w:rPr>
          <w:sz w:val="28"/>
          <w:szCs w:val="28"/>
        </w:rPr>
      </w:pPr>
    </w:p>
    <w:p w:rsidR="00265DF2" w:rsidRPr="00475A62" w:rsidRDefault="00265DF2" w:rsidP="00265DF2">
      <w:pPr>
        <w:autoSpaceDE w:val="0"/>
        <w:autoSpaceDN w:val="0"/>
        <w:adjustRightInd w:val="0"/>
        <w:jc w:val="both"/>
        <w:rPr>
          <w:sz w:val="28"/>
          <w:szCs w:val="28"/>
        </w:rPr>
      </w:pPr>
      <w:r w:rsidRPr="00475A62">
        <w:rPr>
          <w:noProof/>
          <w:position w:val="-32"/>
          <w:sz w:val="28"/>
          <w:szCs w:val="28"/>
        </w:rPr>
        <w:drawing>
          <wp:inline distT="0" distB="0" distL="0" distR="0" wp14:anchorId="1BD3FE23" wp14:editId="2EC93785">
            <wp:extent cx="3448050" cy="4476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3448050" cy="447675"/>
                    </a:xfrm>
                    <a:prstGeom prst="rect">
                      <a:avLst/>
                    </a:prstGeom>
                    <a:noFill/>
                    <a:ln w="9525">
                      <a:noFill/>
                      <a:miter lim="800000"/>
                      <a:headEnd/>
                      <a:tailEnd/>
                    </a:ln>
                  </pic:spPr>
                </pic:pic>
              </a:graphicData>
            </a:graphic>
          </wp:inline>
        </w:drawing>
      </w:r>
    </w:p>
    <w:p w:rsidR="00265DF2" w:rsidRPr="00475A62" w:rsidRDefault="00265DF2" w:rsidP="00265DF2">
      <w:pPr>
        <w:autoSpaceDE w:val="0"/>
        <w:autoSpaceDN w:val="0"/>
        <w:adjustRightInd w:val="0"/>
        <w:jc w:val="both"/>
        <w:rPr>
          <w:sz w:val="28"/>
          <w:szCs w:val="28"/>
        </w:rPr>
      </w:pPr>
      <w:r w:rsidRPr="00475A62">
        <w:rPr>
          <w:sz w:val="28"/>
          <w:szCs w:val="28"/>
        </w:rPr>
        <w:t>где:</w:t>
      </w:r>
    </w:p>
    <w:p w:rsidR="00265DF2" w:rsidRPr="00475A62" w:rsidRDefault="00265DF2" w:rsidP="00265DF2">
      <w:pPr>
        <w:autoSpaceDE w:val="0"/>
        <w:autoSpaceDN w:val="0"/>
        <w:adjustRightInd w:val="0"/>
        <w:jc w:val="both"/>
        <w:rPr>
          <w:sz w:val="28"/>
          <w:szCs w:val="28"/>
        </w:rPr>
      </w:pPr>
      <w:r w:rsidRPr="00475A62">
        <w:rPr>
          <w:sz w:val="28"/>
          <w:szCs w:val="28"/>
        </w:rPr>
        <w:t>X1(2) тек</w:t>
      </w:r>
      <w:proofErr w:type="gramStart"/>
      <w:r w:rsidRPr="00475A62">
        <w:rPr>
          <w:sz w:val="28"/>
          <w:szCs w:val="28"/>
        </w:rPr>
        <w:t>.</w:t>
      </w:r>
      <w:proofErr w:type="gramEnd"/>
      <w:r w:rsidRPr="00475A62">
        <w:rPr>
          <w:sz w:val="28"/>
          <w:szCs w:val="28"/>
        </w:rPr>
        <w:t xml:space="preserve"> - </w:t>
      </w:r>
      <w:proofErr w:type="gramStart"/>
      <w:r w:rsidRPr="00475A62">
        <w:rPr>
          <w:sz w:val="28"/>
          <w:szCs w:val="28"/>
        </w:rPr>
        <w:t>т</w:t>
      </w:r>
      <w:proofErr w:type="gramEnd"/>
      <w:r w:rsidRPr="00475A62">
        <w:rPr>
          <w:sz w:val="28"/>
          <w:szCs w:val="28"/>
        </w:rPr>
        <w:t>екущее значение показателя;</w:t>
      </w:r>
    </w:p>
    <w:p w:rsidR="00265DF2" w:rsidRPr="00475A62" w:rsidRDefault="00265DF2" w:rsidP="00265DF2">
      <w:pPr>
        <w:autoSpaceDE w:val="0"/>
        <w:autoSpaceDN w:val="0"/>
        <w:adjustRightInd w:val="0"/>
        <w:jc w:val="both"/>
        <w:rPr>
          <w:sz w:val="28"/>
          <w:szCs w:val="28"/>
        </w:rPr>
      </w:pPr>
      <w:r w:rsidRPr="00475A62">
        <w:rPr>
          <w:sz w:val="28"/>
          <w:szCs w:val="28"/>
        </w:rPr>
        <w:t>X1(2) план</w:t>
      </w:r>
      <w:proofErr w:type="gramStart"/>
      <w:r w:rsidRPr="00475A62">
        <w:rPr>
          <w:sz w:val="28"/>
          <w:szCs w:val="28"/>
        </w:rPr>
        <w:t>.</w:t>
      </w:r>
      <w:proofErr w:type="gramEnd"/>
      <w:r w:rsidRPr="00475A62">
        <w:rPr>
          <w:sz w:val="28"/>
          <w:szCs w:val="28"/>
        </w:rPr>
        <w:t xml:space="preserve"> - </w:t>
      </w:r>
      <w:proofErr w:type="gramStart"/>
      <w:r w:rsidRPr="00475A62">
        <w:rPr>
          <w:sz w:val="28"/>
          <w:szCs w:val="28"/>
        </w:rPr>
        <w:t>п</w:t>
      </w:r>
      <w:proofErr w:type="gramEnd"/>
      <w:r w:rsidRPr="00475A62">
        <w:rPr>
          <w:sz w:val="28"/>
          <w:szCs w:val="28"/>
        </w:rPr>
        <w:t>лановое значение показателя.</w:t>
      </w:r>
    </w:p>
    <w:p w:rsidR="00265DF2" w:rsidRPr="00475A62" w:rsidRDefault="00265DF2" w:rsidP="00265DF2">
      <w:pPr>
        <w:autoSpaceDE w:val="0"/>
        <w:autoSpaceDN w:val="0"/>
        <w:adjustRightInd w:val="0"/>
        <w:ind w:firstLine="540"/>
        <w:jc w:val="both"/>
        <w:rPr>
          <w:sz w:val="28"/>
          <w:szCs w:val="28"/>
        </w:rPr>
      </w:pPr>
      <w:r w:rsidRPr="00475A62">
        <w:rPr>
          <w:sz w:val="28"/>
          <w:szCs w:val="28"/>
        </w:rPr>
        <w:t>При значении показателя результата использования субсидии 95 процентов и более результат использования субсидии признается высокой, при значении от 90 до 95 процентов - средней, при значении менее 90 процентов - низкой.</w:t>
      </w:r>
    </w:p>
    <w:p w:rsidR="00265DF2" w:rsidRPr="00475A62" w:rsidRDefault="00265DF2" w:rsidP="00265DF2">
      <w:pPr>
        <w:autoSpaceDE w:val="0"/>
        <w:autoSpaceDN w:val="0"/>
        <w:adjustRightInd w:val="0"/>
        <w:spacing w:before="280"/>
        <w:ind w:firstLine="540"/>
        <w:jc w:val="both"/>
        <w:rPr>
          <w:sz w:val="28"/>
          <w:szCs w:val="28"/>
        </w:rPr>
      </w:pPr>
      <w:r w:rsidRPr="00475A62">
        <w:rPr>
          <w:sz w:val="28"/>
          <w:szCs w:val="28"/>
        </w:rPr>
        <w:t>Показатель эффективности использования субсидии (R) рассчитывается по формуле:</w:t>
      </w:r>
    </w:p>
    <w:p w:rsidR="00265DF2" w:rsidRPr="00475A62" w:rsidRDefault="00265DF2" w:rsidP="00265DF2">
      <w:pPr>
        <w:autoSpaceDE w:val="0"/>
        <w:autoSpaceDN w:val="0"/>
        <w:adjustRightInd w:val="0"/>
        <w:jc w:val="both"/>
        <w:rPr>
          <w:sz w:val="28"/>
          <w:szCs w:val="28"/>
        </w:rPr>
      </w:pPr>
    </w:p>
    <w:p w:rsidR="00265DF2" w:rsidRPr="00475A62" w:rsidRDefault="00265DF2" w:rsidP="00265DF2">
      <w:pPr>
        <w:autoSpaceDE w:val="0"/>
        <w:autoSpaceDN w:val="0"/>
        <w:adjustRightInd w:val="0"/>
        <w:jc w:val="both"/>
        <w:rPr>
          <w:sz w:val="28"/>
          <w:szCs w:val="28"/>
        </w:rPr>
      </w:pPr>
      <w:proofErr w:type="gramStart"/>
      <w:r w:rsidRPr="00475A62">
        <w:rPr>
          <w:sz w:val="28"/>
          <w:szCs w:val="28"/>
        </w:rPr>
        <w:t>R = R' / (</w:t>
      </w:r>
      <w:proofErr w:type="spellStart"/>
      <w:r w:rsidRPr="00475A62">
        <w:rPr>
          <w:sz w:val="28"/>
          <w:szCs w:val="28"/>
        </w:rPr>
        <w:t>Fтек</w:t>
      </w:r>
      <w:proofErr w:type="spellEnd"/>
      <w:r w:rsidRPr="00475A62">
        <w:rPr>
          <w:sz w:val="28"/>
          <w:szCs w:val="28"/>
        </w:rPr>
        <w:t>.</w:t>
      </w:r>
      <w:proofErr w:type="gramEnd"/>
      <w:r w:rsidRPr="00475A62">
        <w:rPr>
          <w:sz w:val="28"/>
          <w:szCs w:val="28"/>
        </w:rPr>
        <w:t xml:space="preserve"> / </w:t>
      </w:r>
      <w:proofErr w:type="spellStart"/>
      <w:proofErr w:type="gramStart"/>
      <w:r w:rsidRPr="00475A62">
        <w:rPr>
          <w:sz w:val="28"/>
          <w:szCs w:val="28"/>
        </w:rPr>
        <w:t>Fплан</w:t>
      </w:r>
      <w:proofErr w:type="spellEnd"/>
      <w:r w:rsidRPr="00475A62">
        <w:rPr>
          <w:sz w:val="28"/>
          <w:szCs w:val="28"/>
        </w:rPr>
        <w:t>.) x 100%,</w:t>
      </w:r>
      <w:proofErr w:type="gramEnd"/>
    </w:p>
    <w:p w:rsidR="00265DF2" w:rsidRPr="00475A62" w:rsidRDefault="00265DF2" w:rsidP="00265DF2">
      <w:pPr>
        <w:autoSpaceDE w:val="0"/>
        <w:autoSpaceDN w:val="0"/>
        <w:adjustRightInd w:val="0"/>
        <w:jc w:val="both"/>
        <w:rPr>
          <w:sz w:val="28"/>
          <w:szCs w:val="28"/>
        </w:rPr>
      </w:pPr>
    </w:p>
    <w:p w:rsidR="00265DF2" w:rsidRPr="00475A62" w:rsidRDefault="00265DF2" w:rsidP="00265DF2">
      <w:pPr>
        <w:autoSpaceDE w:val="0"/>
        <w:autoSpaceDN w:val="0"/>
        <w:adjustRightInd w:val="0"/>
        <w:jc w:val="both"/>
        <w:rPr>
          <w:sz w:val="28"/>
          <w:szCs w:val="28"/>
        </w:rPr>
      </w:pPr>
      <w:r w:rsidRPr="00475A62">
        <w:rPr>
          <w:sz w:val="28"/>
          <w:szCs w:val="28"/>
        </w:rPr>
        <w:t>где:</w:t>
      </w:r>
    </w:p>
    <w:p w:rsidR="00265DF2" w:rsidRPr="00475A62" w:rsidRDefault="00265DF2" w:rsidP="00265DF2">
      <w:pPr>
        <w:autoSpaceDE w:val="0"/>
        <w:autoSpaceDN w:val="0"/>
        <w:adjustRightInd w:val="0"/>
        <w:jc w:val="both"/>
        <w:rPr>
          <w:sz w:val="28"/>
          <w:szCs w:val="28"/>
        </w:rPr>
      </w:pPr>
      <w:r w:rsidRPr="00475A62">
        <w:rPr>
          <w:sz w:val="28"/>
          <w:szCs w:val="28"/>
        </w:rPr>
        <w:t>R' - показатель результата использования субсидии;</w:t>
      </w:r>
    </w:p>
    <w:p w:rsidR="00265DF2" w:rsidRPr="00475A62" w:rsidRDefault="00265DF2" w:rsidP="00265DF2">
      <w:pPr>
        <w:autoSpaceDE w:val="0"/>
        <w:autoSpaceDN w:val="0"/>
        <w:adjustRightInd w:val="0"/>
        <w:jc w:val="both"/>
        <w:rPr>
          <w:sz w:val="28"/>
          <w:szCs w:val="28"/>
        </w:rPr>
      </w:pPr>
      <w:proofErr w:type="spellStart"/>
      <w:proofErr w:type="gramStart"/>
      <w:r w:rsidRPr="00475A62">
        <w:rPr>
          <w:sz w:val="28"/>
          <w:szCs w:val="28"/>
        </w:rPr>
        <w:t>F</w:t>
      </w:r>
      <w:proofErr w:type="gramEnd"/>
      <w:r w:rsidRPr="00475A62">
        <w:rPr>
          <w:sz w:val="28"/>
          <w:szCs w:val="28"/>
        </w:rPr>
        <w:t>план</w:t>
      </w:r>
      <w:proofErr w:type="spellEnd"/>
      <w:r w:rsidRPr="00475A62">
        <w:rPr>
          <w:sz w:val="28"/>
          <w:szCs w:val="28"/>
        </w:rPr>
        <w:t>. - плановая сумма финансирования по Программе;</w:t>
      </w:r>
    </w:p>
    <w:p w:rsidR="00265DF2" w:rsidRPr="00475A62" w:rsidRDefault="00265DF2" w:rsidP="00265DF2">
      <w:pPr>
        <w:autoSpaceDE w:val="0"/>
        <w:autoSpaceDN w:val="0"/>
        <w:adjustRightInd w:val="0"/>
        <w:jc w:val="both"/>
        <w:rPr>
          <w:sz w:val="28"/>
          <w:szCs w:val="28"/>
        </w:rPr>
      </w:pPr>
      <w:proofErr w:type="spellStart"/>
      <w:proofErr w:type="gramStart"/>
      <w:r w:rsidRPr="00475A62">
        <w:rPr>
          <w:sz w:val="28"/>
          <w:szCs w:val="28"/>
        </w:rPr>
        <w:t>F</w:t>
      </w:r>
      <w:proofErr w:type="gramEnd"/>
      <w:r w:rsidRPr="00475A62">
        <w:rPr>
          <w:sz w:val="28"/>
          <w:szCs w:val="28"/>
        </w:rPr>
        <w:t>тек</w:t>
      </w:r>
      <w:proofErr w:type="spellEnd"/>
      <w:r w:rsidRPr="00475A62">
        <w:rPr>
          <w:sz w:val="28"/>
          <w:szCs w:val="28"/>
        </w:rPr>
        <w:t>. - сумма финансирования на текущую дату.</w:t>
      </w:r>
    </w:p>
    <w:p w:rsidR="00265DF2" w:rsidRDefault="00265DF2" w:rsidP="00265DF2">
      <w:pPr>
        <w:autoSpaceDE w:val="0"/>
        <w:autoSpaceDN w:val="0"/>
        <w:adjustRightInd w:val="0"/>
        <w:ind w:firstLine="540"/>
        <w:jc w:val="both"/>
        <w:rPr>
          <w:sz w:val="28"/>
          <w:szCs w:val="28"/>
        </w:rPr>
      </w:pPr>
      <w:r w:rsidRPr="00475A62">
        <w:rPr>
          <w:sz w:val="28"/>
          <w:szCs w:val="28"/>
        </w:rPr>
        <w:t>При значении показателя эффективности использования субсидии 95 процентов и более эффективность использования субсидии за счет средств Фонда признается высокой, при значении от 90 до 95 процентов - средней, при значении менее 90 процентов - низкой.</w:t>
      </w:r>
    </w:p>
    <w:p w:rsidR="00265DF2" w:rsidRDefault="00265DF2" w:rsidP="00265DF2">
      <w:pPr>
        <w:autoSpaceDE w:val="0"/>
        <w:autoSpaceDN w:val="0"/>
        <w:adjustRightInd w:val="0"/>
        <w:ind w:firstLine="540"/>
        <w:jc w:val="both"/>
        <w:rPr>
          <w:sz w:val="28"/>
          <w:szCs w:val="28"/>
        </w:rPr>
      </w:pPr>
    </w:p>
    <w:p w:rsidR="00265DF2" w:rsidRPr="006C4AC5" w:rsidRDefault="00265DF2" w:rsidP="00265DF2">
      <w:pPr>
        <w:autoSpaceDE w:val="0"/>
        <w:autoSpaceDN w:val="0"/>
        <w:adjustRightInd w:val="0"/>
        <w:jc w:val="both"/>
        <w:rPr>
          <w:b/>
          <w:sz w:val="28"/>
          <w:szCs w:val="28"/>
          <w:u w:val="single"/>
        </w:rPr>
      </w:pPr>
      <w:r w:rsidRPr="006C4AC5">
        <w:rPr>
          <w:b/>
          <w:sz w:val="28"/>
          <w:szCs w:val="28"/>
          <w:u w:val="single"/>
        </w:rPr>
        <w:t>4.2 Муниципальная целевая программа «П</w:t>
      </w:r>
      <w:r w:rsidRPr="006C4AC5">
        <w:rPr>
          <w:b/>
          <w:color w:val="000000"/>
          <w:sz w:val="28"/>
          <w:szCs w:val="28"/>
          <w:u w:val="single"/>
        </w:rPr>
        <w:t xml:space="preserve">редоставление молодым семьям социальных выплат на приобретение (строительство) жилья» </w:t>
      </w:r>
      <w:r w:rsidRPr="006C4AC5">
        <w:rPr>
          <w:b/>
          <w:sz w:val="28"/>
          <w:szCs w:val="28"/>
          <w:u w:val="single"/>
        </w:rPr>
        <w:t>на 2023-2025</w:t>
      </w:r>
      <w:r>
        <w:rPr>
          <w:b/>
          <w:sz w:val="28"/>
          <w:szCs w:val="28"/>
          <w:u w:val="single"/>
        </w:rPr>
        <w:t xml:space="preserve"> </w:t>
      </w:r>
      <w:r w:rsidRPr="006C4AC5">
        <w:rPr>
          <w:b/>
          <w:sz w:val="28"/>
          <w:szCs w:val="28"/>
          <w:u w:val="single"/>
        </w:rPr>
        <w:t>годы.</w:t>
      </w:r>
    </w:p>
    <w:p w:rsidR="00265DF2" w:rsidRPr="00561F94" w:rsidRDefault="00265DF2" w:rsidP="00265DF2">
      <w:pPr>
        <w:autoSpaceDE w:val="0"/>
        <w:autoSpaceDN w:val="0"/>
        <w:adjustRightInd w:val="0"/>
        <w:ind w:firstLine="708"/>
        <w:jc w:val="both"/>
        <w:rPr>
          <w:sz w:val="28"/>
          <w:szCs w:val="28"/>
        </w:rPr>
      </w:pPr>
      <w:r w:rsidRPr="00561F94">
        <w:rPr>
          <w:sz w:val="28"/>
          <w:szCs w:val="28"/>
        </w:rPr>
        <w:t>Исполнителями Программы являются:</w:t>
      </w:r>
    </w:p>
    <w:p w:rsidR="00265DF2" w:rsidRPr="00561F94" w:rsidRDefault="00265DF2" w:rsidP="00265DF2">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Министерство спорта</w:t>
      </w:r>
      <w:r w:rsidRPr="00561F94">
        <w:rPr>
          <w:rFonts w:ascii="Times New Roman" w:hAnsi="Times New Roman" w:cs="Times New Roman"/>
          <w:sz w:val="28"/>
          <w:szCs w:val="28"/>
        </w:rPr>
        <w:t xml:space="preserve"> и молодёжной политик</w:t>
      </w:r>
      <w:r>
        <w:rPr>
          <w:rFonts w:ascii="Times New Roman" w:hAnsi="Times New Roman" w:cs="Times New Roman"/>
          <w:sz w:val="28"/>
          <w:szCs w:val="28"/>
        </w:rPr>
        <w:t>и</w:t>
      </w:r>
      <w:r w:rsidRPr="00561F94">
        <w:rPr>
          <w:rFonts w:ascii="Times New Roman" w:hAnsi="Times New Roman" w:cs="Times New Roman"/>
          <w:sz w:val="28"/>
          <w:szCs w:val="28"/>
        </w:rPr>
        <w:t xml:space="preserve"> Ярославской области;</w:t>
      </w:r>
    </w:p>
    <w:p w:rsidR="00265DF2" w:rsidRPr="00561F94" w:rsidRDefault="00265DF2" w:rsidP="00265DF2">
      <w:pPr>
        <w:pStyle w:val="2"/>
        <w:widowControl w:val="0"/>
        <w:autoSpaceDE w:val="0"/>
        <w:autoSpaceDN w:val="0"/>
        <w:adjustRightInd w:val="0"/>
        <w:ind w:firstLine="708"/>
        <w:jc w:val="both"/>
        <w:rPr>
          <w:rFonts w:ascii="Times New Roman" w:hAnsi="Times New Roman"/>
          <w:sz w:val="28"/>
          <w:szCs w:val="28"/>
        </w:rPr>
      </w:pPr>
      <w:r w:rsidRPr="00561F94">
        <w:rPr>
          <w:rFonts w:ascii="Times New Roman" w:hAnsi="Times New Roman"/>
          <w:sz w:val="28"/>
          <w:szCs w:val="28"/>
          <w:lang w:eastAsia="ru-RU"/>
        </w:rPr>
        <w:t xml:space="preserve">Управление </w:t>
      </w:r>
      <w:r>
        <w:rPr>
          <w:rFonts w:ascii="Times New Roman" w:hAnsi="Times New Roman"/>
          <w:sz w:val="28"/>
          <w:szCs w:val="28"/>
          <w:lang w:eastAsia="ru-RU"/>
        </w:rPr>
        <w:t>муниципального имущества</w:t>
      </w:r>
      <w:r w:rsidRPr="00561F94">
        <w:rPr>
          <w:rFonts w:ascii="Times New Roman" w:hAnsi="Times New Roman"/>
          <w:sz w:val="28"/>
          <w:szCs w:val="28"/>
          <w:lang w:eastAsia="ru-RU"/>
        </w:rPr>
        <w:t xml:space="preserve"> Администрации Тутаевского муниципального района</w:t>
      </w:r>
      <w:r w:rsidRPr="00561F94">
        <w:rPr>
          <w:rFonts w:ascii="Times New Roman" w:hAnsi="Times New Roman"/>
          <w:sz w:val="28"/>
          <w:szCs w:val="28"/>
        </w:rPr>
        <w:t xml:space="preserve">; </w:t>
      </w:r>
    </w:p>
    <w:p w:rsidR="00265DF2" w:rsidRPr="00561F94" w:rsidRDefault="00265DF2" w:rsidP="00265DF2">
      <w:pPr>
        <w:pStyle w:val="ConsPlusNormal"/>
        <w:widowControl/>
        <w:ind w:firstLine="708"/>
        <w:jc w:val="both"/>
        <w:rPr>
          <w:rFonts w:ascii="Times New Roman" w:hAnsi="Times New Roman" w:cs="Times New Roman"/>
          <w:sz w:val="28"/>
          <w:szCs w:val="28"/>
        </w:rPr>
      </w:pPr>
      <w:r w:rsidRPr="00561F94">
        <w:rPr>
          <w:rFonts w:ascii="Times New Roman" w:hAnsi="Times New Roman" w:cs="Times New Roman"/>
          <w:sz w:val="28"/>
          <w:szCs w:val="28"/>
        </w:rPr>
        <w:t xml:space="preserve">Администрация Тутаевского муниципального района при наличии нормативного правового акта (муниципальной программы) и выделенных на </w:t>
      </w:r>
      <w:proofErr w:type="spellStart"/>
      <w:r w:rsidRPr="00561F94">
        <w:rPr>
          <w:rFonts w:ascii="Times New Roman" w:hAnsi="Times New Roman" w:cs="Times New Roman"/>
          <w:sz w:val="28"/>
          <w:szCs w:val="28"/>
        </w:rPr>
        <w:t>софинансирование</w:t>
      </w:r>
      <w:proofErr w:type="spellEnd"/>
      <w:r w:rsidRPr="00561F94">
        <w:rPr>
          <w:rFonts w:ascii="Times New Roman" w:hAnsi="Times New Roman" w:cs="Times New Roman"/>
          <w:sz w:val="28"/>
          <w:szCs w:val="28"/>
        </w:rPr>
        <w:t xml:space="preserve"> средств городского поселения Тутаев, заключившая двухстороннее соглашение о реализации Программы с Департаментом по физической культуре, спорту и молодёжной политике Ярославской области по установленной форме.</w:t>
      </w:r>
    </w:p>
    <w:p w:rsidR="00265DF2" w:rsidRPr="00561F94" w:rsidRDefault="00265DF2" w:rsidP="00265DF2">
      <w:pPr>
        <w:pStyle w:val="a4"/>
        <w:autoSpaceDE w:val="0"/>
        <w:autoSpaceDN w:val="0"/>
        <w:adjustRightInd w:val="0"/>
        <w:ind w:left="0" w:firstLine="708"/>
        <w:jc w:val="both"/>
        <w:rPr>
          <w:sz w:val="28"/>
          <w:szCs w:val="28"/>
        </w:rPr>
      </w:pPr>
      <w:r w:rsidRPr="00561F94">
        <w:rPr>
          <w:sz w:val="28"/>
          <w:szCs w:val="28"/>
        </w:rPr>
        <w:t>Участниками данной Программы являются:</w:t>
      </w:r>
    </w:p>
    <w:p w:rsidR="00265DF2" w:rsidRPr="00561F94" w:rsidRDefault="00265DF2" w:rsidP="00265DF2">
      <w:pPr>
        <w:pStyle w:val="a4"/>
        <w:autoSpaceDE w:val="0"/>
        <w:autoSpaceDN w:val="0"/>
        <w:adjustRightInd w:val="0"/>
        <w:ind w:left="0" w:firstLine="708"/>
        <w:jc w:val="both"/>
        <w:rPr>
          <w:sz w:val="28"/>
          <w:szCs w:val="28"/>
        </w:rPr>
      </w:pPr>
      <w:r w:rsidRPr="00561F94">
        <w:rPr>
          <w:sz w:val="28"/>
          <w:szCs w:val="28"/>
        </w:rPr>
        <w:t>-</w:t>
      </w:r>
      <w:r>
        <w:rPr>
          <w:sz w:val="28"/>
          <w:szCs w:val="28"/>
        </w:rPr>
        <w:t xml:space="preserve"> </w:t>
      </w:r>
      <w:r w:rsidRPr="00561F94">
        <w:rPr>
          <w:sz w:val="28"/>
          <w:szCs w:val="28"/>
        </w:rPr>
        <w:t>кредитные организации (банки), осуществляющие ипотечное кредитование физических лиц на территории Ярославской области;</w:t>
      </w:r>
    </w:p>
    <w:p w:rsidR="00265DF2" w:rsidRPr="00561F94" w:rsidRDefault="00265DF2" w:rsidP="00265DF2">
      <w:pPr>
        <w:pStyle w:val="a4"/>
        <w:autoSpaceDE w:val="0"/>
        <w:autoSpaceDN w:val="0"/>
        <w:adjustRightInd w:val="0"/>
        <w:ind w:left="0" w:firstLine="708"/>
        <w:jc w:val="both"/>
        <w:rPr>
          <w:sz w:val="28"/>
          <w:szCs w:val="28"/>
        </w:rPr>
      </w:pPr>
      <w:r w:rsidRPr="00561F94">
        <w:rPr>
          <w:sz w:val="28"/>
          <w:szCs w:val="28"/>
        </w:rPr>
        <w:t>- молодые семьи, изъявившие желание получить социальную выплату.</w:t>
      </w:r>
    </w:p>
    <w:p w:rsidR="00265DF2" w:rsidRPr="00561F94" w:rsidRDefault="00265DF2" w:rsidP="00265DF2">
      <w:pPr>
        <w:pStyle w:val="a4"/>
        <w:widowControl w:val="0"/>
        <w:autoSpaceDE w:val="0"/>
        <w:autoSpaceDN w:val="0"/>
        <w:ind w:left="0" w:firstLine="708"/>
        <w:jc w:val="both"/>
        <w:rPr>
          <w:sz w:val="28"/>
          <w:szCs w:val="28"/>
        </w:rPr>
      </w:pPr>
      <w:r w:rsidRPr="00561F94">
        <w:rPr>
          <w:sz w:val="28"/>
          <w:szCs w:val="28"/>
        </w:rPr>
        <w:t>Механизм реализации Программы предполагает оказание государственной поддержки молодым семьям - участникам Программы в улучшении жилищных условий путем предоставления им социальных выплат.</w:t>
      </w:r>
    </w:p>
    <w:p w:rsidR="00265DF2" w:rsidRPr="00561F94" w:rsidRDefault="00265DF2" w:rsidP="00265DF2">
      <w:pPr>
        <w:pStyle w:val="ConsPlusNormal"/>
        <w:ind w:firstLine="708"/>
        <w:jc w:val="both"/>
        <w:rPr>
          <w:rFonts w:ascii="Times New Roman" w:hAnsi="Times New Roman" w:cs="Times New Roman"/>
          <w:sz w:val="28"/>
          <w:szCs w:val="28"/>
        </w:rPr>
      </w:pPr>
      <w:r w:rsidRPr="00561F94">
        <w:rPr>
          <w:rFonts w:ascii="Times New Roman" w:hAnsi="Times New Roman" w:cs="Times New Roman"/>
          <w:sz w:val="28"/>
          <w:szCs w:val="28"/>
        </w:rPr>
        <w:t>Условием признания молодой семьи, имеющей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может являться наличие у молодой семьи:</w:t>
      </w:r>
    </w:p>
    <w:p w:rsidR="00265DF2" w:rsidRPr="00561F94" w:rsidRDefault="00265DF2" w:rsidP="00265DF2">
      <w:pPr>
        <w:pStyle w:val="ConsPlusNormal"/>
        <w:ind w:firstLine="708"/>
        <w:jc w:val="both"/>
        <w:rPr>
          <w:rFonts w:ascii="Times New Roman" w:hAnsi="Times New Roman" w:cs="Times New Roman"/>
          <w:sz w:val="28"/>
          <w:szCs w:val="28"/>
        </w:rPr>
      </w:pPr>
      <w:r w:rsidRPr="00561F94">
        <w:rPr>
          <w:rFonts w:ascii="Times New Roman" w:hAnsi="Times New Roman" w:cs="Times New Roman"/>
          <w:sz w:val="28"/>
          <w:szCs w:val="28"/>
        </w:rPr>
        <w:t>- доходов, позволяющих получить кредит или заем на приобретение (строительство) жилья, либо решения юридического или физического лица о предоставлении кредита (займа, ссуды);</w:t>
      </w:r>
    </w:p>
    <w:p w:rsidR="00265DF2" w:rsidRPr="00561F94" w:rsidRDefault="00265DF2" w:rsidP="00265DF2">
      <w:pPr>
        <w:pStyle w:val="ConsPlusNormal"/>
        <w:ind w:firstLine="708"/>
        <w:jc w:val="both"/>
        <w:rPr>
          <w:rFonts w:ascii="Times New Roman" w:hAnsi="Times New Roman" w:cs="Times New Roman"/>
          <w:sz w:val="28"/>
          <w:szCs w:val="28"/>
        </w:rPr>
      </w:pPr>
      <w:r w:rsidRPr="00561F94">
        <w:rPr>
          <w:rFonts w:ascii="Times New Roman" w:hAnsi="Times New Roman" w:cs="Times New Roman"/>
          <w:sz w:val="28"/>
          <w:szCs w:val="28"/>
        </w:rPr>
        <w:t>- денежных средств на лицевых счетах в кредитных организациях;</w:t>
      </w:r>
    </w:p>
    <w:p w:rsidR="00265DF2" w:rsidRPr="00561F94" w:rsidRDefault="00265DF2" w:rsidP="00265DF2">
      <w:pPr>
        <w:pStyle w:val="ConsPlusNormal"/>
        <w:ind w:firstLine="708"/>
        <w:jc w:val="both"/>
        <w:rPr>
          <w:rFonts w:ascii="Times New Roman" w:hAnsi="Times New Roman" w:cs="Times New Roman"/>
          <w:sz w:val="28"/>
          <w:szCs w:val="28"/>
        </w:rPr>
      </w:pPr>
      <w:r w:rsidRPr="00561F94">
        <w:rPr>
          <w:rFonts w:ascii="Times New Roman" w:hAnsi="Times New Roman" w:cs="Times New Roman"/>
          <w:sz w:val="28"/>
          <w:szCs w:val="28"/>
        </w:rPr>
        <w:t xml:space="preserve">- </w:t>
      </w:r>
      <w:proofErr w:type="gramStart"/>
      <w:r w:rsidRPr="00561F94">
        <w:rPr>
          <w:rFonts w:ascii="Times New Roman" w:hAnsi="Times New Roman" w:cs="Times New Roman"/>
          <w:sz w:val="28"/>
          <w:szCs w:val="28"/>
        </w:rPr>
        <w:t>недвижимого</w:t>
      </w:r>
      <w:proofErr w:type="gramEnd"/>
      <w:r w:rsidRPr="00561F94">
        <w:rPr>
          <w:rFonts w:ascii="Times New Roman" w:hAnsi="Times New Roman" w:cs="Times New Roman"/>
          <w:sz w:val="28"/>
          <w:szCs w:val="28"/>
        </w:rPr>
        <w:t xml:space="preserve"> имущества и транспортных средств, в собственности членов молодой семьи либо их близких родственников;</w:t>
      </w:r>
    </w:p>
    <w:p w:rsidR="00265DF2" w:rsidRPr="00561F94" w:rsidRDefault="00265DF2" w:rsidP="00265DF2">
      <w:pPr>
        <w:pStyle w:val="ConsPlusNormal"/>
        <w:ind w:firstLine="708"/>
        <w:jc w:val="both"/>
        <w:rPr>
          <w:rFonts w:ascii="Times New Roman" w:hAnsi="Times New Roman" w:cs="Times New Roman"/>
          <w:sz w:val="28"/>
          <w:szCs w:val="28"/>
        </w:rPr>
      </w:pPr>
      <w:r w:rsidRPr="00561F94">
        <w:rPr>
          <w:rFonts w:ascii="Times New Roman" w:hAnsi="Times New Roman" w:cs="Times New Roman"/>
          <w:sz w:val="28"/>
          <w:szCs w:val="28"/>
        </w:rPr>
        <w:t>- незавершенного объекта индивидуального жилищного строительства.</w:t>
      </w:r>
    </w:p>
    <w:p w:rsidR="00265DF2" w:rsidRPr="00561F94" w:rsidRDefault="00265DF2" w:rsidP="00265DF2">
      <w:pPr>
        <w:pStyle w:val="ConsPlusNormal"/>
        <w:ind w:firstLine="708"/>
        <w:jc w:val="both"/>
        <w:rPr>
          <w:rFonts w:ascii="Times New Roman" w:hAnsi="Times New Roman" w:cs="Times New Roman"/>
          <w:sz w:val="28"/>
          <w:szCs w:val="28"/>
        </w:rPr>
      </w:pPr>
      <w:r w:rsidRPr="00561F94">
        <w:rPr>
          <w:rFonts w:ascii="Times New Roman" w:hAnsi="Times New Roman" w:cs="Times New Roman"/>
          <w:sz w:val="28"/>
          <w:szCs w:val="28"/>
        </w:rPr>
        <w:t>Размер доходов либо иных денежных средств, для оплаты расчетной (средней) стоимости жилья в части, превышающей размер предоставляемой социальной выплаты, должен составлять:</w:t>
      </w:r>
    </w:p>
    <w:p w:rsidR="00265DF2" w:rsidRPr="00561F94" w:rsidRDefault="00265DF2" w:rsidP="00265DF2">
      <w:pPr>
        <w:pStyle w:val="ConsPlusNormal"/>
        <w:ind w:firstLine="708"/>
        <w:jc w:val="both"/>
        <w:rPr>
          <w:rFonts w:ascii="Times New Roman" w:hAnsi="Times New Roman" w:cs="Times New Roman"/>
          <w:sz w:val="28"/>
          <w:szCs w:val="28"/>
        </w:rPr>
      </w:pPr>
      <w:r w:rsidRPr="00561F94">
        <w:rPr>
          <w:rFonts w:ascii="Times New Roman" w:hAnsi="Times New Roman" w:cs="Times New Roman"/>
          <w:sz w:val="28"/>
          <w:szCs w:val="28"/>
        </w:rPr>
        <w:t>- 70 процентов, округленных до целого числа, расчетной (средней) стоимости жилья, - для молодых семей, не имеющих детей;</w:t>
      </w:r>
    </w:p>
    <w:p w:rsidR="00265DF2" w:rsidRPr="00561F94" w:rsidRDefault="00265DF2" w:rsidP="00265DF2">
      <w:pPr>
        <w:pStyle w:val="ConsPlusNormal"/>
        <w:ind w:firstLine="708"/>
        <w:jc w:val="both"/>
        <w:rPr>
          <w:rFonts w:ascii="Times New Roman" w:hAnsi="Times New Roman" w:cs="Times New Roman"/>
          <w:sz w:val="28"/>
          <w:szCs w:val="28"/>
        </w:rPr>
      </w:pPr>
      <w:r w:rsidRPr="00561F94">
        <w:rPr>
          <w:rFonts w:ascii="Times New Roman" w:hAnsi="Times New Roman" w:cs="Times New Roman"/>
          <w:sz w:val="28"/>
          <w:szCs w:val="28"/>
        </w:rPr>
        <w:t>- 65 процентов, округленных до целого числа, расчетной (средней) стоимости жилья - для молодых семей, имеющих одного ребенка и более, а также неполных молодых семей, состоящих из одного молодого родителя и одного ребенка и более.</w:t>
      </w:r>
    </w:p>
    <w:p w:rsidR="00265DF2" w:rsidRPr="00561F94" w:rsidRDefault="00265DF2" w:rsidP="00265DF2">
      <w:pPr>
        <w:pStyle w:val="ConsPlusNormal"/>
        <w:ind w:firstLine="708"/>
        <w:jc w:val="both"/>
        <w:rPr>
          <w:rFonts w:ascii="Times New Roman" w:hAnsi="Times New Roman" w:cs="Times New Roman"/>
          <w:sz w:val="28"/>
          <w:szCs w:val="28"/>
        </w:rPr>
      </w:pPr>
      <w:r w:rsidRPr="00561F94">
        <w:rPr>
          <w:rFonts w:ascii="Times New Roman" w:hAnsi="Times New Roman" w:cs="Times New Roman"/>
          <w:sz w:val="28"/>
          <w:szCs w:val="28"/>
        </w:rPr>
        <w:t>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могут быть подтверждены молодой семьей на основании одного из следующих документов или нескольких из них:</w:t>
      </w:r>
    </w:p>
    <w:p w:rsidR="00265DF2" w:rsidRPr="00561F94" w:rsidRDefault="00265DF2" w:rsidP="00265DF2">
      <w:pPr>
        <w:pStyle w:val="ConsPlusNormal"/>
        <w:ind w:firstLine="708"/>
        <w:jc w:val="both"/>
        <w:rPr>
          <w:rFonts w:ascii="Times New Roman" w:hAnsi="Times New Roman" w:cs="Times New Roman"/>
          <w:sz w:val="28"/>
          <w:szCs w:val="28"/>
        </w:rPr>
      </w:pPr>
      <w:r w:rsidRPr="00561F94">
        <w:rPr>
          <w:rFonts w:ascii="Times New Roman" w:hAnsi="Times New Roman" w:cs="Times New Roman"/>
          <w:sz w:val="28"/>
          <w:szCs w:val="28"/>
        </w:rPr>
        <w:t>- свидетельство о праве собственности на недвижимое имущество (транспортное средство) или выписка из Единого государственного реестра недвижимости о праве собственности членов молодой семьи и справка об оценочной стоимости данного имущества;</w:t>
      </w:r>
    </w:p>
    <w:p w:rsidR="00265DF2" w:rsidRPr="00561F94" w:rsidRDefault="00265DF2" w:rsidP="00265DF2">
      <w:pPr>
        <w:pStyle w:val="ConsPlusNormal"/>
        <w:ind w:firstLine="708"/>
        <w:jc w:val="both"/>
        <w:rPr>
          <w:rFonts w:ascii="Times New Roman" w:hAnsi="Times New Roman" w:cs="Times New Roman"/>
          <w:sz w:val="28"/>
          <w:szCs w:val="28"/>
        </w:rPr>
      </w:pPr>
      <w:r w:rsidRPr="00561F94">
        <w:rPr>
          <w:rFonts w:ascii="Times New Roman" w:hAnsi="Times New Roman" w:cs="Times New Roman"/>
          <w:sz w:val="28"/>
          <w:szCs w:val="28"/>
        </w:rPr>
        <w:t xml:space="preserve">- нотариально удостоверенная доверенность на право осуществления сделок с недвижимым имуществом (транспортным средством), принадлежащим на праве собственности одному или нескольким близким родственникам супругов (в соответствии с Семейным </w:t>
      </w:r>
      <w:hyperlink r:id="rId28" w:history="1">
        <w:r w:rsidRPr="00561F94">
          <w:rPr>
            <w:rFonts w:ascii="Times New Roman" w:hAnsi="Times New Roman" w:cs="Times New Roman"/>
            <w:sz w:val="28"/>
            <w:szCs w:val="28"/>
          </w:rPr>
          <w:t>кодексом</w:t>
        </w:r>
      </w:hyperlink>
      <w:r w:rsidRPr="00561F94">
        <w:rPr>
          <w:rFonts w:ascii="Times New Roman" w:hAnsi="Times New Roman" w:cs="Times New Roman"/>
          <w:sz w:val="28"/>
          <w:szCs w:val="28"/>
        </w:rPr>
        <w:t xml:space="preserve"> Российской Федерации), в том числе его продажи, справка об оценочной стоимости данного имущества;</w:t>
      </w:r>
    </w:p>
    <w:p w:rsidR="00265DF2" w:rsidRPr="00561F94" w:rsidRDefault="00265DF2" w:rsidP="00265DF2">
      <w:pPr>
        <w:pStyle w:val="ConsPlusNormal"/>
        <w:ind w:firstLine="708"/>
        <w:jc w:val="both"/>
        <w:rPr>
          <w:rFonts w:ascii="Times New Roman" w:hAnsi="Times New Roman" w:cs="Times New Roman"/>
          <w:sz w:val="28"/>
          <w:szCs w:val="28"/>
        </w:rPr>
      </w:pPr>
      <w:r w:rsidRPr="00561F94">
        <w:rPr>
          <w:rFonts w:ascii="Times New Roman" w:hAnsi="Times New Roman" w:cs="Times New Roman"/>
          <w:sz w:val="28"/>
          <w:szCs w:val="28"/>
        </w:rPr>
        <w:t>- документ, подтверждающий наличие денежных средств на лицевых счетах одного из супругов либо родителя в неполной молодой семье, в кредитных организациях;</w:t>
      </w:r>
    </w:p>
    <w:p w:rsidR="00265DF2" w:rsidRPr="00561F94" w:rsidRDefault="00265DF2" w:rsidP="00265DF2">
      <w:pPr>
        <w:pStyle w:val="ConsPlusNormal"/>
        <w:ind w:firstLine="708"/>
        <w:jc w:val="both"/>
        <w:rPr>
          <w:rFonts w:ascii="Times New Roman" w:hAnsi="Times New Roman" w:cs="Times New Roman"/>
          <w:sz w:val="28"/>
          <w:szCs w:val="28"/>
        </w:rPr>
      </w:pPr>
      <w:r w:rsidRPr="00561F94">
        <w:rPr>
          <w:rFonts w:ascii="Times New Roman" w:hAnsi="Times New Roman" w:cs="Times New Roman"/>
          <w:sz w:val="28"/>
          <w:szCs w:val="28"/>
        </w:rPr>
        <w:t>- документ, подтверждающий разрешение на создание объекта индивидуального жилищного строительства, и справка о его оценочной стоимости;</w:t>
      </w:r>
    </w:p>
    <w:p w:rsidR="00265DF2" w:rsidRPr="00561F94" w:rsidRDefault="00265DF2" w:rsidP="00265DF2">
      <w:pPr>
        <w:pStyle w:val="ConsPlusNormal"/>
        <w:ind w:firstLine="708"/>
        <w:jc w:val="both"/>
        <w:rPr>
          <w:rFonts w:ascii="Times New Roman" w:hAnsi="Times New Roman" w:cs="Times New Roman"/>
          <w:sz w:val="28"/>
          <w:szCs w:val="28"/>
        </w:rPr>
      </w:pPr>
      <w:r w:rsidRPr="00561F94">
        <w:rPr>
          <w:rFonts w:ascii="Times New Roman" w:hAnsi="Times New Roman" w:cs="Times New Roman"/>
          <w:sz w:val="28"/>
          <w:szCs w:val="28"/>
        </w:rPr>
        <w:t>- документ о средствах материнского (семейного) капитала;</w:t>
      </w:r>
    </w:p>
    <w:p w:rsidR="00265DF2" w:rsidRPr="00561F94" w:rsidRDefault="00265DF2" w:rsidP="00265DF2">
      <w:pPr>
        <w:pStyle w:val="ConsPlusNormal"/>
        <w:ind w:firstLine="708"/>
        <w:jc w:val="both"/>
        <w:rPr>
          <w:rFonts w:ascii="Times New Roman" w:hAnsi="Times New Roman" w:cs="Times New Roman"/>
          <w:sz w:val="28"/>
          <w:szCs w:val="28"/>
        </w:rPr>
      </w:pPr>
      <w:r w:rsidRPr="00561F94">
        <w:rPr>
          <w:rFonts w:ascii="Times New Roman" w:hAnsi="Times New Roman" w:cs="Times New Roman"/>
          <w:sz w:val="28"/>
          <w:szCs w:val="28"/>
        </w:rPr>
        <w:t>- документ, подтверждающий согласие банка на предоставление каждому из супругов либо одному из них кредита (займа, ссуды);</w:t>
      </w:r>
    </w:p>
    <w:p w:rsidR="00265DF2" w:rsidRPr="00561F94" w:rsidRDefault="00265DF2" w:rsidP="00265DF2">
      <w:pPr>
        <w:pStyle w:val="ConsPlusNormal"/>
        <w:ind w:firstLine="708"/>
        <w:jc w:val="both"/>
        <w:rPr>
          <w:rFonts w:ascii="Times New Roman" w:hAnsi="Times New Roman" w:cs="Times New Roman"/>
          <w:sz w:val="28"/>
          <w:szCs w:val="28"/>
        </w:rPr>
      </w:pPr>
      <w:r w:rsidRPr="00561F94">
        <w:rPr>
          <w:rFonts w:ascii="Times New Roman" w:hAnsi="Times New Roman" w:cs="Times New Roman"/>
          <w:sz w:val="28"/>
          <w:szCs w:val="28"/>
        </w:rPr>
        <w:t xml:space="preserve">- договор займа между физическим лицом и совершеннолетними членами молодой семьи, заключенный в соответствии с требованиями Гражданского </w:t>
      </w:r>
      <w:hyperlink r:id="rId29" w:history="1">
        <w:r w:rsidRPr="00561F94">
          <w:rPr>
            <w:rFonts w:ascii="Times New Roman" w:hAnsi="Times New Roman" w:cs="Times New Roman"/>
            <w:sz w:val="28"/>
            <w:szCs w:val="28"/>
          </w:rPr>
          <w:t>кодекса</w:t>
        </w:r>
      </w:hyperlink>
      <w:r w:rsidRPr="00561F94">
        <w:rPr>
          <w:rFonts w:ascii="Times New Roman" w:hAnsi="Times New Roman" w:cs="Times New Roman"/>
          <w:sz w:val="28"/>
          <w:szCs w:val="28"/>
        </w:rPr>
        <w:t xml:space="preserve"> Российской Федерации.</w:t>
      </w:r>
    </w:p>
    <w:p w:rsidR="00265DF2" w:rsidRPr="00561F94" w:rsidRDefault="00265DF2" w:rsidP="00265DF2">
      <w:pPr>
        <w:pStyle w:val="a4"/>
        <w:widowControl w:val="0"/>
        <w:autoSpaceDE w:val="0"/>
        <w:autoSpaceDN w:val="0"/>
        <w:ind w:left="0" w:firstLine="708"/>
        <w:jc w:val="both"/>
        <w:rPr>
          <w:sz w:val="28"/>
          <w:szCs w:val="28"/>
        </w:rPr>
      </w:pPr>
      <w:r w:rsidRPr="00561F94">
        <w:rPr>
          <w:sz w:val="28"/>
          <w:szCs w:val="28"/>
        </w:rPr>
        <w:t xml:space="preserve">В качестве механизма доведения социальной выплаты до молодой семьи используется свидетельство о праве на получение социальной выплаты на приобретение жилого помещения или строительство жилого дома (далее - свидетельство). Свидетельство сдается его владельцем в банк, отбираемый </w:t>
      </w:r>
      <w:r>
        <w:rPr>
          <w:sz w:val="28"/>
          <w:szCs w:val="28"/>
        </w:rPr>
        <w:t>Министерством</w:t>
      </w:r>
      <w:r w:rsidRPr="00561F94">
        <w:rPr>
          <w:sz w:val="28"/>
          <w:szCs w:val="28"/>
        </w:rPr>
        <w:t xml:space="preserve"> спорт</w:t>
      </w:r>
      <w:r>
        <w:rPr>
          <w:sz w:val="28"/>
          <w:szCs w:val="28"/>
        </w:rPr>
        <w:t>а</w:t>
      </w:r>
      <w:r w:rsidRPr="00561F94">
        <w:rPr>
          <w:sz w:val="28"/>
          <w:szCs w:val="28"/>
        </w:rPr>
        <w:t xml:space="preserve"> и молодёжной политик</w:t>
      </w:r>
      <w:r>
        <w:rPr>
          <w:sz w:val="28"/>
          <w:szCs w:val="28"/>
        </w:rPr>
        <w:t>и</w:t>
      </w:r>
      <w:r w:rsidRPr="00561F94">
        <w:rPr>
          <w:sz w:val="28"/>
          <w:szCs w:val="28"/>
        </w:rPr>
        <w:t xml:space="preserve"> Ярославской области для обслуживания средств, предусмотренных на предоставление социальных выплат, в котором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 по месту приобретения жилья.</w:t>
      </w:r>
    </w:p>
    <w:p w:rsidR="00265DF2" w:rsidRPr="00561F94" w:rsidRDefault="00265DF2" w:rsidP="00265DF2">
      <w:pPr>
        <w:pStyle w:val="a4"/>
        <w:widowControl w:val="0"/>
        <w:autoSpaceDE w:val="0"/>
        <w:autoSpaceDN w:val="0"/>
        <w:ind w:left="0" w:firstLine="708"/>
        <w:jc w:val="both"/>
        <w:rPr>
          <w:sz w:val="28"/>
          <w:szCs w:val="28"/>
        </w:rPr>
      </w:pPr>
      <w:r w:rsidRPr="00561F94">
        <w:rPr>
          <w:sz w:val="28"/>
          <w:szCs w:val="28"/>
        </w:rPr>
        <w:t xml:space="preserve">Срок действия свидетельства о праве на получение социальной выплаты составляет не более 7 месяцев </w:t>
      </w:r>
      <w:proofErr w:type="gramStart"/>
      <w:r w:rsidRPr="00561F94">
        <w:rPr>
          <w:sz w:val="28"/>
          <w:szCs w:val="28"/>
        </w:rPr>
        <w:t>с даты выдачи</w:t>
      </w:r>
      <w:proofErr w:type="gramEnd"/>
      <w:r w:rsidRPr="00561F94">
        <w:rPr>
          <w:sz w:val="28"/>
          <w:szCs w:val="28"/>
        </w:rPr>
        <w:t>, указанной в этом свидетельстве.</w:t>
      </w:r>
    </w:p>
    <w:p w:rsidR="00265DF2" w:rsidRPr="00561F94" w:rsidRDefault="00265DF2" w:rsidP="00265DF2">
      <w:pPr>
        <w:pStyle w:val="a4"/>
        <w:widowControl w:val="0"/>
        <w:autoSpaceDE w:val="0"/>
        <w:autoSpaceDN w:val="0"/>
        <w:ind w:left="0" w:firstLine="708"/>
        <w:jc w:val="both"/>
        <w:rPr>
          <w:sz w:val="28"/>
          <w:szCs w:val="28"/>
        </w:rPr>
      </w:pPr>
      <w:r w:rsidRPr="00561F94">
        <w:rPr>
          <w:sz w:val="28"/>
          <w:szCs w:val="28"/>
        </w:rPr>
        <w:t>Владелец свидетельства о праве на получение социальной выплаты в течение 1 месяца со дня его выдачи сдает это свидетельство в банк.</w:t>
      </w:r>
    </w:p>
    <w:p w:rsidR="00265DF2" w:rsidRPr="00561F94" w:rsidRDefault="00265DF2" w:rsidP="00265DF2">
      <w:pPr>
        <w:pStyle w:val="a4"/>
        <w:widowControl w:val="0"/>
        <w:autoSpaceDE w:val="0"/>
        <w:autoSpaceDN w:val="0"/>
        <w:ind w:left="0" w:firstLine="708"/>
        <w:jc w:val="both"/>
        <w:rPr>
          <w:sz w:val="28"/>
          <w:szCs w:val="28"/>
        </w:rPr>
      </w:pPr>
      <w:r w:rsidRPr="00561F94">
        <w:rPr>
          <w:sz w:val="28"/>
          <w:szCs w:val="28"/>
        </w:rP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w:t>
      </w:r>
    </w:p>
    <w:p w:rsidR="00265DF2" w:rsidRPr="00561F94" w:rsidRDefault="00265DF2" w:rsidP="00265DF2">
      <w:pPr>
        <w:pStyle w:val="a4"/>
        <w:widowControl w:val="0"/>
        <w:autoSpaceDE w:val="0"/>
        <w:autoSpaceDN w:val="0"/>
        <w:ind w:left="0" w:firstLine="708"/>
        <w:jc w:val="both"/>
        <w:rPr>
          <w:sz w:val="28"/>
          <w:szCs w:val="28"/>
        </w:rPr>
      </w:pPr>
      <w:r w:rsidRPr="00561F94">
        <w:rPr>
          <w:sz w:val="28"/>
          <w:szCs w:val="28"/>
        </w:rP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265DF2" w:rsidRPr="00561F94" w:rsidRDefault="00265DF2" w:rsidP="00265DF2">
      <w:pPr>
        <w:pStyle w:val="a4"/>
        <w:widowControl w:val="0"/>
        <w:autoSpaceDE w:val="0"/>
        <w:autoSpaceDN w:val="0"/>
        <w:ind w:left="0" w:firstLine="708"/>
        <w:jc w:val="both"/>
        <w:rPr>
          <w:sz w:val="28"/>
          <w:szCs w:val="28"/>
        </w:rPr>
      </w:pPr>
      <w:r w:rsidRPr="00561F94">
        <w:rPr>
          <w:sz w:val="28"/>
          <w:szCs w:val="28"/>
        </w:rPr>
        <w:t xml:space="preserve">Банк </w:t>
      </w:r>
      <w:proofErr w:type="gramStart"/>
      <w:r w:rsidRPr="00561F94">
        <w:rPr>
          <w:sz w:val="28"/>
          <w:szCs w:val="28"/>
        </w:rPr>
        <w:t>заключает с владельцем свидетельства о праве на получение социальной выплаты договор банковского счета и открывает</w:t>
      </w:r>
      <w:proofErr w:type="gramEnd"/>
      <w:r w:rsidRPr="00561F94">
        <w:rPr>
          <w:sz w:val="28"/>
          <w:szCs w:val="28"/>
        </w:rPr>
        <w:t xml:space="preserve"> на его имя банковский счет для учета средств, предоставленных в качестве социальной выплаты. </w:t>
      </w:r>
    </w:p>
    <w:p w:rsidR="00265DF2" w:rsidRPr="00561F94" w:rsidRDefault="00265DF2" w:rsidP="00265DF2">
      <w:pPr>
        <w:pStyle w:val="a4"/>
        <w:widowControl w:val="0"/>
        <w:autoSpaceDE w:val="0"/>
        <w:autoSpaceDN w:val="0"/>
        <w:ind w:left="0" w:firstLine="708"/>
        <w:jc w:val="both"/>
        <w:rPr>
          <w:sz w:val="28"/>
          <w:szCs w:val="28"/>
        </w:rPr>
      </w:pPr>
      <w:r w:rsidRPr="00561F94">
        <w:rPr>
          <w:sz w:val="28"/>
          <w:szCs w:val="28"/>
        </w:rPr>
        <w:t xml:space="preserve">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w:t>
      </w:r>
    </w:p>
    <w:p w:rsidR="00265DF2" w:rsidRPr="00561F94" w:rsidRDefault="00265DF2" w:rsidP="00265DF2">
      <w:pPr>
        <w:pStyle w:val="a4"/>
        <w:widowControl w:val="0"/>
        <w:autoSpaceDE w:val="0"/>
        <w:autoSpaceDN w:val="0"/>
        <w:ind w:left="0" w:firstLine="708"/>
        <w:jc w:val="both"/>
        <w:rPr>
          <w:sz w:val="28"/>
          <w:szCs w:val="28"/>
        </w:rPr>
      </w:pPr>
      <w:r w:rsidRPr="00561F94">
        <w:rPr>
          <w:sz w:val="28"/>
          <w:szCs w:val="28"/>
        </w:rPr>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265DF2" w:rsidRPr="00561F94" w:rsidRDefault="00265DF2" w:rsidP="00265DF2">
      <w:pPr>
        <w:pStyle w:val="a4"/>
        <w:widowControl w:val="0"/>
        <w:autoSpaceDE w:val="0"/>
        <w:autoSpaceDN w:val="0"/>
        <w:ind w:left="0" w:firstLine="708"/>
        <w:jc w:val="both"/>
        <w:rPr>
          <w:sz w:val="28"/>
          <w:szCs w:val="28"/>
        </w:rPr>
      </w:pPr>
      <w:r w:rsidRPr="00561F94">
        <w:rPr>
          <w:sz w:val="28"/>
          <w:szCs w:val="28"/>
        </w:rPr>
        <w:t>а) возраст каждого из супругов либо одного родителя в неполной семье на день принятия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265DF2" w:rsidRPr="00561F94" w:rsidRDefault="00265DF2" w:rsidP="00265DF2">
      <w:pPr>
        <w:pStyle w:val="a4"/>
        <w:widowControl w:val="0"/>
        <w:autoSpaceDE w:val="0"/>
        <w:autoSpaceDN w:val="0"/>
        <w:ind w:left="0" w:firstLine="708"/>
        <w:jc w:val="both"/>
        <w:rPr>
          <w:sz w:val="28"/>
          <w:szCs w:val="28"/>
        </w:rPr>
      </w:pPr>
      <w:r w:rsidRPr="00561F94">
        <w:rPr>
          <w:sz w:val="28"/>
          <w:szCs w:val="28"/>
        </w:rPr>
        <w:t>б) молодая семья признана нуждающейся в жилом помещении в соответствии с действующим законодательством;</w:t>
      </w:r>
    </w:p>
    <w:p w:rsidR="00265DF2" w:rsidRPr="00561F94" w:rsidRDefault="00265DF2" w:rsidP="00265DF2">
      <w:pPr>
        <w:pStyle w:val="a4"/>
        <w:widowControl w:val="0"/>
        <w:autoSpaceDE w:val="0"/>
        <w:autoSpaceDN w:val="0"/>
        <w:ind w:left="0" w:firstLine="708"/>
        <w:jc w:val="both"/>
        <w:rPr>
          <w:sz w:val="28"/>
          <w:szCs w:val="28"/>
        </w:rPr>
      </w:pPr>
      <w:r w:rsidRPr="00561F94">
        <w:rPr>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265DF2" w:rsidRPr="00561F94" w:rsidRDefault="00265DF2" w:rsidP="00265DF2">
      <w:pPr>
        <w:pStyle w:val="a4"/>
        <w:autoSpaceDE w:val="0"/>
        <w:autoSpaceDN w:val="0"/>
        <w:adjustRightInd w:val="0"/>
        <w:ind w:left="0" w:firstLine="708"/>
        <w:jc w:val="both"/>
        <w:rPr>
          <w:sz w:val="28"/>
          <w:szCs w:val="28"/>
        </w:rPr>
      </w:pPr>
      <w:r w:rsidRPr="00561F94">
        <w:rPr>
          <w:sz w:val="28"/>
          <w:szCs w:val="28"/>
        </w:rPr>
        <w:t>Порядок признания молодой семьи, нуждающейся в улучшении жилищных условий, определяется Администрацией Тутаевского муниципального района в соответствии с действующим законодательством.</w:t>
      </w:r>
    </w:p>
    <w:p w:rsidR="00265DF2" w:rsidRPr="00561F94" w:rsidRDefault="00265DF2" w:rsidP="00265DF2">
      <w:pPr>
        <w:pStyle w:val="ConsPlusNormal"/>
        <w:ind w:firstLine="708"/>
        <w:jc w:val="both"/>
        <w:rPr>
          <w:rFonts w:ascii="Times New Roman" w:hAnsi="Times New Roman" w:cs="Times New Roman"/>
          <w:sz w:val="28"/>
          <w:szCs w:val="28"/>
        </w:rPr>
      </w:pPr>
      <w:bookmarkStart w:id="0" w:name="P1081"/>
      <w:bookmarkEnd w:id="0"/>
      <w:r w:rsidRPr="00561F94">
        <w:rPr>
          <w:rFonts w:ascii="Times New Roman" w:hAnsi="Times New Roman" w:cs="Times New Roman"/>
          <w:sz w:val="28"/>
          <w:szCs w:val="28"/>
        </w:rPr>
        <w:t>Право на улучшение жилищных условий с использованием социальной выплаты или иной формы государственной поддержки за счет средств областного и федерального бюджетов предоставляется молодой семье только один раз. Участие в Программе является добровольным.</w:t>
      </w:r>
    </w:p>
    <w:p w:rsidR="00265DF2" w:rsidRPr="00561F94" w:rsidRDefault="00265DF2" w:rsidP="00265DF2">
      <w:pPr>
        <w:pStyle w:val="a4"/>
        <w:autoSpaceDE w:val="0"/>
        <w:autoSpaceDN w:val="0"/>
        <w:adjustRightInd w:val="0"/>
        <w:ind w:left="0" w:firstLine="708"/>
        <w:jc w:val="both"/>
        <w:rPr>
          <w:sz w:val="28"/>
          <w:szCs w:val="28"/>
        </w:rPr>
      </w:pPr>
      <w:r w:rsidRPr="00561F94">
        <w:rPr>
          <w:sz w:val="28"/>
          <w:szCs w:val="28"/>
        </w:rPr>
        <w:t>Социальная выплата предоставляется в размере:</w:t>
      </w:r>
    </w:p>
    <w:p w:rsidR="00265DF2" w:rsidRPr="00561F94" w:rsidRDefault="00265DF2" w:rsidP="00265DF2">
      <w:pPr>
        <w:pStyle w:val="ConsPlusNormal"/>
        <w:ind w:firstLine="708"/>
        <w:jc w:val="both"/>
        <w:rPr>
          <w:rFonts w:ascii="Times New Roman" w:hAnsi="Times New Roman" w:cs="Times New Roman"/>
          <w:sz w:val="28"/>
          <w:szCs w:val="28"/>
        </w:rPr>
      </w:pPr>
      <w:r w:rsidRPr="00561F94">
        <w:rPr>
          <w:rFonts w:ascii="Times New Roman" w:hAnsi="Times New Roman" w:cs="Times New Roman"/>
          <w:sz w:val="28"/>
          <w:szCs w:val="28"/>
        </w:rPr>
        <w:t>- 30 процентов от расчетной (средней) стоимости - для молодых семей, не имеющих детей;</w:t>
      </w:r>
    </w:p>
    <w:p w:rsidR="00265DF2" w:rsidRPr="00561F94" w:rsidRDefault="00265DF2" w:rsidP="00265DF2">
      <w:pPr>
        <w:pStyle w:val="ConsPlusNormal"/>
        <w:ind w:firstLine="708"/>
        <w:jc w:val="both"/>
        <w:rPr>
          <w:rFonts w:ascii="Times New Roman" w:hAnsi="Times New Roman" w:cs="Times New Roman"/>
          <w:sz w:val="28"/>
          <w:szCs w:val="28"/>
        </w:rPr>
      </w:pPr>
      <w:r w:rsidRPr="00561F94">
        <w:rPr>
          <w:rFonts w:ascii="Times New Roman" w:hAnsi="Times New Roman" w:cs="Times New Roman"/>
          <w:sz w:val="28"/>
          <w:szCs w:val="28"/>
        </w:rPr>
        <w:t>- 35 процентов от расчетной (средней) стоимости жилья - для молодых семей, имеющих одного ребенка и более, а также неполных молодых семей, состоящих из одного молодого родителя и одного ребенка и более.</w:t>
      </w:r>
    </w:p>
    <w:p w:rsidR="00265DF2" w:rsidRPr="00561F94" w:rsidRDefault="00265DF2" w:rsidP="00265DF2">
      <w:pPr>
        <w:pStyle w:val="a4"/>
        <w:autoSpaceDE w:val="0"/>
        <w:autoSpaceDN w:val="0"/>
        <w:adjustRightInd w:val="0"/>
        <w:ind w:left="0" w:firstLine="708"/>
        <w:jc w:val="both"/>
        <w:rPr>
          <w:sz w:val="28"/>
          <w:szCs w:val="28"/>
        </w:rPr>
      </w:pPr>
      <w:proofErr w:type="gramStart"/>
      <w:r w:rsidRPr="00561F94">
        <w:rPr>
          <w:sz w:val="28"/>
          <w:szCs w:val="28"/>
        </w:rPr>
        <w:t>Порядок предоставления и распределения субсидий на государственную поддержку молодых семей в приобретении (строительстве) жилья приведен в приложении 15 к подпрограмме «Стимулирование развития жилищного строительства на территории Ярославской области» на 2020 - 2025 годы государственной программы Ярославской области «Обеспечение доступным и комфортным жильем населения Ярославской области» на 2020 - 2025 годы и признании утратившими силу и частично утратившими силу отдельных постановлений Правительства области</w:t>
      </w:r>
      <w:proofErr w:type="gramEnd"/>
      <w:r w:rsidRPr="00561F94">
        <w:rPr>
          <w:sz w:val="28"/>
          <w:szCs w:val="28"/>
        </w:rPr>
        <w:t>», утвержденной постановлением Правительства Ярославской области от 21.02.2020 № 147-п.</w:t>
      </w:r>
    </w:p>
    <w:p w:rsidR="00265DF2" w:rsidRPr="00561F94" w:rsidRDefault="00265DF2" w:rsidP="00265DF2">
      <w:pPr>
        <w:pStyle w:val="a4"/>
        <w:autoSpaceDE w:val="0"/>
        <w:autoSpaceDN w:val="0"/>
        <w:adjustRightInd w:val="0"/>
        <w:ind w:left="0" w:firstLine="708"/>
        <w:jc w:val="both"/>
        <w:rPr>
          <w:sz w:val="28"/>
          <w:szCs w:val="28"/>
        </w:rPr>
      </w:pPr>
      <w:r w:rsidRPr="00561F94">
        <w:rPr>
          <w:sz w:val="28"/>
          <w:szCs w:val="28"/>
        </w:rPr>
        <w:t xml:space="preserve">Общая площадь приобретенного жилого помещения должна быть не </w:t>
      </w:r>
      <w:proofErr w:type="gramStart"/>
      <w:r w:rsidRPr="00561F94">
        <w:rPr>
          <w:sz w:val="28"/>
          <w:szCs w:val="28"/>
        </w:rPr>
        <w:t>менее учетной</w:t>
      </w:r>
      <w:proofErr w:type="gramEnd"/>
      <w:r w:rsidRPr="00561F94">
        <w:rPr>
          <w:sz w:val="28"/>
          <w:szCs w:val="28"/>
        </w:rPr>
        <w:t xml:space="preserve"> нормы, применяемой для определения нуждаемости в улучшении жилищных условий, исходя из расчета на каждого члена молодой семьи.</w:t>
      </w:r>
    </w:p>
    <w:p w:rsidR="00265DF2" w:rsidRPr="00561F94" w:rsidRDefault="00265DF2" w:rsidP="00265DF2">
      <w:pPr>
        <w:pStyle w:val="a4"/>
        <w:widowControl w:val="0"/>
        <w:autoSpaceDE w:val="0"/>
        <w:autoSpaceDN w:val="0"/>
        <w:ind w:left="0" w:firstLine="708"/>
        <w:jc w:val="both"/>
        <w:rPr>
          <w:sz w:val="28"/>
          <w:szCs w:val="28"/>
        </w:rPr>
      </w:pPr>
      <w:bookmarkStart w:id="1" w:name="P1084"/>
      <w:bookmarkStart w:id="2" w:name="P1091"/>
      <w:bookmarkEnd w:id="1"/>
      <w:bookmarkEnd w:id="2"/>
      <w:r w:rsidRPr="00561F94">
        <w:rPr>
          <w:sz w:val="28"/>
          <w:szCs w:val="28"/>
        </w:rPr>
        <w:t>Размер общей площади жилого помещения, с учетом которого определяется размер социальной выплаты, составляет:</w:t>
      </w:r>
    </w:p>
    <w:p w:rsidR="00265DF2" w:rsidRPr="00561F94" w:rsidRDefault="00265DF2" w:rsidP="00265DF2">
      <w:pPr>
        <w:pStyle w:val="a4"/>
        <w:widowControl w:val="0"/>
        <w:autoSpaceDE w:val="0"/>
        <w:autoSpaceDN w:val="0"/>
        <w:ind w:left="0" w:firstLine="708"/>
        <w:jc w:val="both"/>
        <w:rPr>
          <w:sz w:val="28"/>
          <w:szCs w:val="28"/>
        </w:rPr>
      </w:pPr>
      <w:r w:rsidRPr="00561F94">
        <w:rPr>
          <w:sz w:val="28"/>
          <w:szCs w:val="28"/>
        </w:rPr>
        <w:t xml:space="preserve">а) для семьи, состоящей из 2 человек (молодые супруги или один молодой родитель и ребенок) - </w:t>
      </w:r>
      <w:smartTag w:uri="urn:schemas-microsoft-com:office:smarttags" w:element="metricconverter">
        <w:smartTagPr>
          <w:attr w:name="ProductID" w:val="42 кв. метра"/>
        </w:smartTagPr>
        <w:r w:rsidRPr="00561F94">
          <w:rPr>
            <w:sz w:val="28"/>
            <w:szCs w:val="28"/>
          </w:rPr>
          <w:t>42 кв. метра</w:t>
        </w:r>
      </w:smartTag>
      <w:r w:rsidRPr="00561F94">
        <w:rPr>
          <w:sz w:val="28"/>
          <w:szCs w:val="28"/>
        </w:rPr>
        <w:t>;</w:t>
      </w:r>
    </w:p>
    <w:p w:rsidR="00265DF2" w:rsidRPr="00561F94" w:rsidRDefault="00265DF2" w:rsidP="00265DF2">
      <w:pPr>
        <w:pStyle w:val="a4"/>
        <w:widowControl w:val="0"/>
        <w:autoSpaceDE w:val="0"/>
        <w:autoSpaceDN w:val="0"/>
        <w:ind w:left="0" w:firstLine="708"/>
        <w:jc w:val="both"/>
        <w:rPr>
          <w:sz w:val="28"/>
          <w:szCs w:val="28"/>
        </w:rPr>
      </w:pPr>
      <w:r w:rsidRPr="00561F94">
        <w:rPr>
          <w:sz w:val="28"/>
          <w:szCs w:val="28"/>
        </w:rPr>
        <w:t xml:space="preserve">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w:t>
      </w:r>
      <w:smartTag w:uri="urn:schemas-microsoft-com:office:smarttags" w:element="metricconverter">
        <w:smartTagPr>
          <w:attr w:name="ProductID" w:val="18 кв. метров"/>
        </w:smartTagPr>
        <w:r w:rsidRPr="00561F94">
          <w:rPr>
            <w:sz w:val="28"/>
            <w:szCs w:val="28"/>
          </w:rPr>
          <w:t>18 кв. метров</w:t>
        </w:r>
      </w:smartTag>
      <w:r w:rsidRPr="00561F94">
        <w:rPr>
          <w:sz w:val="28"/>
          <w:szCs w:val="28"/>
        </w:rPr>
        <w:t xml:space="preserve"> на одного человека.</w:t>
      </w:r>
    </w:p>
    <w:p w:rsidR="00265DF2" w:rsidRPr="00561F94" w:rsidRDefault="00265DF2" w:rsidP="00265DF2">
      <w:pPr>
        <w:pStyle w:val="a4"/>
        <w:widowControl w:val="0"/>
        <w:autoSpaceDE w:val="0"/>
        <w:autoSpaceDN w:val="0"/>
        <w:ind w:left="0" w:firstLine="708"/>
        <w:jc w:val="both"/>
        <w:rPr>
          <w:sz w:val="28"/>
          <w:szCs w:val="28"/>
        </w:rPr>
      </w:pPr>
      <w:r w:rsidRPr="00561F94">
        <w:rPr>
          <w:sz w:val="28"/>
          <w:szCs w:val="28"/>
        </w:rPr>
        <w:t>Расчетная (средняя) стоимость жилья, используемая при расчете размера социальной выплаты, определяется по формуле:</w:t>
      </w:r>
    </w:p>
    <w:p w:rsidR="00265DF2" w:rsidRPr="00561F94" w:rsidRDefault="00265DF2" w:rsidP="00265DF2">
      <w:pPr>
        <w:pStyle w:val="a4"/>
        <w:widowControl w:val="0"/>
        <w:autoSpaceDE w:val="0"/>
        <w:autoSpaceDN w:val="0"/>
        <w:ind w:left="0"/>
        <w:jc w:val="both"/>
        <w:rPr>
          <w:sz w:val="28"/>
          <w:szCs w:val="28"/>
        </w:rPr>
      </w:pPr>
    </w:p>
    <w:p w:rsidR="00265DF2" w:rsidRPr="00561F94" w:rsidRDefault="00265DF2" w:rsidP="00265DF2">
      <w:pPr>
        <w:pStyle w:val="a4"/>
        <w:widowControl w:val="0"/>
        <w:autoSpaceDE w:val="0"/>
        <w:autoSpaceDN w:val="0"/>
        <w:ind w:left="0"/>
        <w:jc w:val="both"/>
        <w:rPr>
          <w:sz w:val="28"/>
          <w:szCs w:val="28"/>
        </w:rPr>
      </w:pPr>
      <w:proofErr w:type="spellStart"/>
      <w:r w:rsidRPr="00561F94">
        <w:rPr>
          <w:sz w:val="28"/>
          <w:szCs w:val="28"/>
        </w:rPr>
        <w:t>СтЖ</w:t>
      </w:r>
      <w:proofErr w:type="spellEnd"/>
      <w:r w:rsidRPr="00561F94">
        <w:rPr>
          <w:sz w:val="28"/>
          <w:szCs w:val="28"/>
        </w:rPr>
        <w:t xml:space="preserve"> = Н </w:t>
      </w:r>
      <w:r w:rsidRPr="00B202D6">
        <w:rPr>
          <w:sz w:val="28"/>
          <w:szCs w:val="28"/>
          <w:vertAlign w:val="superscript"/>
        </w:rPr>
        <w:t>x</w:t>
      </w:r>
      <w:r w:rsidRPr="00561F94">
        <w:rPr>
          <w:sz w:val="28"/>
          <w:szCs w:val="28"/>
        </w:rPr>
        <w:t xml:space="preserve"> РЖ,</w:t>
      </w:r>
    </w:p>
    <w:p w:rsidR="00265DF2" w:rsidRPr="00561F94" w:rsidRDefault="00265DF2" w:rsidP="00265DF2">
      <w:pPr>
        <w:pStyle w:val="a4"/>
        <w:widowControl w:val="0"/>
        <w:autoSpaceDE w:val="0"/>
        <w:autoSpaceDN w:val="0"/>
        <w:ind w:left="0" w:firstLine="708"/>
        <w:jc w:val="both"/>
        <w:rPr>
          <w:sz w:val="28"/>
          <w:szCs w:val="28"/>
        </w:rPr>
      </w:pPr>
      <w:r w:rsidRPr="00561F94">
        <w:rPr>
          <w:sz w:val="28"/>
          <w:szCs w:val="28"/>
        </w:rPr>
        <w:t>где:</w:t>
      </w:r>
    </w:p>
    <w:p w:rsidR="00265DF2" w:rsidRPr="00561F94" w:rsidRDefault="00265DF2" w:rsidP="00265DF2">
      <w:pPr>
        <w:pStyle w:val="a4"/>
        <w:widowControl w:val="0"/>
        <w:autoSpaceDE w:val="0"/>
        <w:autoSpaceDN w:val="0"/>
        <w:ind w:left="0" w:firstLine="708"/>
        <w:jc w:val="both"/>
        <w:rPr>
          <w:sz w:val="28"/>
          <w:szCs w:val="28"/>
        </w:rPr>
      </w:pPr>
      <w:r w:rsidRPr="00561F94">
        <w:rPr>
          <w:sz w:val="28"/>
          <w:szCs w:val="28"/>
        </w:rPr>
        <w:t xml:space="preserve">Н - норматив стоимости </w:t>
      </w:r>
      <w:smartTag w:uri="urn:schemas-microsoft-com:office:smarttags" w:element="metricconverter">
        <w:smartTagPr>
          <w:attr w:name="ProductID" w:val="1 кв. метра"/>
        </w:smartTagPr>
        <w:r w:rsidRPr="00561F94">
          <w:rPr>
            <w:sz w:val="28"/>
            <w:szCs w:val="28"/>
          </w:rPr>
          <w:t>1 кв. метра</w:t>
        </w:r>
      </w:smartTag>
      <w:r w:rsidRPr="00561F94">
        <w:rPr>
          <w:sz w:val="28"/>
          <w:szCs w:val="28"/>
        </w:rPr>
        <w:t xml:space="preserve"> общей площади жилья по муниципальному образованию;</w:t>
      </w:r>
    </w:p>
    <w:p w:rsidR="00265DF2" w:rsidRPr="00561F94" w:rsidRDefault="00265DF2" w:rsidP="00265DF2">
      <w:pPr>
        <w:pStyle w:val="a4"/>
        <w:widowControl w:val="0"/>
        <w:autoSpaceDE w:val="0"/>
        <w:autoSpaceDN w:val="0"/>
        <w:ind w:left="0" w:firstLine="708"/>
        <w:jc w:val="both"/>
        <w:rPr>
          <w:sz w:val="28"/>
          <w:szCs w:val="28"/>
        </w:rPr>
      </w:pPr>
      <w:r w:rsidRPr="00561F94">
        <w:rPr>
          <w:sz w:val="28"/>
          <w:szCs w:val="28"/>
        </w:rPr>
        <w:t>РЖ - размер общей площади жилого помещения.</w:t>
      </w:r>
    </w:p>
    <w:p w:rsidR="00265DF2" w:rsidRPr="00561F94" w:rsidRDefault="00265DF2" w:rsidP="00265DF2">
      <w:pPr>
        <w:pStyle w:val="ConsPlusNormal"/>
        <w:ind w:firstLine="708"/>
        <w:jc w:val="both"/>
        <w:rPr>
          <w:rFonts w:ascii="Times New Roman" w:hAnsi="Times New Roman" w:cs="Times New Roman"/>
          <w:sz w:val="28"/>
          <w:szCs w:val="28"/>
        </w:rPr>
      </w:pPr>
      <w:r w:rsidRPr="00561F94">
        <w:rPr>
          <w:rFonts w:ascii="Times New Roman" w:hAnsi="Times New Roman" w:cs="Times New Roman"/>
          <w:sz w:val="28"/>
          <w:szCs w:val="28"/>
        </w:rPr>
        <w:t>Социальные выплаты используются:</w:t>
      </w:r>
    </w:p>
    <w:p w:rsidR="00265DF2" w:rsidRPr="00561F94" w:rsidRDefault="00265DF2" w:rsidP="00265DF2">
      <w:pPr>
        <w:pStyle w:val="a4"/>
        <w:autoSpaceDE w:val="0"/>
        <w:autoSpaceDN w:val="0"/>
        <w:adjustRightInd w:val="0"/>
        <w:ind w:left="0" w:firstLine="708"/>
        <w:jc w:val="both"/>
        <w:rPr>
          <w:sz w:val="28"/>
          <w:szCs w:val="28"/>
        </w:rPr>
      </w:pPr>
      <w:r w:rsidRPr="00561F94">
        <w:rPr>
          <w:sz w:val="28"/>
          <w:szCs w:val="28"/>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265DF2" w:rsidRPr="00561F94" w:rsidRDefault="00265DF2" w:rsidP="00265DF2">
      <w:pPr>
        <w:pStyle w:val="a4"/>
        <w:autoSpaceDE w:val="0"/>
        <w:autoSpaceDN w:val="0"/>
        <w:adjustRightInd w:val="0"/>
        <w:ind w:left="0" w:firstLine="708"/>
        <w:jc w:val="both"/>
        <w:rPr>
          <w:sz w:val="28"/>
          <w:szCs w:val="28"/>
        </w:rPr>
      </w:pPr>
      <w:r w:rsidRPr="00561F94">
        <w:rPr>
          <w:sz w:val="28"/>
          <w:szCs w:val="28"/>
        </w:rPr>
        <w:t>б) для оплаты цены договора строительного подряда на строительство жилого дома (далее - договор строительного подряда);</w:t>
      </w:r>
    </w:p>
    <w:p w:rsidR="00265DF2" w:rsidRPr="00561F94" w:rsidRDefault="00265DF2" w:rsidP="00265DF2">
      <w:pPr>
        <w:pStyle w:val="a4"/>
        <w:autoSpaceDE w:val="0"/>
        <w:autoSpaceDN w:val="0"/>
        <w:adjustRightInd w:val="0"/>
        <w:ind w:left="0" w:firstLine="708"/>
        <w:jc w:val="both"/>
        <w:rPr>
          <w:sz w:val="28"/>
          <w:szCs w:val="28"/>
        </w:rPr>
      </w:pPr>
      <w:r w:rsidRPr="00561F94">
        <w:rPr>
          <w:sz w:val="28"/>
          <w:szCs w:val="28"/>
        </w:rPr>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w:t>
      </w:r>
    </w:p>
    <w:p w:rsidR="00265DF2" w:rsidRPr="00561F94" w:rsidRDefault="00265DF2" w:rsidP="00265DF2">
      <w:pPr>
        <w:pStyle w:val="a4"/>
        <w:autoSpaceDE w:val="0"/>
        <w:autoSpaceDN w:val="0"/>
        <w:adjustRightInd w:val="0"/>
        <w:ind w:left="0" w:firstLine="708"/>
        <w:jc w:val="both"/>
        <w:rPr>
          <w:sz w:val="28"/>
          <w:szCs w:val="28"/>
        </w:rPr>
      </w:pPr>
      <w:r w:rsidRPr="00561F94">
        <w:rPr>
          <w:sz w:val="28"/>
          <w:szCs w:val="28"/>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265DF2" w:rsidRPr="00561F94" w:rsidRDefault="00265DF2" w:rsidP="00265DF2">
      <w:pPr>
        <w:pStyle w:val="a4"/>
        <w:autoSpaceDE w:val="0"/>
        <w:autoSpaceDN w:val="0"/>
        <w:adjustRightInd w:val="0"/>
        <w:ind w:left="0" w:firstLine="708"/>
        <w:jc w:val="both"/>
        <w:rPr>
          <w:sz w:val="28"/>
          <w:szCs w:val="28"/>
        </w:rPr>
      </w:pPr>
      <w:r w:rsidRPr="00561F94">
        <w:rPr>
          <w:sz w:val="28"/>
          <w:szCs w:val="28"/>
        </w:rPr>
        <w:t xml:space="preserve">д) для оплаты цены договора с уполномоченной организацией на приобретение в интересах молодой семьи жилого помещения на </w:t>
      </w:r>
      <w:proofErr w:type="gramStart"/>
      <w:r w:rsidRPr="00561F94">
        <w:rPr>
          <w:sz w:val="28"/>
          <w:szCs w:val="28"/>
        </w:rPr>
        <w:t>первичном</w:t>
      </w:r>
      <w:proofErr w:type="gramEnd"/>
      <w:r w:rsidRPr="00561F94">
        <w:rPr>
          <w:sz w:val="28"/>
          <w:szCs w:val="28"/>
        </w:rPr>
        <w:t xml:space="preserve"> </w:t>
      </w:r>
    </w:p>
    <w:p w:rsidR="00265DF2" w:rsidRPr="00561F94" w:rsidRDefault="00265DF2" w:rsidP="00265DF2">
      <w:pPr>
        <w:pStyle w:val="a4"/>
        <w:autoSpaceDE w:val="0"/>
        <w:autoSpaceDN w:val="0"/>
        <w:adjustRightInd w:val="0"/>
        <w:ind w:left="0"/>
        <w:jc w:val="both"/>
        <w:rPr>
          <w:sz w:val="28"/>
          <w:szCs w:val="28"/>
        </w:rPr>
      </w:pPr>
      <w:proofErr w:type="gramStart"/>
      <w:r w:rsidRPr="00561F94">
        <w:rPr>
          <w:sz w:val="28"/>
          <w:szCs w:val="28"/>
        </w:rPr>
        <w:t>рынке</w:t>
      </w:r>
      <w:proofErr w:type="gramEnd"/>
      <w:r w:rsidRPr="00561F94">
        <w:rPr>
          <w:sz w:val="28"/>
          <w:szCs w:val="28"/>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265DF2" w:rsidRPr="00561F94" w:rsidRDefault="00265DF2" w:rsidP="00265DF2">
      <w:pPr>
        <w:pStyle w:val="a4"/>
        <w:autoSpaceDE w:val="0"/>
        <w:autoSpaceDN w:val="0"/>
        <w:adjustRightInd w:val="0"/>
        <w:ind w:left="0" w:firstLine="708"/>
        <w:jc w:val="both"/>
        <w:rPr>
          <w:sz w:val="28"/>
          <w:szCs w:val="28"/>
        </w:rPr>
      </w:pPr>
      <w:proofErr w:type="gramStart"/>
      <w:r w:rsidRPr="00561F94">
        <w:rPr>
          <w:sz w:val="28"/>
          <w:szCs w:val="28"/>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rsidRPr="00561F94">
        <w:rPr>
          <w:sz w:val="28"/>
          <w:szCs w:val="28"/>
        </w:rPr>
        <w:t xml:space="preserve"> (займам) на погашение ранее предоставленного жилищного кредита;</w:t>
      </w:r>
    </w:p>
    <w:p w:rsidR="00265DF2" w:rsidRPr="00561F94" w:rsidRDefault="00265DF2" w:rsidP="00265DF2">
      <w:pPr>
        <w:pStyle w:val="a4"/>
        <w:autoSpaceDE w:val="0"/>
        <w:autoSpaceDN w:val="0"/>
        <w:adjustRightInd w:val="0"/>
        <w:ind w:left="0" w:firstLine="708"/>
        <w:jc w:val="both"/>
        <w:rPr>
          <w:sz w:val="28"/>
          <w:szCs w:val="28"/>
        </w:rPr>
      </w:pPr>
      <w:r w:rsidRPr="00561F94">
        <w:rPr>
          <w:sz w:val="28"/>
          <w:szCs w:val="28"/>
        </w:rPr>
        <w:t xml:space="preserve"> </w:t>
      </w:r>
      <w:proofErr w:type="gramStart"/>
      <w:r w:rsidRPr="00561F94">
        <w:rPr>
          <w:sz w:val="28"/>
          <w:szCs w:val="28"/>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30" w:history="1">
        <w:r w:rsidRPr="00561F94">
          <w:rPr>
            <w:sz w:val="28"/>
            <w:szCs w:val="28"/>
          </w:rPr>
          <w:t>пунктом 5 части 4 статьи 4</w:t>
        </w:r>
      </w:hyperlink>
      <w:r w:rsidRPr="00561F94">
        <w:rPr>
          <w:sz w:val="28"/>
          <w:szCs w:val="2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rsidRPr="00561F94">
        <w:rPr>
          <w:sz w:val="28"/>
          <w:szCs w:val="28"/>
        </w:rPr>
        <w:t xml:space="preserve">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265DF2" w:rsidRPr="00561F94" w:rsidRDefault="00265DF2" w:rsidP="00265DF2">
      <w:pPr>
        <w:pStyle w:val="a4"/>
        <w:autoSpaceDE w:val="0"/>
        <w:autoSpaceDN w:val="0"/>
        <w:adjustRightInd w:val="0"/>
        <w:ind w:left="0" w:firstLine="708"/>
        <w:jc w:val="both"/>
        <w:rPr>
          <w:sz w:val="28"/>
          <w:szCs w:val="28"/>
        </w:rPr>
      </w:pPr>
      <w:r w:rsidRPr="00561F94">
        <w:rPr>
          <w:sz w:val="28"/>
          <w:szCs w:val="28"/>
        </w:rPr>
        <w:t xml:space="preserve">з)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561F94">
        <w:rPr>
          <w:sz w:val="28"/>
          <w:szCs w:val="28"/>
        </w:rPr>
        <w:t>цены договора уступки прав требований</w:t>
      </w:r>
      <w:proofErr w:type="gramEnd"/>
      <w:r w:rsidRPr="00561F94">
        <w:rPr>
          <w:sz w:val="28"/>
          <w:szCs w:val="28"/>
        </w:rPr>
        <w:t xml:space="preserve"> по договору участия в долевом строительстве;</w:t>
      </w:r>
    </w:p>
    <w:p w:rsidR="00265DF2" w:rsidRPr="00561F94" w:rsidRDefault="00265DF2" w:rsidP="00265DF2">
      <w:pPr>
        <w:pStyle w:val="a4"/>
        <w:autoSpaceDE w:val="0"/>
        <w:autoSpaceDN w:val="0"/>
        <w:adjustRightInd w:val="0"/>
        <w:ind w:left="0" w:firstLine="708"/>
        <w:jc w:val="both"/>
        <w:rPr>
          <w:sz w:val="28"/>
          <w:szCs w:val="28"/>
        </w:rPr>
      </w:pPr>
      <w:proofErr w:type="gramStart"/>
      <w:r w:rsidRPr="00561F94">
        <w:rPr>
          <w:sz w:val="28"/>
          <w:szCs w:val="28"/>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561F94">
        <w:rPr>
          <w:sz w:val="28"/>
          <w:szCs w:val="28"/>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265DF2" w:rsidRPr="00561F94" w:rsidRDefault="00265DF2" w:rsidP="00265DF2">
      <w:pPr>
        <w:pStyle w:val="a4"/>
        <w:widowControl w:val="0"/>
        <w:autoSpaceDE w:val="0"/>
        <w:autoSpaceDN w:val="0"/>
        <w:ind w:left="0" w:firstLine="708"/>
        <w:jc w:val="both"/>
        <w:rPr>
          <w:sz w:val="28"/>
          <w:szCs w:val="28"/>
        </w:rPr>
      </w:pPr>
      <w:r w:rsidRPr="00561F94">
        <w:rPr>
          <w:sz w:val="28"/>
          <w:szCs w:val="28"/>
        </w:rPr>
        <w:t>Размер социальной выплаты рассчитывается на дату утверждения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265DF2" w:rsidRPr="00561F94" w:rsidRDefault="00265DF2" w:rsidP="00265DF2">
      <w:pPr>
        <w:pStyle w:val="a4"/>
        <w:widowControl w:val="0"/>
        <w:autoSpaceDE w:val="0"/>
        <w:autoSpaceDN w:val="0"/>
        <w:ind w:left="0" w:firstLine="708"/>
        <w:jc w:val="both"/>
        <w:rPr>
          <w:sz w:val="28"/>
          <w:szCs w:val="28"/>
        </w:rPr>
      </w:pPr>
      <w:r w:rsidRPr="00561F94">
        <w:rPr>
          <w:sz w:val="28"/>
          <w:szCs w:val="28"/>
        </w:rPr>
        <w:t>Управление муниципального имущества Администрации Тутаевского муниципального района осуществляет:</w:t>
      </w:r>
    </w:p>
    <w:p w:rsidR="00265DF2" w:rsidRPr="00561F94" w:rsidRDefault="00265DF2" w:rsidP="00265DF2">
      <w:pPr>
        <w:pStyle w:val="a4"/>
        <w:widowControl w:val="0"/>
        <w:autoSpaceDE w:val="0"/>
        <w:autoSpaceDN w:val="0"/>
        <w:ind w:left="0" w:firstLine="708"/>
        <w:jc w:val="both"/>
        <w:rPr>
          <w:sz w:val="28"/>
          <w:szCs w:val="28"/>
        </w:rPr>
      </w:pPr>
      <w:r w:rsidRPr="00561F94">
        <w:rPr>
          <w:sz w:val="28"/>
          <w:szCs w:val="28"/>
        </w:rPr>
        <w:t>- разработку Программы обеспечения жильем молодых семей;</w:t>
      </w:r>
    </w:p>
    <w:p w:rsidR="00265DF2" w:rsidRPr="00561F94" w:rsidRDefault="00265DF2" w:rsidP="00265DF2">
      <w:pPr>
        <w:pStyle w:val="a4"/>
        <w:autoSpaceDE w:val="0"/>
        <w:autoSpaceDN w:val="0"/>
        <w:adjustRightInd w:val="0"/>
        <w:ind w:left="0" w:firstLine="708"/>
        <w:jc w:val="both"/>
        <w:rPr>
          <w:sz w:val="28"/>
          <w:szCs w:val="28"/>
        </w:rPr>
      </w:pPr>
      <w:r w:rsidRPr="00561F94">
        <w:rPr>
          <w:sz w:val="28"/>
          <w:szCs w:val="28"/>
        </w:rPr>
        <w:t>- подготовку необходимых нормативных правовых актов в соответствии с действующим законодательством;</w:t>
      </w:r>
    </w:p>
    <w:p w:rsidR="00265DF2" w:rsidRPr="00561F94" w:rsidRDefault="00265DF2" w:rsidP="00265DF2">
      <w:pPr>
        <w:pStyle w:val="a4"/>
        <w:autoSpaceDE w:val="0"/>
        <w:autoSpaceDN w:val="0"/>
        <w:adjustRightInd w:val="0"/>
        <w:ind w:left="0" w:firstLine="708"/>
        <w:jc w:val="both"/>
        <w:rPr>
          <w:sz w:val="28"/>
          <w:szCs w:val="28"/>
        </w:rPr>
      </w:pPr>
      <w:r w:rsidRPr="00561F94">
        <w:rPr>
          <w:sz w:val="28"/>
          <w:szCs w:val="28"/>
        </w:rPr>
        <w:t>- определение должностных лиц, ответственных за реализацию Программы;</w:t>
      </w:r>
    </w:p>
    <w:p w:rsidR="00265DF2" w:rsidRPr="00561F94" w:rsidRDefault="00265DF2" w:rsidP="00265DF2">
      <w:pPr>
        <w:pStyle w:val="a4"/>
        <w:autoSpaceDE w:val="0"/>
        <w:autoSpaceDN w:val="0"/>
        <w:adjustRightInd w:val="0"/>
        <w:ind w:left="0" w:firstLine="708"/>
        <w:jc w:val="both"/>
        <w:rPr>
          <w:sz w:val="28"/>
          <w:szCs w:val="28"/>
        </w:rPr>
      </w:pPr>
      <w:r w:rsidRPr="00561F94">
        <w:rPr>
          <w:sz w:val="28"/>
          <w:szCs w:val="28"/>
        </w:rPr>
        <w:t>- формирование списков молодых семей, проживающих на территории городского поселения Тутаев, претендующих на государственную поддержку за счет бюджетных средств;</w:t>
      </w:r>
    </w:p>
    <w:p w:rsidR="00265DF2" w:rsidRPr="00561F94" w:rsidRDefault="00265DF2" w:rsidP="00265DF2">
      <w:pPr>
        <w:pStyle w:val="a4"/>
        <w:autoSpaceDE w:val="0"/>
        <w:autoSpaceDN w:val="0"/>
        <w:adjustRightInd w:val="0"/>
        <w:ind w:left="0" w:firstLine="708"/>
        <w:jc w:val="both"/>
        <w:rPr>
          <w:sz w:val="28"/>
          <w:szCs w:val="28"/>
        </w:rPr>
      </w:pPr>
      <w:r w:rsidRPr="00561F94">
        <w:rPr>
          <w:sz w:val="28"/>
          <w:szCs w:val="28"/>
        </w:rPr>
        <w:t>- признание молодых семей нуждающимися в улучшении жилищных условий в порядке, установленном действующим законодательством;</w:t>
      </w:r>
    </w:p>
    <w:p w:rsidR="00265DF2" w:rsidRPr="00561F94" w:rsidRDefault="00265DF2" w:rsidP="00265DF2">
      <w:pPr>
        <w:pStyle w:val="a4"/>
        <w:autoSpaceDE w:val="0"/>
        <w:autoSpaceDN w:val="0"/>
        <w:adjustRightInd w:val="0"/>
        <w:ind w:left="0" w:firstLine="708"/>
        <w:jc w:val="both"/>
        <w:rPr>
          <w:sz w:val="28"/>
          <w:szCs w:val="28"/>
        </w:rPr>
      </w:pPr>
      <w:r w:rsidRPr="00561F94">
        <w:rPr>
          <w:sz w:val="28"/>
          <w:szCs w:val="28"/>
        </w:rPr>
        <w:t>- разработку предложений об объемах, формах и методах государственной поддержки молодых семей в приобретении (строительстве жилья) за счет бюджетных средств;</w:t>
      </w:r>
    </w:p>
    <w:p w:rsidR="00265DF2" w:rsidRPr="00561F94" w:rsidRDefault="00265DF2" w:rsidP="00265DF2">
      <w:pPr>
        <w:pStyle w:val="a4"/>
        <w:autoSpaceDE w:val="0"/>
        <w:autoSpaceDN w:val="0"/>
        <w:adjustRightInd w:val="0"/>
        <w:ind w:left="0" w:firstLine="708"/>
        <w:jc w:val="both"/>
        <w:rPr>
          <w:sz w:val="28"/>
          <w:szCs w:val="28"/>
        </w:rPr>
      </w:pPr>
      <w:r w:rsidRPr="00561F94">
        <w:rPr>
          <w:sz w:val="28"/>
          <w:szCs w:val="28"/>
        </w:rPr>
        <w:t>- формирование необходимой для выполнения указанной Программы нормативно-правовой базы в соответствии с действующим законодательством;</w:t>
      </w:r>
    </w:p>
    <w:p w:rsidR="00265DF2" w:rsidRPr="00561F94" w:rsidRDefault="00265DF2" w:rsidP="00265DF2">
      <w:pPr>
        <w:pStyle w:val="a4"/>
        <w:autoSpaceDE w:val="0"/>
        <w:autoSpaceDN w:val="0"/>
        <w:adjustRightInd w:val="0"/>
        <w:ind w:left="0" w:firstLine="708"/>
        <w:jc w:val="both"/>
        <w:rPr>
          <w:sz w:val="28"/>
          <w:szCs w:val="28"/>
        </w:rPr>
      </w:pPr>
      <w:r w:rsidRPr="00561F94">
        <w:rPr>
          <w:sz w:val="28"/>
          <w:szCs w:val="28"/>
        </w:rPr>
        <w:t>- целевое и эффективное расходование субсидий за счет средств федерального и областного бюджетов предоставленных на реализацию Программы;</w:t>
      </w:r>
    </w:p>
    <w:p w:rsidR="00265DF2" w:rsidRPr="00561F94" w:rsidRDefault="00265DF2" w:rsidP="00265DF2">
      <w:pPr>
        <w:pStyle w:val="a4"/>
        <w:autoSpaceDE w:val="0"/>
        <w:autoSpaceDN w:val="0"/>
        <w:adjustRightInd w:val="0"/>
        <w:ind w:left="0" w:firstLine="708"/>
        <w:jc w:val="both"/>
        <w:rPr>
          <w:sz w:val="28"/>
          <w:szCs w:val="28"/>
        </w:rPr>
      </w:pPr>
      <w:r w:rsidRPr="00561F94">
        <w:rPr>
          <w:sz w:val="28"/>
          <w:szCs w:val="28"/>
        </w:rPr>
        <w:t xml:space="preserve">- выдачу молодым семьям в установленном порядке свидетельств о праве на получение социальных выплат исходя из размеров финансирования, предусмотренных на эти цели в бюджете городского поселения Тутаев, а также размеров софинансирования за счет средств областного и федерального бюджетов; </w:t>
      </w:r>
    </w:p>
    <w:p w:rsidR="00265DF2" w:rsidRPr="00561F94" w:rsidRDefault="00265DF2" w:rsidP="00265DF2">
      <w:pPr>
        <w:pStyle w:val="a4"/>
        <w:autoSpaceDE w:val="0"/>
        <w:autoSpaceDN w:val="0"/>
        <w:adjustRightInd w:val="0"/>
        <w:ind w:left="0" w:firstLine="708"/>
        <w:jc w:val="both"/>
        <w:rPr>
          <w:sz w:val="28"/>
          <w:szCs w:val="28"/>
        </w:rPr>
      </w:pPr>
      <w:r w:rsidRPr="00561F94">
        <w:rPr>
          <w:sz w:val="28"/>
          <w:szCs w:val="28"/>
        </w:rPr>
        <w:t>- контроль и предоставление отчетности о расходовании бюджетных средств, направляемых на реализацию Программы.</w:t>
      </w:r>
    </w:p>
    <w:p w:rsidR="00265DF2" w:rsidRPr="005E5787" w:rsidRDefault="00265DF2" w:rsidP="00265DF2">
      <w:pPr>
        <w:pStyle w:val="a4"/>
        <w:autoSpaceDE w:val="0"/>
        <w:autoSpaceDN w:val="0"/>
        <w:adjustRightInd w:val="0"/>
        <w:ind w:left="0" w:firstLine="708"/>
        <w:jc w:val="both"/>
        <w:rPr>
          <w:sz w:val="28"/>
          <w:szCs w:val="28"/>
        </w:rPr>
      </w:pPr>
      <w:r w:rsidRPr="00561F94">
        <w:rPr>
          <w:sz w:val="28"/>
          <w:szCs w:val="28"/>
        </w:rPr>
        <w:t>Механизм реализации программы разработан в соответствии с действующими федеральными и областными законодательными актами. Все стороны и аспекты механизма реализации Программы, не оговоренные в ней, выполняются в соответствии с федеральным и областным законодательством.</w:t>
      </w:r>
    </w:p>
    <w:p w:rsidR="00265DF2" w:rsidRPr="00B765C6" w:rsidRDefault="00265DF2" w:rsidP="00265DF2">
      <w:pPr>
        <w:ind w:firstLine="840"/>
        <w:jc w:val="both"/>
        <w:rPr>
          <w:sz w:val="28"/>
          <w:szCs w:val="28"/>
        </w:rPr>
      </w:pPr>
      <w:r w:rsidRPr="00B765C6">
        <w:rPr>
          <w:sz w:val="28"/>
          <w:szCs w:val="28"/>
        </w:rPr>
        <w:t xml:space="preserve">Для оценки результативности и эффективности реализации Программы, применяется Методика, утверждённая постановлением  Правительства Ярославской области от 21.02.2020 № 147-п «Об утверждении государственной программы Ярославской области «Обеспечение доступным и комфортным жильем населения Ярославской области» на 2020 - 2025 годы и признании </w:t>
      </w:r>
      <w:proofErr w:type="gramStart"/>
      <w:r w:rsidRPr="00B765C6">
        <w:rPr>
          <w:sz w:val="28"/>
          <w:szCs w:val="28"/>
        </w:rPr>
        <w:t>утратившими</w:t>
      </w:r>
      <w:proofErr w:type="gramEnd"/>
      <w:r w:rsidRPr="00B765C6">
        <w:rPr>
          <w:sz w:val="28"/>
          <w:szCs w:val="28"/>
        </w:rPr>
        <w:t xml:space="preserve"> силу и частично утратившими силу отдельных постановлений Правительства области».</w:t>
      </w:r>
    </w:p>
    <w:p w:rsidR="00265DF2" w:rsidRPr="00983DDC" w:rsidRDefault="00265DF2" w:rsidP="00265DF2">
      <w:pPr>
        <w:pStyle w:val="ConsPlusNormal"/>
        <w:ind w:firstLine="540"/>
        <w:jc w:val="both"/>
        <w:rPr>
          <w:rFonts w:ascii="Times New Roman" w:hAnsi="Times New Roman" w:cs="Times New Roman"/>
          <w:sz w:val="28"/>
          <w:szCs w:val="28"/>
        </w:rPr>
      </w:pPr>
      <w:r w:rsidRPr="00983DDC">
        <w:rPr>
          <w:rFonts w:ascii="Times New Roman" w:hAnsi="Times New Roman" w:cs="Times New Roman"/>
          <w:sz w:val="28"/>
          <w:szCs w:val="28"/>
        </w:rPr>
        <w:t>Расчет результативности использования субсидии (R) производится по формуле:</w:t>
      </w:r>
    </w:p>
    <w:p w:rsidR="00265DF2" w:rsidRPr="00983DDC" w:rsidRDefault="00265DF2" w:rsidP="00265DF2">
      <w:pPr>
        <w:pStyle w:val="ConsPlusNormal"/>
        <w:jc w:val="both"/>
        <w:rPr>
          <w:rFonts w:ascii="Times New Roman" w:hAnsi="Times New Roman" w:cs="Times New Roman"/>
          <w:sz w:val="28"/>
          <w:szCs w:val="28"/>
        </w:rPr>
      </w:pPr>
    </w:p>
    <w:p w:rsidR="00265DF2" w:rsidRPr="00983DDC" w:rsidRDefault="00265DF2" w:rsidP="00265DF2">
      <w:pPr>
        <w:pStyle w:val="ConsPlusNormal"/>
        <w:jc w:val="center"/>
        <w:rPr>
          <w:rFonts w:ascii="Times New Roman" w:hAnsi="Times New Roman" w:cs="Times New Roman"/>
          <w:sz w:val="28"/>
          <w:szCs w:val="28"/>
        </w:rPr>
      </w:pPr>
      <w:r w:rsidRPr="00983DDC">
        <w:rPr>
          <w:rFonts w:ascii="Times New Roman" w:hAnsi="Times New Roman" w:cs="Times New Roman"/>
          <w:sz w:val="28"/>
          <w:szCs w:val="28"/>
        </w:rPr>
        <w:t xml:space="preserve">R = </w:t>
      </w:r>
      <w:proofErr w:type="spellStart"/>
      <w:r w:rsidRPr="00983DDC">
        <w:rPr>
          <w:rFonts w:ascii="Times New Roman" w:hAnsi="Times New Roman" w:cs="Times New Roman"/>
          <w:sz w:val="28"/>
          <w:szCs w:val="28"/>
        </w:rPr>
        <w:t>П</w:t>
      </w:r>
      <w:r w:rsidRPr="00983DDC">
        <w:rPr>
          <w:rFonts w:ascii="Times New Roman" w:hAnsi="Times New Roman" w:cs="Times New Roman"/>
          <w:sz w:val="28"/>
          <w:szCs w:val="28"/>
          <w:vertAlign w:val="subscript"/>
        </w:rPr>
        <w:t>ф</w:t>
      </w:r>
      <w:proofErr w:type="spellEnd"/>
      <w:r w:rsidRPr="00983DDC">
        <w:rPr>
          <w:rFonts w:ascii="Times New Roman" w:hAnsi="Times New Roman" w:cs="Times New Roman"/>
          <w:sz w:val="28"/>
          <w:szCs w:val="28"/>
        </w:rPr>
        <w:t xml:space="preserve"> / </w:t>
      </w:r>
      <w:proofErr w:type="spellStart"/>
      <w:r w:rsidRPr="00983DDC">
        <w:rPr>
          <w:rFonts w:ascii="Times New Roman" w:hAnsi="Times New Roman" w:cs="Times New Roman"/>
          <w:sz w:val="28"/>
          <w:szCs w:val="28"/>
        </w:rPr>
        <w:t>П</w:t>
      </w:r>
      <w:r w:rsidRPr="00983DDC">
        <w:rPr>
          <w:rFonts w:ascii="Times New Roman" w:hAnsi="Times New Roman" w:cs="Times New Roman"/>
          <w:sz w:val="28"/>
          <w:szCs w:val="28"/>
          <w:vertAlign w:val="subscript"/>
        </w:rPr>
        <w:t>п</w:t>
      </w:r>
      <w:proofErr w:type="spellEnd"/>
      <w:r w:rsidRPr="00983DDC">
        <w:rPr>
          <w:rFonts w:ascii="Times New Roman" w:hAnsi="Times New Roman" w:cs="Times New Roman"/>
          <w:sz w:val="28"/>
          <w:szCs w:val="28"/>
        </w:rPr>
        <w:t>,</w:t>
      </w:r>
    </w:p>
    <w:p w:rsidR="00265DF2" w:rsidRPr="00983DDC" w:rsidRDefault="00265DF2" w:rsidP="00265DF2">
      <w:pPr>
        <w:pStyle w:val="ConsPlusNormal"/>
        <w:jc w:val="both"/>
        <w:rPr>
          <w:rFonts w:ascii="Times New Roman" w:hAnsi="Times New Roman" w:cs="Times New Roman"/>
          <w:sz w:val="28"/>
          <w:szCs w:val="28"/>
        </w:rPr>
      </w:pPr>
    </w:p>
    <w:p w:rsidR="00265DF2" w:rsidRPr="00983DDC" w:rsidRDefault="00265DF2" w:rsidP="00265DF2">
      <w:pPr>
        <w:pStyle w:val="ConsPlusNormal"/>
        <w:jc w:val="both"/>
        <w:rPr>
          <w:rFonts w:ascii="Times New Roman" w:hAnsi="Times New Roman" w:cs="Times New Roman"/>
          <w:sz w:val="28"/>
          <w:szCs w:val="28"/>
        </w:rPr>
      </w:pPr>
      <w:r w:rsidRPr="00983DDC">
        <w:rPr>
          <w:rFonts w:ascii="Times New Roman" w:hAnsi="Times New Roman" w:cs="Times New Roman"/>
          <w:sz w:val="28"/>
          <w:szCs w:val="28"/>
        </w:rPr>
        <w:t>где:</w:t>
      </w:r>
    </w:p>
    <w:p w:rsidR="00265DF2" w:rsidRPr="00983DDC" w:rsidRDefault="00265DF2" w:rsidP="00265DF2">
      <w:pPr>
        <w:pStyle w:val="ConsPlusNormal"/>
        <w:ind w:firstLine="540"/>
        <w:jc w:val="both"/>
        <w:rPr>
          <w:rFonts w:ascii="Times New Roman" w:hAnsi="Times New Roman" w:cs="Times New Roman"/>
          <w:sz w:val="28"/>
          <w:szCs w:val="28"/>
        </w:rPr>
      </w:pPr>
      <w:proofErr w:type="spellStart"/>
      <w:r w:rsidRPr="00983DDC">
        <w:rPr>
          <w:rFonts w:ascii="Times New Roman" w:hAnsi="Times New Roman" w:cs="Times New Roman"/>
          <w:sz w:val="28"/>
          <w:szCs w:val="28"/>
        </w:rPr>
        <w:t>П</w:t>
      </w:r>
      <w:r w:rsidRPr="00983DDC">
        <w:rPr>
          <w:rFonts w:ascii="Times New Roman" w:hAnsi="Times New Roman" w:cs="Times New Roman"/>
          <w:sz w:val="28"/>
          <w:szCs w:val="28"/>
          <w:vertAlign w:val="subscript"/>
        </w:rPr>
        <w:t>ф</w:t>
      </w:r>
      <w:proofErr w:type="spellEnd"/>
      <w:r w:rsidRPr="00983DDC">
        <w:rPr>
          <w:rFonts w:ascii="Times New Roman" w:hAnsi="Times New Roman" w:cs="Times New Roman"/>
          <w:sz w:val="28"/>
          <w:szCs w:val="28"/>
        </w:rPr>
        <w:t xml:space="preserve"> - фактическое значение соответствующего показателя результативности;</w:t>
      </w:r>
    </w:p>
    <w:p w:rsidR="00265DF2" w:rsidRPr="00983DDC" w:rsidRDefault="00265DF2" w:rsidP="00265DF2">
      <w:pPr>
        <w:pStyle w:val="ConsPlusNormal"/>
        <w:ind w:firstLine="540"/>
        <w:jc w:val="both"/>
        <w:rPr>
          <w:rFonts w:ascii="Times New Roman" w:hAnsi="Times New Roman" w:cs="Times New Roman"/>
          <w:sz w:val="28"/>
          <w:szCs w:val="28"/>
        </w:rPr>
      </w:pPr>
      <w:proofErr w:type="spellStart"/>
      <w:r w:rsidRPr="00983DDC">
        <w:rPr>
          <w:rFonts w:ascii="Times New Roman" w:hAnsi="Times New Roman" w:cs="Times New Roman"/>
          <w:sz w:val="28"/>
          <w:szCs w:val="28"/>
        </w:rPr>
        <w:t>П</w:t>
      </w:r>
      <w:r w:rsidRPr="00983DDC">
        <w:rPr>
          <w:rFonts w:ascii="Times New Roman" w:hAnsi="Times New Roman" w:cs="Times New Roman"/>
          <w:sz w:val="28"/>
          <w:szCs w:val="28"/>
          <w:vertAlign w:val="subscript"/>
        </w:rPr>
        <w:t>п</w:t>
      </w:r>
      <w:proofErr w:type="spellEnd"/>
      <w:r w:rsidRPr="00983DDC">
        <w:rPr>
          <w:rFonts w:ascii="Times New Roman" w:hAnsi="Times New Roman" w:cs="Times New Roman"/>
          <w:sz w:val="28"/>
          <w:szCs w:val="28"/>
        </w:rPr>
        <w:t xml:space="preserve"> - плановое значение соответствующего показателя результативности.</w:t>
      </w:r>
    </w:p>
    <w:p w:rsidR="00265DF2" w:rsidRPr="00983DDC" w:rsidRDefault="00265DF2" w:rsidP="00265DF2">
      <w:pPr>
        <w:pStyle w:val="ConsPlusNormal"/>
        <w:ind w:firstLine="540"/>
        <w:jc w:val="both"/>
        <w:rPr>
          <w:rFonts w:ascii="Times New Roman" w:hAnsi="Times New Roman" w:cs="Times New Roman"/>
          <w:sz w:val="28"/>
          <w:szCs w:val="28"/>
        </w:rPr>
      </w:pPr>
      <w:r w:rsidRPr="00983DDC">
        <w:rPr>
          <w:rFonts w:ascii="Times New Roman" w:hAnsi="Times New Roman" w:cs="Times New Roman"/>
          <w:sz w:val="28"/>
          <w:szCs w:val="28"/>
        </w:rPr>
        <w:t>Показателем результативности использования субсидии является количество молодых семей, обеспеченных социальными выплатами на приобретение (строительство) жилья.</w:t>
      </w:r>
    </w:p>
    <w:p w:rsidR="00265DF2" w:rsidRPr="00983DDC" w:rsidRDefault="00265DF2" w:rsidP="00265DF2">
      <w:pPr>
        <w:pStyle w:val="ConsPlusNormal"/>
        <w:ind w:firstLine="540"/>
        <w:jc w:val="both"/>
        <w:rPr>
          <w:rFonts w:ascii="Times New Roman" w:hAnsi="Times New Roman" w:cs="Times New Roman"/>
          <w:sz w:val="28"/>
          <w:szCs w:val="28"/>
        </w:rPr>
      </w:pPr>
      <w:r w:rsidRPr="00983DDC">
        <w:rPr>
          <w:rFonts w:ascii="Times New Roman" w:hAnsi="Times New Roman" w:cs="Times New Roman"/>
          <w:sz w:val="28"/>
          <w:szCs w:val="28"/>
        </w:rPr>
        <w:t>Результативность использования субсидии признается высокой при значении показателя более 0,95, при значении показателя от 0,85 до 0,95 - средней, при значении показателя менее 0,85 - низкой.</w:t>
      </w:r>
    </w:p>
    <w:p w:rsidR="00265DF2" w:rsidRPr="00983DDC" w:rsidRDefault="00265DF2" w:rsidP="00265DF2">
      <w:pPr>
        <w:pStyle w:val="ConsPlusNormal"/>
        <w:ind w:firstLine="540"/>
        <w:jc w:val="both"/>
        <w:rPr>
          <w:rFonts w:ascii="Times New Roman" w:hAnsi="Times New Roman" w:cs="Times New Roman"/>
          <w:sz w:val="28"/>
          <w:szCs w:val="28"/>
        </w:rPr>
      </w:pPr>
      <w:r w:rsidRPr="00983DDC">
        <w:rPr>
          <w:rFonts w:ascii="Times New Roman" w:hAnsi="Times New Roman" w:cs="Times New Roman"/>
          <w:sz w:val="28"/>
          <w:szCs w:val="28"/>
        </w:rPr>
        <w:t>Расчет эффективности использования субсидии (Э) производится по формуле:</w:t>
      </w:r>
    </w:p>
    <w:p w:rsidR="00265DF2" w:rsidRPr="00983DDC" w:rsidRDefault="00265DF2" w:rsidP="00265DF2">
      <w:pPr>
        <w:pStyle w:val="ConsPlusNormal"/>
        <w:jc w:val="both"/>
        <w:rPr>
          <w:rFonts w:ascii="Times New Roman" w:hAnsi="Times New Roman" w:cs="Times New Roman"/>
          <w:sz w:val="28"/>
          <w:szCs w:val="28"/>
        </w:rPr>
      </w:pPr>
    </w:p>
    <w:p w:rsidR="00265DF2" w:rsidRPr="00983DDC" w:rsidRDefault="00265DF2" w:rsidP="00265DF2">
      <w:pPr>
        <w:pStyle w:val="ConsPlusNormal"/>
        <w:jc w:val="center"/>
        <w:rPr>
          <w:rFonts w:ascii="Times New Roman" w:hAnsi="Times New Roman" w:cs="Times New Roman"/>
          <w:sz w:val="28"/>
          <w:szCs w:val="28"/>
        </w:rPr>
      </w:pPr>
      <w:r w:rsidRPr="00983DDC">
        <w:rPr>
          <w:rFonts w:ascii="Times New Roman" w:hAnsi="Times New Roman" w:cs="Times New Roman"/>
          <w:sz w:val="28"/>
          <w:szCs w:val="28"/>
        </w:rPr>
        <w:t xml:space="preserve">Э = R x </w:t>
      </w:r>
      <w:proofErr w:type="gramStart"/>
      <w:r w:rsidRPr="00983DDC">
        <w:rPr>
          <w:rFonts w:ascii="Times New Roman" w:hAnsi="Times New Roman" w:cs="Times New Roman"/>
          <w:sz w:val="28"/>
          <w:szCs w:val="28"/>
        </w:rPr>
        <w:t>П</w:t>
      </w:r>
      <w:proofErr w:type="gramEnd"/>
      <w:r w:rsidRPr="00983DDC">
        <w:rPr>
          <w:rFonts w:ascii="Times New Roman" w:hAnsi="Times New Roman" w:cs="Times New Roman"/>
          <w:sz w:val="28"/>
          <w:szCs w:val="28"/>
        </w:rPr>
        <w:t xml:space="preserve"> / Ф,</w:t>
      </w:r>
    </w:p>
    <w:p w:rsidR="00265DF2" w:rsidRPr="00983DDC" w:rsidRDefault="00265DF2" w:rsidP="00265DF2">
      <w:pPr>
        <w:pStyle w:val="ConsPlusNormal"/>
        <w:jc w:val="both"/>
        <w:rPr>
          <w:rFonts w:ascii="Times New Roman" w:hAnsi="Times New Roman" w:cs="Times New Roman"/>
          <w:sz w:val="28"/>
          <w:szCs w:val="28"/>
        </w:rPr>
      </w:pPr>
    </w:p>
    <w:p w:rsidR="00265DF2" w:rsidRPr="00983DDC" w:rsidRDefault="00265DF2" w:rsidP="00265DF2">
      <w:pPr>
        <w:pStyle w:val="ConsPlusNormal"/>
        <w:jc w:val="both"/>
        <w:rPr>
          <w:rFonts w:ascii="Times New Roman" w:hAnsi="Times New Roman" w:cs="Times New Roman"/>
          <w:sz w:val="28"/>
          <w:szCs w:val="28"/>
        </w:rPr>
      </w:pPr>
      <w:r w:rsidRPr="00983DDC">
        <w:rPr>
          <w:rFonts w:ascii="Times New Roman" w:hAnsi="Times New Roman" w:cs="Times New Roman"/>
          <w:sz w:val="28"/>
          <w:szCs w:val="28"/>
        </w:rPr>
        <w:t>где:</w:t>
      </w:r>
    </w:p>
    <w:p w:rsidR="00265DF2" w:rsidRPr="00983DDC" w:rsidRDefault="00265DF2" w:rsidP="00265DF2">
      <w:pPr>
        <w:pStyle w:val="ConsPlusNormal"/>
        <w:ind w:firstLine="540"/>
        <w:jc w:val="both"/>
        <w:rPr>
          <w:rFonts w:ascii="Times New Roman" w:hAnsi="Times New Roman" w:cs="Times New Roman"/>
          <w:sz w:val="28"/>
          <w:szCs w:val="28"/>
        </w:rPr>
      </w:pPr>
      <w:r w:rsidRPr="00983DDC">
        <w:rPr>
          <w:rFonts w:ascii="Times New Roman" w:hAnsi="Times New Roman" w:cs="Times New Roman"/>
          <w:sz w:val="28"/>
          <w:szCs w:val="28"/>
        </w:rPr>
        <w:t>R - показатель результативности использования субсидии;</w:t>
      </w:r>
    </w:p>
    <w:p w:rsidR="00265DF2" w:rsidRPr="00983DDC" w:rsidRDefault="00265DF2" w:rsidP="00265DF2">
      <w:pPr>
        <w:pStyle w:val="ConsPlusNormal"/>
        <w:ind w:firstLine="540"/>
        <w:jc w:val="both"/>
        <w:rPr>
          <w:rFonts w:ascii="Times New Roman" w:hAnsi="Times New Roman" w:cs="Times New Roman"/>
          <w:sz w:val="28"/>
          <w:szCs w:val="28"/>
        </w:rPr>
      </w:pPr>
      <w:proofErr w:type="gramStart"/>
      <w:r w:rsidRPr="00983DDC">
        <w:rPr>
          <w:rFonts w:ascii="Times New Roman" w:hAnsi="Times New Roman" w:cs="Times New Roman"/>
          <w:sz w:val="28"/>
          <w:szCs w:val="28"/>
        </w:rPr>
        <w:t>П</w:t>
      </w:r>
      <w:proofErr w:type="gramEnd"/>
      <w:r w:rsidRPr="00983DDC">
        <w:rPr>
          <w:rFonts w:ascii="Times New Roman" w:hAnsi="Times New Roman" w:cs="Times New Roman"/>
          <w:sz w:val="28"/>
          <w:szCs w:val="28"/>
        </w:rPr>
        <w:t xml:space="preserve"> - плановый объем финансирования субсидии;</w:t>
      </w:r>
    </w:p>
    <w:p w:rsidR="00265DF2" w:rsidRPr="00983DDC" w:rsidRDefault="00265DF2" w:rsidP="00265DF2">
      <w:pPr>
        <w:pStyle w:val="ConsPlusNormal"/>
        <w:ind w:firstLine="540"/>
        <w:jc w:val="both"/>
        <w:rPr>
          <w:rFonts w:ascii="Times New Roman" w:hAnsi="Times New Roman" w:cs="Times New Roman"/>
          <w:sz w:val="28"/>
          <w:szCs w:val="28"/>
        </w:rPr>
      </w:pPr>
      <w:r w:rsidRPr="00983DDC">
        <w:rPr>
          <w:rFonts w:ascii="Times New Roman" w:hAnsi="Times New Roman" w:cs="Times New Roman"/>
          <w:sz w:val="28"/>
          <w:szCs w:val="28"/>
        </w:rPr>
        <w:t xml:space="preserve">Ф - фактический </w:t>
      </w:r>
      <w:r>
        <w:rPr>
          <w:rFonts w:ascii="Times New Roman" w:hAnsi="Times New Roman" w:cs="Times New Roman"/>
          <w:sz w:val="28"/>
          <w:szCs w:val="28"/>
        </w:rPr>
        <w:t xml:space="preserve">(освоенный) </w:t>
      </w:r>
      <w:r w:rsidRPr="00983DDC">
        <w:rPr>
          <w:rFonts w:ascii="Times New Roman" w:hAnsi="Times New Roman" w:cs="Times New Roman"/>
          <w:sz w:val="28"/>
          <w:szCs w:val="28"/>
        </w:rPr>
        <w:t>объем финансирования субсидии</w:t>
      </w:r>
      <w:r>
        <w:rPr>
          <w:rFonts w:ascii="Times New Roman" w:hAnsi="Times New Roman" w:cs="Times New Roman"/>
          <w:sz w:val="28"/>
          <w:szCs w:val="28"/>
        </w:rPr>
        <w:t>.</w:t>
      </w:r>
    </w:p>
    <w:p w:rsidR="00265DF2" w:rsidRDefault="00265DF2" w:rsidP="00265DF2">
      <w:pPr>
        <w:pStyle w:val="a4"/>
        <w:autoSpaceDE w:val="0"/>
        <w:autoSpaceDN w:val="0"/>
        <w:adjustRightInd w:val="0"/>
        <w:ind w:left="0" w:firstLine="708"/>
        <w:jc w:val="both"/>
        <w:rPr>
          <w:sz w:val="28"/>
          <w:szCs w:val="28"/>
        </w:rPr>
      </w:pPr>
    </w:p>
    <w:p w:rsidR="00265DF2" w:rsidRDefault="00265DF2" w:rsidP="00265DF2">
      <w:pPr>
        <w:autoSpaceDE w:val="0"/>
        <w:autoSpaceDN w:val="0"/>
        <w:adjustRightInd w:val="0"/>
        <w:jc w:val="both"/>
        <w:rPr>
          <w:b/>
          <w:sz w:val="28"/>
          <w:szCs w:val="28"/>
          <w:u w:val="single"/>
        </w:rPr>
      </w:pPr>
    </w:p>
    <w:p w:rsidR="00265DF2" w:rsidRPr="00E12EE0" w:rsidRDefault="00265DF2" w:rsidP="00265DF2">
      <w:pPr>
        <w:autoSpaceDE w:val="0"/>
        <w:autoSpaceDN w:val="0"/>
        <w:adjustRightInd w:val="0"/>
        <w:jc w:val="both"/>
        <w:rPr>
          <w:b/>
          <w:sz w:val="28"/>
          <w:szCs w:val="28"/>
          <w:u w:val="single"/>
        </w:rPr>
      </w:pPr>
      <w:r w:rsidRPr="00E12EE0">
        <w:rPr>
          <w:b/>
          <w:sz w:val="28"/>
          <w:szCs w:val="28"/>
          <w:u w:val="single"/>
        </w:rPr>
        <w:t>4.3 Муниципальная целевая программа «Поддержка граждан, проживающих на территории городского поселения Тутаев Ярославской области, в сфере ипотечного жилищного кредитования</w:t>
      </w:r>
      <w:r w:rsidRPr="00E12EE0">
        <w:rPr>
          <w:b/>
          <w:color w:val="000000"/>
          <w:sz w:val="28"/>
          <w:szCs w:val="28"/>
          <w:u w:val="single"/>
        </w:rPr>
        <w:t xml:space="preserve">» </w:t>
      </w:r>
      <w:r w:rsidRPr="00E12EE0">
        <w:rPr>
          <w:b/>
          <w:sz w:val="28"/>
          <w:szCs w:val="28"/>
          <w:u w:val="single"/>
        </w:rPr>
        <w:t>на 2023-2025</w:t>
      </w:r>
      <w:r>
        <w:rPr>
          <w:b/>
          <w:sz w:val="28"/>
          <w:szCs w:val="28"/>
          <w:u w:val="single"/>
        </w:rPr>
        <w:t xml:space="preserve"> </w:t>
      </w:r>
      <w:r w:rsidRPr="00E12EE0">
        <w:rPr>
          <w:b/>
          <w:sz w:val="28"/>
          <w:szCs w:val="28"/>
          <w:u w:val="single"/>
        </w:rPr>
        <w:t>годы.</w:t>
      </w:r>
    </w:p>
    <w:p w:rsidR="00265DF2" w:rsidRPr="00593367" w:rsidRDefault="00265DF2" w:rsidP="00265DF2">
      <w:pPr>
        <w:autoSpaceDE w:val="0"/>
        <w:autoSpaceDN w:val="0"/>
        <w:adjustRightInd w:val="0"/>
        <w:ind w:firstLine="708"/>
        <w:jc w:val="both"/>
        <w:rPr>
          <w:sz w:val="28"/>
          <w:szCs w:val="28"/>
        </w:rPr>
      </w:pPr>
      <w:r w:rsidRPr="00593367">
        <w:rPr>
          <w:sz w:val="28"/>
          <w:szCs w:val="28"/>
        </w:rPr>
        <w:t xml:space="preserve">Исполнителями Программы в части оказания государственной поддержки гражданам в виде предоставления субсидии на возмещение части ежемесячных </w:t>
      </w:r>
      <w:proofErr w:type="spellStart"/>
      <w:r w:rsidRPr="00593367">
        <w:rPr>
          <w:sz w:val="28"/>
          <w:szCs w:val="28"/>
        </w:rPr>
        <w:t>аннуитетных</w:t>
      </w:r>
      <w:proofErr w:type="spellEnd"/>
      <w:r w:rsidRPr="00593367">
        <w:rPr>
          <w:sz w:val="28"/>
          <w:szCs w:val="28"/>
        </w:rPr>
        <w:t xml:space="preserve"> платежей по кредиту (займу) являются:</w:t>
      </w:r>
    </w:p>
    <w:p w:rsidR="00265DF2" w:rsidRPr="00593367" w:rsidRDefault="00265DF2" w:rsidP="00265DF2">
      <w:pPr>
        <w:autoSpaceDE w:val="0"/>
        <w:autoSpaceDN w:val="0"/>
        <w:adjustRightInd w:val="0"/>
        <w:ind w:firstLine="708"/>
        <w:jc w:val="both"/>
        <w:outlineLvl w:val="1"/>
        <w:rPr>
          <w:sz w:val="28"/>
          <w:szCs w:val="28"/>
        </w:rPr>
      </w:pPr>
      <w:r>
        <w:rPr>
          <w:sz w:val="28"/>
          <w:szCs w:val="28"/>
        </w:rPr>
        <w:t>Министерство</w:t>
      </w:r>
      <w:r w:rsidRPr="00593367">
        <w:rPr>
          <w:sz w:val="28"/>
          <w:szCs w:val="28"/>
        </w:rPr>
        <w:t xml:space="preserve"> строительства Ярославской области (далее - </w:t>
      </w:r>
      <w:r>
        <w:rPr>
          <w:sz w:val="28"/>
          <w:szCs w:val="28"/>
        </w:rPr>
        <w:t>министерство</w:t>
      </w:r>
      <w:r w:rsidRPr="00593367">
        <w:rPr>
          <w:sz w:val="28"/>
          <w:szCs w:val="28"/>
        </w:rPr>
        <w:t xml:space="preserve"> строительства);</w:t>
      </w:r>
    </w:p>
    <w:p w:rsidR="00265DF2" w:rsidRPr="00593367" w:rsidRDefault="00265DF2" w:rsidP="00265DF2">
      <w:pPr>
        <w:autoSpaceDE w:val="0"/>
        <w:autoSpaceDN w:val="0"/>
        <w:adjustRightInd w:val="0"/>
        <w:ind w:firstLine="708"/>
        <w:jc w:val="both"/>
        <w:rPr>
          <w:sz w:val="28"/>
          <w:szCs w:val="28"/>
        </w:rPr>
      </w:pPr>
      <w:r w:rsidRPr="00593367">
        <w:rPr>
          <w:sz w:val="28"/>
          <w:szCs w:val="28"/>
        </w:rPr>
        <w:t xml:space="preserve">Управление </w:t>
      </w:r>
      <w:r>
        <w:rPr>
          <w:sz w:val="28"/>
          <w:szCs w:val="28"/>
        </w:rPr>
        <w:t>муниципального имущества</w:t>
      </w:r>
      <w:r w:rsidRPr="00593367">
        <w:rPr>
          <w:sz w:val="28"/>
          <w:szCs w:val="28"/>
        </w:rPr>
        <w:t xml:space="preserve"> Администрации Тутаевского муниципального района (далее – орган местного самоуправления), в случае заключения соглашения о передаче полномочий по решению вопросов местного значения городского поселения Тутаев;</w:t>
      </w:r>
    </w:p>
    <w:p w:rsidR="00265DF2" w:rsidRDefault="00265DF2" w:rsidP="00265DF2">
      <w:pPr>
        <w:autoSpaceDE w:val="0"/>
        <w:autoSpaceDN w:val="0"/>
        <w:adjustRightInd w:val="0"/>
        <w:ind w:firstLine="708"/>
        <w:jc w:val="both"/>
        <w:rPr>
          <w:sz w:val="28"/>
          <w:szCs w:val="28"/>
        </w:rPr>
      </w:pPr>
      <w:r w:rsidRPr="00593367">
        <w:rPr>
          <w:sz w:val="28"/>
          <w:szCs w:val="28"/>
        </w:rPr>
        <w:t xml:space="preserve">Администрация Тутаевского муниципального района при наличии нормативного правового акта (муниципальной программы) и выделенных на </w:t>
      </w:r>
      <w:proofErr w:type="spellStart"/>
      <w:r w:rsidRPr="00593367">
        <w:rPr>
          <w:sz w:val="28"/>
          <w:szCs w:val="28"/>
        </w:rPr>
        <w:t>софинансирование</w:t>
      </w:r>
      <w:proofErr w:type="spellEnd"/>
      <w:r w:rsidRPr="00593367">
        <w:rPr>
          <w:sz w:val="28"/>
          <w:szCs w:val="28"/>
        </w:rPr>
        <w:t xml:space="preserve"> средств местного бюджета, заключившая двухстороннее соглашение о реализации программы с </w:t>
      </w:r>
      <w:r>
        <w:rPr>
          <w:sz w:val="28"/>
          <w:szCs w:val="28"/>
        </w:rPr>
        <w:t>министерством</w:t>
      </w:r>
      <w:r w:rsidRPr="00593367">
        <w:rPr>
          <w:sz w:val="28"/>
          <w:szCs w:val="28"/>
        </w:rPr>
        <w:t xml:space="preserve"> строительства по установленной форме. </w:t>
      </w:r>
    </w:p>
    <w:p w:rsidR="00265DF2" w:rsidRPr="00593367" w:rsidRDefault="00265DF2" w:rsidP="00265DF2">
      <w:pPr>
        <w:autoSpaceDE w:val="0"/>
        <w:autoSpaceDN w:val="0"/>
        <w:adjustRightInd w:val="0"/>
        <w:ind w:firstLine="708"/>
        <w:jc w:val="both"/>
        <w:rPr>
          <w:sz w:val="28"/>
          <w:szCs w:val="28"/>
        </w:rPr>
      </w:pPr>
      <w:r w:rsidRPr="00593367">
        <w:rPr>
          <w:sz w:val="28"/>
          <w:szCs w:val="28"/>
        </w:rPr>
        <w:t xml:space="preserve">Участниками Программы в части оказания государственной поддержки гражданам в виде предоставления субсидии на возмещение части ежемесячных </w:t>
      </w:r>
      <w:proofErr w:type="spellStart"/>
      <w:r w:rsidRPr="00593367">
        <w:rPr>
          <w:sz w:val="28"/>
          <w:szCs w:val="28"/>
        </w:rPr>
        <w:t>аннуитетных</w:t>
      </w:r>
      <w:proofErr w:type="spellEnd"/>
      <w:r w:rsidRPr="00593367">
        <w:rPr>
          <w:sz w:val="28"/>
          <w:szCs w:val="28"/>
        </w:rPr>
        <w:t xml:space="preserve"> платежей по кредиту (займу) являются:</w:t>
      </w:r>
    </w:p>
    <w:p w:rsidR="00265DF2" w:rsidRPr="00593367" w:rsidRDefault="00265DF2" w:rsidP="00265DF2">
      <w:pPr>
        <w:autoSpaceDE w:val="0"/>
        <w:autoSpaceDN w:val="0"/>
        <w:adjustRightInd w:val="0"/>
        <w:jc w:val="both"/>
        <w:rPr>
          <w:sz w:val="28"/>
          <w:szCs w:val="28"/>
        </w:rPr>
      </w:pPr>
      <w:r w:rsidRPr="00593367">
        <w:rPr>
          <w:sz w:val="28"/>
          <w:szCs w:val="28"/>
        </w:rPr>
        <w:t>Кредитные организации, осуществляющие ипотечное кредитование физических лиц на территории Ярославской области, и юридические лица, аккредитованные по стандартам  АО «Банк ДОМ</w:t>
      </w:r>
      <w:proofErr w:type="gramStart"/>
      <w:r w:rsidRPr="00593367">
        <w:rPr>
          <w:sz w:val="28"/>
          <w:szCs w:val="28"/>
        </w:rPr>
        <w:t>.Р</w:t>
      </w:r>
      <w:proofErr w:type="gramEnd"/>
      <w:r w:rsidRPr="00593367">
        <w:rPr>
          <w:sz w:val="28"/>
          <w:szCs w:val="28"/>
        </w:rPr>
        <w:t>Ф», осуществляющие выдачу займов физическим лицам на приобретение (строительство) жилых помещений, заключившие соглашение о реализации данной задачи с органом местного самоуправления (далее – кредиторы);</w:t>
      </w:r>
    </w:p>
    <w:p w:rsidR="00265DF2" w:rsidRPr="00593367" w:rsidRDefault="00265DF2" w:rsidP="00265DF2">
      <w:pPr>
        <w:autoSpaceDE w:val="0"/>
        <w:autoSpaceDN w:val="0"/>
        <w:adjustRightInd w:val="0"/>
        <w:jc w:val="both"/>
        <w:rPr>
          <w:sz w:val="28"/>
          <w:szCs w:val="28"/>
        </w:rPr>
      </w:pPr>
      <w:r w:rsidRPr="00593367">
        <w:rPr>
          <w:sz w:val="28"/>
          <w:szCs w:val="28"/>
        </w:rPr>
        <w:t>Граждане – участники данной задачи, признанные органом местного самоуправления таковыми и включенные в список граждан – участников данной задачи.</w:t>
      </w:r>
    </w:p>
    <w:p w:rsidR="00265DF2" w:rsidRPr="00593367" w:rsidRDefault="00265DF2" w:rsidP="00265DF2">
      <w:pPr>
        <w:autoSpaceDE w:val="0"/>
        <w:autoSpaceDN w:val="0"/>
        <w:adjustRightInd w:val="0"/>
        <w:ind w:firstLine="708"/>
        <w:jc w:val="both"/>
        <w:rPr>
          <w:sz w:val="28"/>
          <w:szCs w:val="28"/>
        </w:rPr>
      </w:pPr>
      <w:r w:rsidRPr="00593367">
        <w:rPr>
          <w:sz w:val="28"/>
          <w:szCs w:val="28"/>
        </w:rPr>
        <w:t xml:space="preserve">Описание механизма и системы реализации Программы, в части оказания государственной поддержки гражданам в виде предоставления субсидии на возмещение части ежемесячных </w:t>
      </w:r>
      <w:proofErr w:type="spellStart"/>
      <w:r w:rsidRPr="00593367">
        <w:rPr>
          <w:sz w:val="28"/>
          <w:szCs w:val="28"/>
        </w:rPr>
        <w:t>аннуитетных</w:t>
      </w:r>
      <w:proofErr w:type="spellEnd"/>
      <w:r w:rsidRPr="00593367">
        <w:rPr>
          <w:sz w:val="28"/>
          <w:szCs w:val="28"/>
        </w:rPr>
        <w:t xml:space="preserve"> платежей по кредиту (займу) утверждено в подразделе 3 раздела </w:t>
      </w:r>
      <w:r w:rsidRPr="00593367">
        <w:rPr>
          <w:sz w:val="28"/>
          <w:szCs w:val="28"/>
          <w:lang w:val="en-US"/>
        </w:rPr>
        <w:t>IV</w:t>
      </w:r>
      <w:r w:rsidRPr="00593367">
        <w:rPr>
          <w:sz w:val="28"/>
          <w:szCs w:val="28"/>
        </w:rPr>
        <w:t xml:space="preserve"> Государственной программы.</w:t>
      </w:r>
    </w:p>
    <w:p w:rsidR="00265DF2" w:rsidRPr="00593367" w:rsidRDefault="00265DF2" w:rsidP="00265DF2">
      <w:pPr>
        <w:pStyle w:val="ConsPlusNormal"/>
        <w:ind w:firstLine="709"/>
        <w:jc w:val="both"/>
        <w:rPr>
          <w:rFonts w:ascii="Times New Roman" w:hAnsi="Times New Roman" w:cs="Times New Roman"/>
          <w:sz w:val="28"/>
          <w:szCs w:val="28"/>
        </w:rPr>
      </w:pPr>
      <w:r w:rsidRPr="00593367">
        <w:rPr>
          <w:rFonts w:ascii="Times New Roman" w:hAnsi="Times New Roman" w:cs="Times New Roman"/>
          <w:sz w:val="28"/>
          <w:szCs w:val="28"/>
        </w:rPr>
        <w:t xml:space="preserve"> Форма и условия предоставления государственной поддержки гражданам в виде предоставления субсидии на возмещение части ежемесячных </w:t>
      </w:r>
      <w:proofErr w:type="spellStart"/>
      <w:r w:rsidRPr="00593367">
        <w:rPr>
          <w:rFonts w:ascii="Times New Roman" w:hAnsi="Times New Roman" w:cs="Times New Roman"/>
          <w:sz w:val="28"/>
          <w:szCs w:val="28"/>
        </w:rPr>
        <w:t>аннуитетных</w:t>
      </w:r>
      <w:proofErr w:type="spellEnd"/>
      <w:r w:rsidRPr="00593367">
        <w:rPr>
          <w:rFonts w:ascii="Times New Roman" w:hAnsi="Times New Roman" w:cs="Times New Roman"/>
          <w:sz w:val="28"/>
          <w:szCs w:val="28"/>
        </w:rPr>
        <w:t xml:space="preserve"> платежей по кредиту (займу) определены в приложении 5 к Подпрограмме.</w:t>
      </w:r>
    </w:p>
    <w:p w:rsidR="00265DF2" w:rsidRPr="00593367" w:rsidRDefault="00265DF2" w:rsidP="00265DF2">
      <w:pPr>
        <w:pStyle w:val="ConsPlusNormal"/>
        <w:ind w:firstLine="708"/>
        <w:jc w:val="both"/>
        <w:rPr>
          <w:rFonts w:ascii="Times New Roman" w:hAnsi="Times New Roman" w:cs="Times New Roman"/>
          <w:sz w:val="28"/>
          <w:szCs w:val="28"/>
        </w:rPr>
      </w:pPr>
      <w:r w:rsidRPr="00593367">
        <w:rPr>
          <w:rFonts w:ascii="Times New Roman" w:hAnsi="Times New Roman" w:cs="Times New Roman"/>
          <w:sz w:val="28"/>
          <w:szCs w:val="28"/>
        </w:rPr>
        <w:t xml:space="preserve">Порядок предоставления государственной поддержки гражданам в виде предоставления субсидии на возмещение части ежемесячных </w:t>
      </w:r>
      <w:proofErr w:type="spellStart"/>
      <w:r w:rsidRPr="00593367">
        <w:rPr>
          <w:rFonts w:ascii="Times New Roman" w:hAnsi="Times New Roman" w:cs="Times New Roman"/>
          <w:sz w:val="28"/>
          <w:szCs w:val="28"/>
        </w:rPr>
        <w:t>аннуитетных</w:t>
      </w:r>
      <w:proofErr w:type="spellEnd"/>
      <w:r w:rsidRPr="00593367">
        <w:rPr>
          <w:rFonts w:ascii="Times New Roman" w:hAnsi="Times New Roman" w:cs="Times New Roman"/>
          <w:sz w:val="28"/>
          <w:szCs w:val="28"/>
        </w:rPr>
        <w:t xml:space="preserve"> платежей определены в приложении 6 к Подпрограмме.</w:t>
      </w:r>
    </w:p>
    <w:p w:rsidR="00265DF2" w:rsidRPr="00593367" w:rsidRDefault="00265DF2" w:rsidP="00265DF2">
      <w:pPr>
        <w:widowControl w:val="0"/>
        <w:tabs>
          <w:tab w:val="left" w:pos="851"/>
          <w:tab w:val="left" w:pos="1134"/>
        </w:tabs>
        <w:autoSpaceDE w:val="0"/>
        <w:autoSpaceDN w:val="0"/>
        <w:adjustRightInd w:val="0"/>
        <w:ind w:right="34"/>
        <w:jc w:val="both"/>
        <w:rPr>
          <w:sz w:val="28"/>
          <w:szCs w:val="28"/>
        </w:rPr>
      </w:pPr>
      <w:r>
        <w:rPr>
          <w:sz w:val="28"/>
          <w:szCs w:val="28"/>
        </w:rPr>
        <w:tab/>
      </w:r>
      <w:r w:rsidRPr="00593367">
        <w:rPr>
          <w:spacing w:val="-9"/>
          <w:sz w:val="28"/>
          <w:szCs w:val="28"/>
        </w:rPr>
        <w:t xml:space="preserve">Распределение полномочий и ответственности при реализации </w:t>
      </w:r>
      <w:r w:rsidRPr="00593367">
        <w:rPr>
          <w:sz w:val="28"/>
          <w:szCs w:val="28"/>
        </w:rPr>
        <w:t xml:space="preserve">Программы, в части оказания государственной поддержки гражданам в виде предоставление   субсидии   семьям   на   возмещение   части  ежемесячных </w:t>
      </w:r>
    </w:p>
    <w:p w:rsidR="00265DF2" w:rsidRPr="00593367" w:rsidRDefault="00265DF2" w:rsidP="00265DF2">
      <w:pPr>
        <w:shd w:val="clear" w:color="auto" w:fill="FFFFFF"/>
        <w:jc w:val="both"/>
        <w:rPr>
          <w:spacing w:val="-10"/>
          <w:sz w:val="28"/>
          <w:szCs w:val="28"/>
        </w:rPr>
      </w:pPr>
      <w:proofErr w:type="spellStart"/>
      <w:r w:rsidRPr="00593367">
        <w:rPr>
          <w:sz w:val="28"/>
          <w:szCs w:val="28"/>
        </w:rPr>
        <w:t>аннуитетных</w:t>
      </w:r>
      <w:proofErr w:type="spellEnd"/>
      <w:r w:rsidRPr="00593367">
        <w:rPr>
          <w:sz w:val="28"/>
          <w:szCs w:val="28"/>
        </w:rPr>
        <w:t xml:space="preserve"> платежей по кредиту (займу) осуществляется в соответствии с Подпрограммой.</w:t>
      </w:r>
      <w:r w:rsidRPr="00593367">
        <w:rPr>
          <w:spacing w:val="-10"/>
          <w:sz w:val="28"/>
          <w:szCs w:val="28"/>
        </w:rPr>
        <w:t xml:space="preserve"> </w:t>
      </w:r>
    </w:p>
    <w:p w:rsidR="00265DF2" w:rsidRPr="00593367" w:rsidRDefault="00265DF2" w:rsidP="00265DF2">
      <w:pPr>
        <w:shd w:val="clear" w:color="auto" w:fill="FFFFFF"/>
        <w:ind w:firstLine="708"/>
        <w:jc w:val="both"/>
        <w:rPr>
          <w:spacing w:val="-10"/>
          <w:sz w:val="28"/>
          <w:szCs w:val="28"/>
        </w:rPr>
      </w:pPr>
      <w:r>
        <w:rPr>
          <w:spacing w:val="-10"/>
          <w:sz w:val="28"/>
          <w:szCs w:val="28"/>
        </w:rPr>
        <w:t>Министерство</w:t>
      </w:r>
      <w:r w:rsidRPr="00593367">
        <w:rPr>
          <w:spacing w:val="-10"/>
          <w:sz w:val="28"/>
          <w:szCs w:val="28"/>
        </w:rPr>
        <w:t xml:space="preserve"> строительства:</w:t>
      </w:r>
    </w:p>
    <w:p w:rsidR="00265DF2" w:rsidRPr="00593367" w:rsidRDefault="00265DF2" w:rsidP="00265DF2">
      <w:pPr>
        <w:autoSpaceDE w:val="0"/>
        <w:autoSpaceDN w:val="0"/>
        <w:adjustRightInd w:val="0"/>
        <w:jc w:val="both"/>
        <w:rPr>
          <w:sz w:val="28"/>
          <w:szCs w:val="28"/>
        </w:rPr>
      </w:pPr>
      <w:r w:rsidRPr="00593367">
        <w:rPr>
          <w:sz w:val="28"/>
          <w:szCs w:val="28"/>
        </w:rPr>
        <w:t>- обеспечивает нормативное, правовое и методическое обеспечение реализации данной задачи;</w:t>
      </w:r>
    </w:p>
    <w:p w:rsidR="00265DF2" w:rsidRPr="00593367" w:rsidRDefault="00265DF2" w:rsidP="00265DF2">
      <w:pPr>
        <w:autoSpaceDE w:val="0"/>
        <w:autoSpaceDN w:val="0"/>
        <w:adjustRightInd w:val="0"/>
        <w:jc w:val="both"/>
        <w:rPr>
          <w:sz w:val="28"/>
          <w:szCs w:val="28"/>
        </w:rPr>
      </w:pPr>
      <w:r w:rsidRPr="00593367">
        <w:rPr>
          <w:sz w:val="28"/>
          <w:szCs w:val="28"/>
        </w:rPr>
        <w:t>- разрабатывает предложения об объемах, формах и методах поддержки граждан в сфере ипотечного жилищного кредитования или займа с выделением средств на ее реализацию в областном бюджете;</w:t>
      </w:r>
    </w:p>
    <w:p w:rsidR="00265DF2" w:rsidRPr="00593367" w:rsidRDefault="00265DF2" w:rsidP="00265DF2">
      <w:pPr>
        <w:autoSpaceDE w:val="0"/>
        <w:autoSpaceDN w:val="0"/>
        <w:adjustRightInd w:val="0"/>
        <w:jc w:val="both"/>
        <w:rPr>
          <w:sz w:val="28"/>
          <w:szCs w:val="28"/>
        </w:rPr>
      </w:pPr>
      <w:r w:rsidRPr="00593367">
        <w:rPr>
          <w:sz w:val="28"/>
          <w:szCs w:val="28"/>
        </w:rPr>
        <w:t>- организует отбор органов местного самоуправления для участия в данной задаче и предоставление им финансовой поддержки на условиях софинансирования средств, предусмотренных на реализацию данной задачи в областном бюджете на соответствующий финансовый год;</w:t>
      </w:r>
    </w:p>
    <w:p w:rsidR="00265DF2" w:rsidRPr="00593367" w:rsidRDefault="00265DF2" w:rsidP="00265DF2">
      <w:pPr>
        <w:autoSpaceDE w:val="0"/>
        <w:autoSpaceDN w:val="0"/>
        <w:adjustRightInd w:val="0"/>
        <w:jc w:val="both"/>
        <w:rPr>
          <w:sz w:val="28"/>
          <w:szCs w:val="28"/>
        </w:rPr>
      </w:pPr>
      <w:r w:rsidRPr="00593367">
        <w:rPr>
          <w:sz w:val="28"/>
          <w:szCs w:val="28"/>
        </w:rPr>
        <w:t xml:space="preserve">- </w:t>
      </w:r>
      <w:proofErr w:type="gramStart"/>
      <w:r w:rsidRPr="00593367">
        <w:rPr>
          <w:sz w:val="28"/>
          <w:szCs w:val="28"/>
        </w:rPr>
        <w:t>разрабатывает и заключает</w:t>
      </w:r>
      <w:proofErr w:type="gramEnd"/>
      <w:r w:rsidRPr="00593367">
        <w:rPr>
          <w:sz w:val="28"/>
          <w:szCs w:val="28"/>
        </w:rPr>
        <w:t xml:space="preserve"> с органом местного самоуправления соглашения о реализации данной задачи по форме, утвержденной приказом </w:t>
      </w:r>
      <w:r>
        <w:rPr>
          <w:sz w:val="28"/>
          <w:szCs w:val="28"/>
        </w:rPr>
        <w:t>министерства</w:t>
      </w:r>
      <w:r w:rsidRPr="00593367">
        <w:rPr>
          <w:sz w:val="28"/>
          <w:szCs w:val="28"/>
        </w:rPr>
        <w:t xml:space="preserve"> строительства;</w:t>
      </w:r>
    </w:p>
    <w:p w:rsidR="00265DF2" w:rsidRPr="00593367" w:rsidRDefault="00265DF2" w:rsidP="00265DF2">
      <w:pPr>
        <w:autoSpaceDE w:val="0"/>
        <w:autoSpaceDN w:val="0"/>
        <w:adjustRightInd w:val="0"/>
        <w:jc w:val="both"/>
        <w:rPr>
          <w:sz w:val="28"/>
          <w:szCs w:val="28"/>
        </w:rPr>
      </w:pPr>
      <w:r w:rsidRPr="00593367">
        <w:rPr>
          <w:sz w:val="28"/>
          <w:szCs w:val="28"/>
        </w:rPr>
        <w:t>- организует проверку документов, представленных органом местного самоуправления согласно перечням документов, необходимых для получения субсидий на государственную поддержку граждан, проживающих на территории Ярославской области, в сфере ипотечного жилищного кредитования (приложение 7 к Подпрограмме), на предмет соответствия их условиям данной задачи;</w:t>
      </w:r>
    </w:p>
    <w:p w:rsidR="00265DF2" w:rsidRPr="00593367" w:rsidRDefault="00265DF2" w:rsidP="00265DF2">
      <w:pPr>
        <w:autoSpaceDE w:val="0"/>
        <w:autoSpaceDN w:val="0"/>
        <w:adjustRightInd w:val="0"/>
        <w:jc w:val="both"/>
        <w:rPr>
          <w:sz w:val="28"/>
          <w:szCs w:val="28"/>
        </w:rPr>
      </w:pPr>
      <w:r w:rsidRPr="00593367">
        <w:rPr>
          <w:sz w:val="28"/>
          <w:szCs w:val="28"/>
        </w:rPr>
        <w:t>- санкционирует приобретение гражданами жилых помещений;</w:t>
      </w:r>
    </w:p>
    <w:p w:rsidR="00265DF2" w:rsidRPr="00593367" w:rsidRDefault="00265DF2" w:rsidP="00265DF2">
      <w:pPr>
        <w:autoSpaceDE w:val="0"/>
        <w:autoSpaceDN w:val="0"/>
        <w:adjustRightInd w:val="0"/>
        <w:jc w:val="both"/>
        <w:rPr>
          <w:sz w:val="28"/>
          <w:szCs w:val="28"/>
        </w:rPr>
      </w:pPr>
      <w:r w:rsidRPr="00593367">
        <w:rPr>
          <w:sz w:val="28"/>
          <w:szCs w:val="28"/>
        </w:rPr>
        <w:t xml:space="preserve"> - оформляет </w:t>
      </w:r>
      <w:hyperlink r:id="rId31" w:history="1">
        <w:r w:rsidRPr="00593367">
          <w:rPr>
            <w:sz w:val="28"/>
            <w:szCs w:val="28"/>
          </w:rPr>
          <w:t>уведомление</w:t>
        </w:r>
      </w:hyperlink>
      <w:r w:rsidRPr="00593367">
        <w:rPr>
          <w:sz w:val="28"/>
          <w:szCs w:val="28"/>
        </w:rPr>
        <w:t xml:space="preserve"> о предоставлении (отказе в предоставлении) на условиях софинансирования средств областного бюджета местному бюджету для выдачи гражданину субсидии на возмещение части ежемесячных </w:t>
      </w:r>
      <w:proofErr w:type="spellStart"/>
      <w:r w:rsidRPr="00593367">
        <w:rPr>
          <w:sz w:val="28"/>
          <w:szCs w:val="28"/>
        </w:rPr>
        <w:t>аннуитетных</w:t>
      </w:r>
      <w:proofErr w:type="spellEnd"/>
      <w:r w:rsidRPr="00593367">
        <w:rPr>
          <w:sz w:val="28"/>
          <w:szCs w:val="28"/>
        </w:rPr>
        <w:t xml:space="preserve"> платежей по кредиту (займу) по форме 2 согласно приложению 8 к Подпрограмме;</w:t>
      </w:r>
    </w:p>
    <w:p w:rsidR="00265DF2" w:rsidRPr="00593367" w:rsidRDefault="00265DF2" w:rsidP="00265DF2">
      <w:pPr>
        <w:autoSpaceDE w:val="0"/>
        <w:autoSpaceDN w:val="0"/>
        <w:adjustRightInd w:val="0"/>
        <w:jc w:val="both"/>
        <w:rPr>
          <w:sz w:val="28"/>
          <w:szCs w:val="28"/>
        </w:rPr>
      </w:pPr>
      <w:r w:rsidRPr="00593367">
        <w:rPr>
          <w:sz w:val="28"/>
          <w:szCs w:val="28"/>
        </w:rPr>
        <w:t xml:space="preserve">- ведет книгу регистрации уведомлений о предоставлении (отказе в предоставлении) на условиях софинансирования средств областного бюджета местному бюджету для выдачи гражданам субсидии на возмещение части ежемесячных </w:t>
      </w:r>
      <w:proofErr w:type="spellStart"/>
      <w:r w:rsidRPr="00593367">
        <w:rPr>
          <w:sz w:val="28"/>
          <w:szCs w:val="28"/>
        </w:rPr>
        <w:t>аннуитетных</w:t>
      </w:r>
      <w:proofErr w:type="spellEnd"/>
      <w:r w:rsidRPr="00593367">
        <w:rPr>
          <w:sz w:val="28"/>
          <w:szCs w:val="28"/>
        </w:rPr>
        <w:t xml:space="preserve"> платежей по кредиту (займу);</w:t>
      </w:r>
    </w:p>
    <w:p w:rsidR="00265DF2" w:rsidRPr="00593367" w:rsidRDefault="00265DF2" w:rsidP="00265DF2">
      <w:pPr>
        <w:autoSpaceDE w:val="0"/>
        <w:autoSpaceDN w:val="0"/>
        <w:adjustRightInd w:val="0"/>
        <w:jc w:val="both"/>
        <w:rPr>
          <w:sz w:val="28"/>
          <w:szCs w:val="28"/>
        </w:rPr>
      </w:pPr>
      <w:r w:rsidRPr="00593367">
        <w:rPr>
          <w:sz w:val="28"/>
          <w:szCs w:val="28"/>
        </w:rPr>
        <w:t xml:space="preserve"> - принимает меры по возврату средств, перечисленных местному бюджету для выдачи субсидий в рамках данной задачи, в областной бюджет в случаях, установленных пунктами 37 и 38 раздела </w:t>
      </w:r>
      <w:r w:rsidRPr="00593367">
        <w:rPr>
          <w:sz w:val="28"/>
          <w:szCs w:val="28"/>
          <w:lang w:val="en-US"/>
        </w:rPr>
        <w:t>I</w:t>
      </w:r>
      <w:r w:rsidRPr="00593367">
        <w:rPr>
          <w:sz w:val="28"/>
          <w:szCs w:val="28"/>
        </w:rPr>
        <w:t xml:space="preserve"> приложения 5 к Подпрограмме.</w:t>
      </w:r>
    </w:p>
    <w:p w:rsidR="00265DF2" w:rsidRPr="00593367" w:rsidRDefault="00265DF2" w:rsidP="00265DF2">
      <w:pPr>
        <w:ind w:firstLine="708"/>
        <w:jc w:val="both"/>
        <w:rPr>
          <w:sz w:val="28"/>
          <w:szCs w:val="28"/>
        </w:rPr>
      </w:pPr>
      <w:r w:rsidRPr="00593367">
        <w:rPr>
          <w:sz w:val="28"/>
          <w:szCs w:val="28"/>
        </w:rPr>
        <w:t xml:space="preserve">Администрация Тутаевского муниципального района: </w:t>
      </w:r>
    </w:p>
    <w:p w:rsidR="00265DF2" w:rsidRPr="00593367" w:rsidRDefault="00265DF2" w:rsidP="00265DF2">
      <w:pPr>
        <w:autoSpaceDE w:val="0"/>
        <w:autoSpaceDN w:val="0"/>
        <w:adjustRightInd w:val="0"/>
        <w:ind w:firstLine="708"/>
        <w:jc w:val="both"/>
        <w:rPr>
          <w:sz w:val="28"/>
          <w:szCs w:val="28"/>
        </w:rPr>
      </w:pPr>
      <w:r w:rsidRPr="00593367">
        <w:rPr>
          <w:sz w:val="28"/>
          <w:szCs w:val="28"/>
        </w:rPr>
        <w:t xml:space="preserve">- </w:t>
      </w:r>
      <w:proofErr w:type="gramStart"/>
      <w:r w:rsidRPr="00593367">
        <w:rPr>
          <w:sz w:val="28"/>
          <w:szCs w:val="28"/>
        </w:rPr>
        <w:t>разрабатывает и утверждает</w:t>
      </w:r>
      <w:proofErr w:type="gramEnd"/>
      <w:r w:rsidRPr="00593367">
        <w:rPr>
          <w:sz w:val="28"/>
          <w:szCs w:val="28"/>
        </w:rPr>
        <w:t xml:space="preserve"> нормативные правовые акты (Программу) по вопросам поддержки граждан в сфере ипотечного жилищного кредитования или займа с выделением средств на реализацию в бюджете городского поселения Тутаев;</w:t>
      </w:r>
    </w:p>
    <w:p w:rsidR="00265DF2" w:rsidRPr="00593367" w:rsidRDefault="00265DF2" w:rsidP="00265DF2">
      <w:pPr>
        <w:autoSpaceDE w:val="0"/>
        <w:autoSpaceDN w:val="0"/>
        <w:adjustRightInd w:val="0"/>
        <w:ind w:firstLine="708"/>
        <w:jc w:val="both"/>
        <w:rPr>
          <w:sz w:val="28"/>
          <w:szCs w:val="28"/>
        </w:rPr>
      </w:pPr>
      <w:r w:rsidRPr="00593367">
        <w:rPr>
          <w:sz w:val="28"/>
          <w:szCs w:val="28"/>
        </w:rPr>
        <w:t>-  формирует список семей, изъявивших желание получить субсидию на приобретение или строительство жилых помещений при получении ипотечного   кредита (займа) в планируемом   году   в  хронологической</w:t>
      </w:r>
      <w:r>
        <w:rPr>
          <w:sz w:val="28"/>
          <w:szCs w:val="28"/>
        </w:rPr>
        <w:t xml:space="preserve"> </w:t>
      </w:r>
      <w:r w:rsidRPr="00593367">
        <w:rPr>
          <w:sz w:val="28"/>
          <w:szCs w:val="28"/>
        </w:rPr>
        <w:t xml:space="preserve">последовательности согласно дате признания семьи нуждающейся в улучшении жилищных условий, либо согласно дате постановке на учет. В приоритетном порядке в список семей включаются граждане, указанные в абзацах втором – шестом пункта 11 раздела </w:t>
      </w:r>
      <w:r w:rsidRPr="00593367">
        <w:rPr>
          <w:sz w:val="28"/>
          <w:szCs w:val="28"/>
          <w:lang w:val="en-US"/>
        </w:rPr>
        <w:t>I</w:t>
      </w:r>
      <w:r w:rsidRPr="00593367">
        <w:rPr>
          <w:sz w:val="28"/>
          <w:szCs w:val="28"/>
        </w:rPr>
        <w:t xml:space="preserve"> приложения 5 к Подпрограмме;</w:t>
      </w:r>
    </w:p>
    <w:p w:rsidR="00265DF2" w:rsidRPr="00593367" w:rsidRDefault="00265DF2" w:rsidP="00265DF2">
      <w:pPr>
        <w:autoSpaceDE w:val="0"/>
        <w:autoSpaceDN w:val="0"/>
        <w:adjustRightInd w:val="0"/>
        <w:ind w:firstLine="540"/>
        <w:jc w:val="both"/>
        <w:rPr>
          <w:sz w:val="28"/>
          <w:szCs w:val="28"/>
        </w:rPr>
      </w:pPr>
      <w:r w:rsidRPr="00593367">
        <w:rPr>
          <w:sz w:val="28"/>
          <w:szCs w:val="28"/>
        </w:rPr>
        <w:t>- ежегодно определяет объем средств, выделяемых из бюджета городского поселения Тутаев на реализацию мероприятий данной задачи;</w:t>
      </w:r>
    </w:p>
    <w:p w:rsidR="00265DF2" w:rsidRPr="00593367" w:rsidRDefault="00265DF2" w:rsidP="00265DF2">
      <w:pPr>
        <w:autoSpaceDE w:val="0"/>
        <w:autoSpaceDN w:val="0"/>
        <w:adjustRightInd w:val="0"/>
        <w:ind w:firstLine="540"/>
        <w:jc w:val="both"/>
        <w:rPr>
          <w:sz w:val="28"/>
          <w:szCs w:val="28"/>
        </w:rPr>
      </w:pPr>
      <w:r w:rsidRPr="00593367">
        <w:rPr>
          <w:sz w:val="28"/>
          <w:szCs w:val="28"/>
        </w:rPr>
        <w:t>- заключает соглашения о реализации данной задачи с кредиторами;</w:t>
      </w:r>
    </w:p>
    <w:p w:rsidR="00265DF2" w:rsidRPr="00593367" w:rsidRDefault="00265DF2" w:rsidP="00265DF2">
      <w:pPr>
        <w:autoSpaceDE w:val="0"/>
        <w:autoSpaceDN w:val="0"/>
        <w:adjustRightInd w:val="0"/>
        <w:ind w:firstLine="540"/>
        <w:jc w:val="both"/>
        <w:rPr>
          <w:sz w:val="28"/>
          <w:szCs w:val="28"/>
        </w:rPr>
      </w:pPr>
      <w:r w:rsidRPr="00593367">
        <w:rPr>
          <w:sz w:val="28"/>
          <w:szCs w:val="28"/>
        </w:rPr>
        <w:t>- принимает решения о предоставлении субсидии в рамках данной задачи гражданам в пределах средств областного и бюджета городского поселения Тутаев, предусмотренных на эти цели в соглашениях о реализации данной задачи;</w:t>
      </w:r>
    </w:p>
    <w:p w:rsidR="00265DF2" w:rsidRPr="00593367" w:rsidRDefault="00265DF2" w:rsidP="00265DF2">
      <w:pPr>
        <w:autoSpaceDE w:val="0"/>
        <w:autoSpaceDN w:val="0"/>
        <w:adjustRightInd w:val="0"/>
        <w:ind w:firstLine="540"/>
        <w:jc w:val="both"/>
        <w:rPr>
          <w:sz w:val="28"/>
          <w:szCs w:val="28"/>
        </w:rPr>
      </w:pPr>
      <w:r w:rsidRPr="00593367">
        <w:rPr>
          <w:sz w:val="28"/>
          <w:szCs w:val="28"/>
        </w:rPr>
        <w:t xml:space="preserve">- представляет заявки по </w:t>
      </w:r>
      <w:hyperlink r:id="rId32" w:history="1">
        <w:r w:rsidRPr="00593367">
          <w:rPr>
            <w:sz w:val="28"/>
            <w:szCs w:val="28"/>
          </w:rPr>
          <w:t>форме</w:t>
        </w:r>
      </w:hyperlink>
      <w:r w:rsidRPr="00593367">
        <w:rPr>
          <w:sz w:val="28"/>
          <w:szCs w:val="28"/>
        </w:rPr>
        <w:t xml:space="preserve"> и в сроки, установленные задачей;</w:t>
      </w:r>
    </w:p>
    <w:p w:rsidR="00265DF2" w:rsidRPr="00593367" w:rsidRDefault="00265DF2" w:rsidP="00265DF2">
      <w:pPr>
        <w:autoSpaceDE w:val="0"/>
        <w:autoSpaceDN w:val="0"/>
        <w:adjustRightInd w:val="0"/>
        <w:ind w:firstLine="540"/>
        <w:jc w:val="both"/>
        <w:rPr>
          <w:sz w:val="28"/>
          <w:szCs w:val="28"/>
        </w:rPr>
      </w:pPr>
      <w:r w:rsidRPr="00593367">
        <w:rPr>
          <w:sz w:val="28"/>
          <w:szCs w:val="28"/>
        </w:rPr>
        <w:t>- представляет отчетность по форме и в сроки, установленные задачей;</w:t>
      </w:r>
    </w:p>
    <w:p w:rsidR="00265DF2" w:rsidRPr="00593367" w:rsidRDefault="00265DF2" w:rsidP="00265DF2">
      <w:pPr>
        <w:autoSpaceDE w:val="0"/>
        <w:autoSpaceDN w:val="0"/>
        <w:adjustRightInd w:val="0"/>
        <w:ind w:firstLine="540"/>
        <w:jc w:val="both"/>
        <w:rPr>
          <w:sz w:val="28"/>
          <w:szCs w:val="28"/>
        </w:rPr>
      </w:pPr>
      <w:r w:rsidRPr="00593367">
        <w:rPr>
          <w:sz w:val="28"/>
          <w:szCs w:val="28"/>
        </w:rPr>
        <w:t>-</w:t>
      </w:r>
      <w:r>
        <w:rPr>
          <w:sz w:val="28"/>
          <w:szCs w:val="28"/>
        </w:rPr>
        <w:t xml:space="preserve"> </w:t>
      </w:r>
      <w:r w:rsidRPr="00593367">
        <w:rPr>
          <w:sz w:val="28"/>
          <w:szCs w:val="28"/>
        </w:rPr>
        <w:t xml:space="preserve">принимает меры по возврату средств, перечисленных в бюджет городского поселения Тутаев для выдачи субсидии на возмещение части ежемесячных </w:t>
      </w:r>
      <w:proofErr w:type="spellStart"/>
      <w:r w:rsidRPr="00593367">
        <w:rPr>
          <w:sz w:val="28"/>
          <w:szCs w:val="28"/>
        </w:rPr>
        <w:t>аннуитетных</w:t>
      </w:r>
      <w:proofErr w:type="spellEnd"/>
      <w:r w:rsidRPr="00593367">
        <w:rPr>
          <w:sz w:val="28"/>
          <w:szCs w:val="28"/>
        </w:rPr>
        <w:t xml:space="preserve"> платежей, установленных </w:t>
      </w:r>
      <w:hyperlink r:id="rId33" w:history="1">
        <w:r w:rsidRPr="00593367">
          <w:rPr>
            <w:sz w:val="28"/>
            <w:szCs w:val="28"/>
          </w:rPr>
          <w:t>пунктами 37</w:t>
        </w:r>
      </w:hyperlink>
      <w:r w:rsidRPr="00593367">
        <w:rPr>
          <w:sz w:val="28"/>
          <w:szCs w:val="28"/>
        </w:rPr>
        <w:t xml:space="preserve"> и </w:t>
      </w:r>
      <w:hyperlink r:id="rId34" w:history="1">
        <w:r w:rsidRPr="00593367">
          <w:rPr>
            <w:sz w:val="28"/>
            <w:szCs w:val="28"/>
          </w:rPr>
          <w:t>38 раздела I</w:t>
        </w:r>
      </w:hyperlink>
      <w:r w:rsidRPr="00593367">
        <w:rPr>
          <w:sz w:val="28"/>
          <w:szCs w:val="28"/>
        </w:rPr>
        <w:t xml:space="preserve"> приложения 5 к Подпрограмме;</w:t>
      </w:r>
    </w:p>
    <w:p w:rsidR="00265DF2" w:rsidRPr="00593367" w:rsidRDefault="00265DF2" w:rsidP="00265DF2">
      <w:pPr>
        <w:autoSpaceDE w:val="0"/>
        <w:autoSpaceDN w:val="0"/>
        <w:adjustRightInd w:val="0"/>
        <w:ind w:firstLine="540"/>
        <w:jc w:val="both"/>
        <w:rPr>
          <w:sz w:val="28"/>
          <w:szCs w:val="28"/>
        </w:rPr>
      </w:pPr>
      <w:r w:rsidRPr="00593367">
        <w:rPr>
          <w:sz w:val="28"/>
          <w:szCs w:val="28"/>
        </w:rPr>
        <w:t>- создает условия для увеличения объемов жилищного строительства;</w:t>
      </w:r>
    </w:p>
    <w:p w:rsidR="00265DF2" w:rsidRPr="00593367" w:rsidRDefault="00265DF2" w:rsidP="00265DF2">
      <w:pPr>
        <w:autoSpaceDE w:val="0"/>
        <w:autoSpaceDN w:val="0"/>
        <w:adjustRightInd w:val="0"/>
        <w:ind w:firstLine="540"/>
        <w:jc w:val="both"/>
        <w:rPr>
          <w:sz w:val="28"/>
          <w:szCs w:val="28"/>
        </w:rPr>
      </w:pPr>
      <w:r w:rsidRPr="00593367">
        <w:rPr>
          <w:sz w:val="28"/>
          <w:szCs w:val="28"/>
        </w:rPr>
        <w:t>- предусматривает в бюджете городского поселения Тутаев средства на реализацию Программы.</w:t>
      </w:r>
    </w:p>
    <w:p w:rsidR="00265DF2" w:rsidRPr="00593367" w:rsidRDefault="00265DF2" w:rsidP="00265DF2">
      <w:pPr>
        <w:ind w:firstLine="540"/>
        <w:jc w:val="both"/>
        <w:rPr>
          <w:sz w:val="28"/>
          <w:szCs w:val="28"/>
        </w:rPr>
      </w:pPr>
      <w:r w:rsidRPr="00593367">
        <w:rPr>
          <w:sz w:val="28"/>
          <w:szCs w:val="28"/>
        </w:rPr>
        <w:t>Граждане - участники Программы:</w:t>
      </w:r>
    </w:p>
    <w:p w:rsidR="00265DF2" w:rsidRPr="00593367" w:rsidRDefault="00265DF2" w:rsidP="00265DF2">
      <w:pPr>
        <w:autoSpaceDE w:val="0"/>
        <w:autoSpaceDN w:val="0"/>
        <w:adjustRightInd w:val="0"/>
        <w:jc w:val="both"/>
        <w:rPr>
          <w:sz w:val="28"/>
          <w:szCs w:val="28"/>
        </w:rPr>
      </w:pPr>
      <w:proofErr w:type="gramStart"/>
      <w:r w:rsidRPr="00593367">
        <w:rPr>
          <w:sz w:val="28"/>
          <w:szCs w:val="28"/>
        </w:rPr>
        <w:t xml:space="preserve">- осуществляют сбор и представление в орган местного самоуправления к исполнителям Программы  документов, необходимых для получения субсидии на возмещение части ежемесячных </w:t>
      </w:r>
      <w:proofErr w:type="spellStart"/>
      <w:r w:rsidRPr="00593367">
        <w:rPr>
          <w:sz w:val="28"/>
          <w:szCs w:val="28"/>
        </w:rPr>
        <w:t>аннуитетных</w:t>
      </w:r>
      <w:proofErr w:type="spellEnd"/>
      <w:r w:rsidRPr="00593367">
        <w:rPr>
          <w:sz w:val="28"/>
          <w:szCs w:val="28"/>
        </w:rPr>
        <w:t xml:space="preserve"> платежей по кредиту (займу) согласно </w:t>
      </w:r>
      <w:hyperlink r:id="rId35" w:history="1">
        <w:r w:rsidRPr="00593367">
          <w:rPr>
            <w:sz w:val="28"/>
            <w:szCs w:val="28"/>
          </w:rPr>
          <w:t>перечню</w:t>
        </w:r>
      </w:hyperlink>
      <w:r w:rsidRPr="00593367">
        <w:rPr>
          <w:sz w:val="28"/>
          <w:szCs w:val="28"/>
        </w:rPr>
        <w:t xml:space="preserve"> документов, необходимых для получения субсидий в рамках Программы, указанному в приложении 7 к Подпрограмме (документы, предусмотренные пунктом 6 и абзацем вторым пункта 8 раздела </w:t>
      </w:r>
      <w:r w:rsidRPr="00593367">
        <w:rPr>
          <w:sz w:val="28"/>
          <w:szCs w:val="28"/>
          <w:lang w:val="en-US"/>
        </w:rPr>
        <w:t>I</w:t>
      </w:r>
      <w:r w:rsidRPr="00593367">
        <w:rPr>
          <w:sz w:val="28"/>
          <w:szCs w:val="28"/>
        </w:rPr>
        <w:t xml:space="preserve"> перечней документов, запрашиваются исполнителем Программы в порядке межведомственного</w:t>
      </w:r>
      <w:proofErr w:type="gramEnd"/>
      <w:r w:rsidRPr="00593367">
        <w:rPr>
          <w:sz w:val="28"/>
          <w:szCs w:val="28"/>
        </w:rPr>
        <w:t xml:space="preserve"> и межуровневого взаимодействия, если они не были предоставлены гражданином самостоятельно);</w:t>
      </w:r>
    </w:p>
    <w:p w:rsidR="00265DF2" w:rsidRPr="00593367" w:rsidRDefault="00265DF2" w:rsidP="00265DF2">
      <w:pPr>
        <w:autoSpaceDE w:val="0"/>
        <w:autoSpaceDN w:val="0"/>
        <w:adjustRightInd w:val="0"/>
        <w:jc w:val="both"/>
        <w:rPr>
          <w:sz w:val="28"/>
          <w:szCs w:val="28"/>
        </w:rPr>
      </w:pPr>
      <w:r w:rsidRPr="00593367">
        <w:rPr>
          <w:sz w:val="28"/>
          <w:szCs w:val="28"/>
        </w:rPr>
        <w:t>- заключают с кредитором ипотечный кредитный договор (договор займа) и открывают блокированный счет в течение срока действия свидетельства о праве на получение субсидии;</w:t>
      </w:r>
    </w:p>
    <w:p w:rsidR="00265DF2" w:rsidRPr="00593367" w:rsidRDefault="00265DF2" w:rsidP="00265DF2">
      <w:pPr>
        <w:autoSpaceDE w:val="0"/>
        <w:autoSpaceDN w:val="0"/>
        <w:adjustRightInd w:val="0"/>
        <w:jc w:val="both"/>
        <w:rPr>
          <w:sz w:val="28"/>
          <w:szCs w:val="28"/>
        </w:rPr>
      </w:pPr>
      <w:r w:rsidRPr="00593367">
        <w:rPr>
          <w:sz w:val="28"/>
          <w:szCs w:val="28"/>
        </w:rPr>
        <w:t>- получают от органа местного самоуправления санкционирование сделки по приобретению (строительству) жилого помещения;</w:t>
      </w:r>
    </w:p>
    <w:p w:rsidR="00265DF2" w:rsidRPr="00593367" w:rsidRDefault="00265DF2" w:rsidP="00265DF2">
      <w:pPr>
        <w:autoSpaceDE w:val="0"/>
        <w:autoSpaceDN w:val="0"/>
        <w:adjustRightInd w:val="0"/>
        <w:jc w:val="both"/>
        <w:rPr>
          <w:sz w:val="28"/>
          <w:szCs w:val="28"/>
        </w:rPr>
      </w:pPr>
      <w:r w:rsidRPr="00593367">
        <w:rPr>
          <w:sz w:val="28"/>
          <w:szCs w:val="28"/>
        </w:rPr>
        <w:t>- исполняют добросовестно условия данной задачи.</w:t>
      </w:r>
    </w:p>
    <w:p w:rsidR="00265DF2" w:rsidRPr="00593367" w:rsidRDefault="00265DF2" w:rsidP="00265DF2">
      <w:pPr>
        <w:ind w:firstLine="708"/>
        <w:jc w:val="both"/>
        <w:rPr>
          <w:spacing w:val="-11"/>
          <w:sz w:val="28"/>
          <w:szCs w:val="28"/>
        </w:rPr>
      </w:pPr>
      <w:r w:rsidRPr="00593367">
        <w:rPr>
          <w:spacing w:val="-11"/>
          <w:sz w:val="28"/>
          <w:szCs w:val="28"/>
        </w:rPr>
        <w:t>Кредиторы:</w:t>
      </w:r>
    </w:p>
    <w:p w:rsidR="00265DF2" w:rsidRPr="00593367" w:rsidRDefault="00265DF2" w:rsidP="00265DF2">
      <w:pPr>
        <w:autoSpaceDE w:val="0"/>
        <w:autoSpaceDN w:val="0"/>
        <w:adjustRightInd w:val="0"/>
        <w:jc w:val="both"/>
        <w:rPr>
          <w:sz w:val="28"/>
          <w:szCs w:val="28"/>
        </w:rPr>
      </w:pPr>
      <w:r w:rsidRPr="00593367">
        <w:rPr>
          <w:sz w:val="28"/>
          <w:szCs w:val="28"/>
        </w:rPr>
        <w:t>- заключают соглашение с органом местного самоуправления, организуют обмен информацией и взаимодействие с департаментом строительства и органом местного самоуправления;</w:t>
      </w:r>
    </w:p>
    <w:p w:rsidR="00265DF2" w:rsidRPr="00593367" w:rsidRDefault="00265DF2" w:rsidP="00265DF2">
      <w:pPr>
        <w:autoSpaceDE w:val="0"/>
        <w:autoSpaceDN w:val="0"/>
        <w:adjustRightInd w:val="0"/>
        <w:jc w:val="both"/>
        <w:rPr>
          <w:sz w:val="28"/>
          <w:szCs w:val="28"/>
        </w:rPr>
      </w:pPr>
      <w:r w:rsidRPr="00593367">
        <w:rPr>
          <w:sz w:val="28"/>
          <w:szCs w:val="28"/>
        </w:rPr>
        <w:t xml:space="preserve">- производят проверку платежеспособности гражданина, имеющего намерение стать участником данной задачи, выдают ему предварительное </w:t>
      </w:r>
    </w:p>
    <w:p w:rsidR="00265DF2" w:rsidRPr="00593367" w:rsidRDefault="00265DF2" w:rsidP="00265DF2">
      <w:pPr>
        <w:autoSpaceDE w:val="0"/>
        <w:autoSpaceDN w:val="0"/>
        <w:adjustRightInd w:val="0"/>
        <w:jc w:val="both"/>
        <w:rPr>
          <w:sz w:val="28"/>
          <w:szCs w:val="28"/>
        </w:rPr>
      </w:pPr>
      <w:r w:rsidRPr="00593367">
        <w:rPr>
          <w:sz w:val="28"/>
          <w:szCs w:val="28"/>
        </w:rPr>
        <w:t>согласие на получение ипотечного кредита (займа) в размере не менее 30 процентов от предполагаемой стоимости жилого помещения;</w:t>
      </w:r>
    </w:p>
    <w:p w:rsidR="00265DF2" w:rsidRPr="00593367" w:rsidRDefault="00265DF2" w:rsidP="00265DF2">
      <w:pPr>
        <w:autoSpaceDE w:val="0"/>
        <w:autoSpaceDN w:val="0"/>
        <w:adjustRightInd w:val="0"/>
        <w:jc w:val="both"/>
        <w:rPr>
          <w:sz w:val="28"/>
          <w:szCs w:val="28"/>
        </w:rPr>
      </w:pPr>
      <w:r w:rsidRPr="00593367">
        <w:rPr>
          <w:sz w:val="28"/>
          <w:szCs w:val="28"/>
        </w:rPr>
        <w:t xml:space="preserve">- осуществляют </w:t>
      </w:r>
      <w:proofErr w:type="gramStart"/>
      <w:r w:rsidRPr="00593367">
        <w:rPr>
          <w:sz w:val="28"/>
          <w:szCs w:val="28"/>
        </w:rPr>
        <w:t>контроль за</w:t>
      </w:r>
      <w:proofErr w:type="gramEnd"/>
      <w:r w:rsidRPr="00593367">
        <w:rPr>
          <w:sz w:val="28"/>
          <w:szCs w:val="28"/>
        </w:rPr>
        <w:t xml:space="preserve"> состоянием платежной дисциплины граждан – участников данной задачи;</w:t>
      </w:r>
    </w:p>
    <w:p w:rsidR="00265DF2" w:rsidRPr="00593367" w:rsidRDefault="00265DF2" w:rsidP="00265DF2">
      <w:pPr>
        <w:autoSpaceDE w:val="0"/>
        <w:autoSpaceDN w:val="0"/>
        <w:adjustRightInd w:val="0"/>
        <w:ind w:firstLine="708"/>
        <w:jc w:val="both"/>
        <w:rPr>
          <w:sz w:val="28"/>
          <w:szCs w:val="28"/>
        </w:rPr>
      </w:pPr>
      <w:r w:rsidRPr="00593367">
        <w:rPr>
          <w:sz w:val="28"/>
          <w:szCs w:val="28"/>
        </w:rPr>
        <w:t>Исполнителями Программы в части реализации мероприятия по обеспечению возможности получения гражданами ипотечных кредитов (займов) по сниженной процентной ставке (далее - мероприятие) являются:</w:t>
      </w:r>
    </w:p>
    <w:p w:rsidR="00265DF2" w:rsidRPr="00593367" w:rsidRDefault="00265DF2" w:rsidP="00265DF2">
      <w:pPr>
        <w:autoSpaceDE w:val="0"/>
        <w:autoSpaceDN w:val="0"/>
        <w:adjustRightInd w:val="0"/>
        <w:ind w:firstLine="540"/>
        <w:jc w:val="both"/>
        <w:rPr>
          <w:sz w:val="28"/>
          <w:szCs w:val="28"/>
        </w:rPr>
      </w:pPr>
      <w:r w:rsidRPr="00593367">
        <w:rPr>
          <w:sz w:val="28"/>
          <w:szCs w:val="28"/>
        </w:rPr>
        <w:t xml:space="preserve">- </w:t>
      </w:r>
      <w:r>
        <w:rPr>
          <w:sz w:val="28"/>
          <w:szCs w:val="28"/>
        </w:rPr>
        <w:t>министерство</w:t>
      </w:r>
      <w:r w:rsidRPr="00593367">
        <w:rPr>
          <w:sz w:val="28"/>
          <w:szCs w:val="28"/>
        </w:rPr>
        <w:t xml:space="preserve"> строительства;</w:t>
      </w:r>
    </w:p>
    <w:p w:rsidR="00265DF2" w:rsidRPr="00593367" w:rsidRDefault="00265DF2" w:rsidP="00265DF2">
      <w:pPr>
        <w:autoSpaceDE w:val="0"/>
        <w:autoSpaceDN w:val="0"/>
        <w:adjustRightInd w:val="0"/>
        <w:ind w:firstLine="540"/>
        <w:jc w:val="both"/>
        <w:rPr>
          <w:sz w:val="28"/>
          <w:szCs w:val="28"/>
        </w:rPr>
      </w:pPr>
      <w:r w:rsidRPr="00593367">
        <w:rPr>
          <w:sz w:val="28"/>
          <w:szCs w:val="28"/>
        </w:rPr>
        <w:t>- орган местного самоуправления;</w:t>
      </w:r>
    </w:p>
    <w:p w:rsidR="00265DF2" w:rsidRPr="00593367" w:rsidRDefault="00265DF2" w:rsidP="00265DF2">
      <w:pPr>
        <w:autoSpaceDE w:val="0"/>
        <w:autoSpaceDN w:val="0"/>
        <w:adjustRightInd w:val="0"/>
        <w:ind w:firstLine="540"/>
        <w:jc w:val="both"/>
        <w:rPr>
          <w:sz w:val="28"/>
          <w:szCs w:val="28"/>
        </w:rPr>
      </w:pPr>
      <w:r w:rsidRPr="00593367">
        <w:rPr>
          <w:sz w:val="28"/>
          <w:szCs w:val="28"/>
        </w:rPr>
        <w:t>- кредитные организации или юридические лица, осуществляющие ипотечное кредитование граждан на территории Ярославской области или выдачу займов гражданам на приобретение жилых помещений на первичном рынке на территории Ярославской области и аккредитованные по стандартам АО "Банк ДОМ</w:t>
      </w:r>
      <w:proofErr w:type="gramStart"/>
      <w:r w:rsidRPr="00593367">
        <w:rPr>
          <w:sz w:val="28"/>
          <w:szCs w:val="28"/>
        </w:rPr>
        <w:t>.Р</w:t>
      </w:r>
      <w:proofErr w:type="gramEnd"/>
      <w:r w:rsidRPr="00593367">
        <w:rPr>
          <w:sz w:val="28"/>
          <w:szCs w:val="28"/>
        </w:rPr>
        <w:t>Ф" (далее - кредитные организации), признанные департаментом строительства победителями конкурсного отбора кредитных организаций для предоставления гражданам ипотечных кредитов (займов) по сниженной процентной ставке (далее - конкурсный отбор) и заключившие с департаментом строительства соглашения о предоставлении субсидии на возмещение затрат, связанных со снижением процентных ставок по ипотечным кредитам (займам), предоставленным гражданам на приобретение жилого помещения (жилого дома) (далее - субсидия на снижение процентных ставок по ипотечным кредитам (займам)).</w:t>
      </w:r>
    </w:p>
    <w:p w:rsidR="00265DF2" w:rsidRPr="00593367" w:rsidRDefault="00265DF2" w:rsidP="00265DF2">
      <w:pPr>
        <w:autoSpaceDE w:val="0"/>
        <w:autoSpaceDN w:val="0"/>
        <w:adjustRightInd w:val="0"/>
        <w:ind w:firstLine="540"/>
        <w:jc w:val="both"/>
        <w:rPr>
          <w:sz w:val="28"/>
          <w:szCs w:val="28"/>
        </w:rPr>
      </w:pPr>
      <w:r w:rsidRPr="00593367">
        <w:rPr>
          <w:sz w:val="28"/>
          <w:szCs w:val="28"/>
        </w:rPr>
        <w:t>Участниками Программы в части реализации мероприятия являются граждане, признанные органом местного самоуправления таковыми и включенные в список граждан - участников мероприятия. Участие в мероприятии добровольное.</w:t>
      </w:r>
    </w:p>
    <w:p w:rsidR="00265DF2" w:rsidRPr="00593367" w:rsidRDefault="00265DF2" w:rsidP="00265DF2">
      <w:pPr>
        <w:autoSpaceDE w:val="0"/>
        <w:autoSpaceDN w:val="0"/>
        <w:adjustRightInd w:val="0"/>
        <w:ind w:firstLine="540"/>
        <w:jc w:val="both"/>
        <w:rPr>
          <w:sz w:val="28"/>
          <w:szCs w:val="28"/>
        </w:rPr>
      </w:pPr>
      <w:r w:rsidRPr="00593367">
        <w:rPr>
          <w:sz w:val="28"/>
          <w:szCs w:val="28"/>
        </w:rPr>
        <w:t xml:space="preserve">Описание механизма и системы реализации Программы в части реализации мероприятия утверждены в подразделе 3 раздела </w:t>
      </w:r>
      <w:r w:rsidRPr="00593367">
        <w:rPr>
          <w:sz w:val="28"/>
          <w:szCs w:val="28"/>
          <w:lang w:val="en-US"/>
        </w:rPr>
        <w:t>IV</w:t>
      </w:r>
      <w:r w:rsidRPr="00593367">
        <w:rPr>
          <w:sz w:val="28"/>
          <w:szCs w:val="28"/>
        </w:rPr>
        <w:t xml:space="preserve"> Государственной Программы.</w:t>
      </w:r>
    </w:p>
    <w:p w:rsidR="00265DF2" w:rsidRPr="00593367" w:rsidRDefault="00265DF2" w:rsidP="00265DF2">
      <w:pPr>
        <w:autoSpaceDE w:val="0"/>
        <w:autoSpaceDN w:val="0"/>
        <w:adjustRightInd w:val="0"/>
        <w:ind w:firstLine="540"/>
        <w:jc w:val="both"/>
        <w:rPr>
          <w:sz w:val="28"/>
          <w:szCs w:val="28"/>
        </w:rPr>
      </w:pPr>
      <w:hyperlink r:id="rId36" w:history="1">
        <w:r w:rsidRPr="00593367">
          <w:rPr>
            <w:sz w:val="28"/>
            <w:szCs w:val="28"/>
          </w:rPr>
          <w:t>Форма</w:t>
        </w:r>
      </w:hyperlink>
      <w:r w:rsidRPr="00593367">
        <w:rPr>
          <w:sz w:val="28"/>
          <w:szCs w:val="28"/>
        </w:rPr>
        <w:t xml:space="preserve"> и условия взаимодействия участников мероприятия приведены в приложении 12 к Подпрограмме.</w:t>
      </w:r>
    </w:p>
    <w:p w:rsidR="00265DF2" w:rsidRPr="00593367" w:rsidRDefault="00265DF2" w:rsidP="00265DF2">
      <w:pPr>
        <w:autoSpaceDE w:val="0"/>
        <w:autoSpaceDN w:val="0"/>
        <w:adjustRightInd w:val="0"/>
        <w:ind w:firstLine="540"/>
        <w:jc w:val="both"/>
        <w:rPr>
          <w:sz w:val="28"/>
          <w:szCs w:val="28"/>
        </w:rPr>
      </w:pPr>
      <w:hyperlink r:id="rId37" w:history="1">
        <w:r w:rsidRPr="00593367">
          <w:rPr>
            <w:sz w:val="28"/>
            <w:szCs w:val="28"/>
          </w:rPr>
          <w:t>Порядок</w:t>
        </w:r>
      </w:hyperlink>
      <w:r w:rsidRPr="00593367">
        <w:rPr>
          <w:sz w:val="28"/>
          <w:szCs w:val="28"/>
        </w:rPr>
        <w:t xml:space="preserve"> предоставления субсидии на снижение процентных ставок по ипотечным кредитам (займам) приведен в приложении 14 к Подпрограмме.</w:t>
      </w:r>
    </w:p>
    <w:p w:rsidR="00265DF2" w:rsidRPr="00593367" w:rsidRDefault="00265DF2" w:rsidP="00265DF2">
      <w:pPr>
        <w:autoSpaceDE w:val="0"/>
        <w:autoSpaceDN w:val="0"/>
        <w:adjustRightInd w:val="0"/>
        <w:ind w:firstLine="540"/>
        <w:jc w:val="both"/>
        <w:rPr>
          <w:sz w:val="28"/>
          <w:szCs w:val="28"/>
        </w:rPr>
      </w:pPr>
      <w:r w:rsidRPr="00593367">
        <w:rPr>
          <w:sz w:val="28"/>
          <w:szCs w:val="28"/>
        </w:rPr>
        <w:t>Распределение полномочий и ответственности при реализации мероприятия.</w:t>
      </w:r>
    </w:p>
    <w:p w:rsidR="00265DF2" w:rsidRPr="00593367" w:rsidRDefault="00265DF2" w:rsidP="00265DF2">
      <w:pPr>
        <w:autoSpaceDE w:val="0"/>
        <w:autoSpaceDN w:val="0"/>
        <w:adjustRightInd w:val="0"/>
        <w:ind w:firstLine="540"/>
        <w:jc w:val="both"/>
        <w:rPr>
          <w:sz w:val="28"/>
          <w:szCs w:val="28"/>
        </w:rPr>
      </w:pPr>
      <w:r>
        <w:rPr>
          <w:sz w:val="28"/>
          <w:szCs w:val="28"/>
        </w:rPr>
        <w:t>Министерство</w:t>
      </w:r>
      <w:r w:rsidRPr="00593367">
        <w:rPr>
          <w:sz w:val="28"/>
          <w:szCs w:val="28"/>
        </w:rPr>
        <w:t xml:space="preserve"> строительства:</w:t>
      </w:r>
    </w:p>
    <w:p w:rsidR="00265DF2" w:rsidRPr="00593367" w:rsidRDefault="00265DF2" w:rsidP="00265DF2">
      <w:pPr>
        <w:autoSpaceDE w:val="0"/>
        <w:autoSpaceDN w:val="0"/>
        <w:adjustRightInd w:val="0"/>
        <w:ind w:firstLine="540"/>
        <w:jc w:val="both"/>
        <w:rPr>
          <w:sz w:val="28"/>
          <w:szCs w:val="28"/>
        </w:rPr>
      </w:pPr>
      <w:r w:rsidRPr="00593367">
        <w:rPr>
          <w:sz w:val="28"/>
          <w:szCs w:val="28"/>
        </w:rPr>
        <w:t>- обеспечивает нормативное, правовое и методическое обеспечение реализации мероприятия;</w:t>
      </w:r>
    </w:p>
    <w:p w:rsidR="00265DF2" w:rsidRPr="00593367" w:rsidRDefault="00265DF2" w:rsidP="00265DF2">
      <w:pPr>
        <w:autoSpaceDE w:val="0"/>
        <w:autoSpaceDN w:val="0"/>
        <w:adjustRightInd w:val="0"/>
        <w:ind w:firstLine="540"/>
        <w:jc w:val="both"/>
        <w:rPr>
          <w:sz w:val="28"/>
          <w:szCs w:val="28"/>
        </w:rPr>
      </w:pPr>
      <w:r w:rsidRPr="00593367">
        <w:rPr>
          <w:sz w:val="28"/>
          <w:szCs w:val="28"/>
        </w:rPr>
        <w:t>- разрабатывает предложения об объемах, формах и методах предоставления субсидии на снижение процентных ставок по ипотечным кредитам (займам);</w:t>
      </w:r>
    </w:p>
    <w:p w:rsidR="00265DF2" w:rsidRPr="00593367" w:rsidRDefault="00265DF2" w:rsidP="00265DF2">
      <w:pPr>
        <w:autoSpaceDE w:val="0"/>
        <w:autoSpaceDN w:val="0"/>
        <w:adjustRightInd w:val="0"/>
        <w:ind w:firstLine="540"/>
        <w:jc w:val="both"/>
        <w:rPr>
          <w:sz w:val="28"/>
          <w:szCs w:val="28"/>
        </w:rPr>
      </w:pPr>
      <w:r w:rsidRPr="00593367">
        <w:rPr>
          <w:sz w:val="28"/>
          <w:szCs w:val="28"/>
        </w:rPr>
        <w:t>- организует конкурсный отбор;</w:t>
      </w:r>
    </w:p>
    <w:p w:rsidR="00265DF2" w:rsidRPr="00593367" w:rsidRDefault="00265DF2" w:rsidP="00265DF2">
      <w:pPr>
        <w:autoSpaceDE w:val="0"/>
        <w:autoSpaceDN w:val="0"/>
        <w:adjustRightInd w:val="0"/>
        <w:ind w:firstLine="540"/>
        <w:jc w:val="both"/>
        <w:rPr>
          <w:sz w:val="28"/>
          <w:szCs w:val="28"/>
        </w:rPr>
      </w:pPr>
      <w:r w:rsidRPr="00593367">
        <w:rPr>
          <w:sz w:val="28"/>
          <w:szCs w:val="28"/>
        </w:rPr>
        <w:t xml:space="preserve">- размещает информацию о победителе конкурсного отбора на странице </w:t>
      </w:r>
      <w:r>
        <w:rPr>
          <w:sz w:val="28"/>
          <w:szCs w:val="28"/>
        </w:rPr>
        <w:t>министерства</w:t>
      </w:r>
      <w:r w:rsidRPr="00593367">
        <w:rPr>
          <w:sz w:val="28"/>
          <w:szCs w:val="28"/>
        </w:rPr>
        <w:t xml:space="preserve"> строительства на портале органов государственной власти Ярославской области в информационно-телекоммуникационной сети "Интернет";</w:t>
      </w:r>
    </w:p>
    <w:p w:rsidR="00265DF2" w:rsidRPr="00593367" w:rsidRDefault="00265DF2" w:rsidP="00265DF2">
      <w:pPr>
        <w:autoSpaceDE w:val="0"/>
        <w:autoSpaceDN w:val="0"/>
        <w:adjustRightInd w:val="0"/>
        <w:ind w:firstLine="540"/>
        <w:jc w:val="both"/>
        <w:rPr>
          <w:sz w:val="28"/>
          <w:szCs w:val="28"/>
        </w:rPr>
      </w:pPr>
      <w:r w:rsidRPr="00593367">
        <w:rPr>
          <w:sz w:val="28"/>
          <w:szCs w:val="28"/>
        </w:rPr>
        <w:t>- предоставляет субсидию на снижение процентных ставок по ипотечным кредитам (займам);</w:t>
      </w:r>
    </w:p>
    <w:p w:rsidR="00265DF2" w:rsidRPr="00593367" w:rsidRDefault="00265DF2" w:rsidP="00265DF2">
      <w:pPr>
        <w:autoSpaceDE w:val="0"/>
        <w:autoSpaceDN w:val="0"/>
        <w:adjustRightInd w:val="0"/>
        <w:ind w:firstLine="540"/>
        <w:jc w:val="both"/>
        <w:rPr>
          <w:sz w:val="28"/>
          <w:szCs w:val="28"/>
        </w:rPr>
      </w:pPr>
      <w:r w:rsidRPr="00593367">
        <w:rPr>
          <w:sz w:val="28"/>
          <w:szCs w:val="28"/>
        </w:rPr>
        <w:t>- осуществляет организацию взаимодействия в пределах своей компетенции с исполнителями и участниками мероприятия;</w:t>
      </w:r>
    </w:p>
    <w:p w:rsidR="00265DF2" w:rsidRPr="00593367" w:rsidRDefault="00265DF2" w:rsidP="00265DF2">
      <w:pPr>
        <w:autoSpaceDE w:val="0"/>
        <w:autoSpaceDN w:val="0"/>
        <w:adjustRightInd w:val="0"/>
        <w:ind w:firstLine="540"/>
        <w:jc w:val="both"/>
        <w:rPr>
          <w:sz w:val="28"/>
          <w:szCs w:val="28"/>
        </w:rPr>
      </w:pPr>
      <w:r w:rsidRPr="00593367">
        <w:rPr>
          <w:sz w:val="28"/>
          <w:szCs w:val="28"/>
        </w:rPr>
        <w:t xml:space="preserve">- осуществляет </w:t>
      </w:r>
      <w:proofErr w:type="gramStart"/>
      <w:r w:rsidRPr="00593367">
        <w:rPr>
          <w:sz w:val="28"/>
          <w:szCs w:val="28"/>
        </w:rPr>
        <w:t>контроль за</w:t>
      </w:r>
      <w:proofErr w:type="gramEnd"/>
      <w:r w:rsidRPr="00593367">
        <w:rPr>
          <w:sz w:val="28"/>
          <w:szCs w:val="28"/>
        </w:rPr>
        <w:t xml:space="preserve"> соблюдением условий и целей реализации мероприятия.</w:t>
      </w:r>
    </w:p>
    <w:p w:rsidR="00265DF2" w:rsidRPr="00593367" w:rsidRDefault="00265DF2" w:rsidP="00265DF2">
      <w:pPr>
        <w:autoSpaceDE w:val="0"/>
        <w:autoSpaceDN w:val="0"/>
        <w:adjustRightInd w:val="0"/>
        <w:ind w:firstLine="540"/>
        <w:jc w:val="both"/>
        <w:rPr>
          <w:sz w:val="28"/>
          <w:szCs w:val="28"/>
        </w:rPr>
      </w:pPr>
      <w:r w:rsidRPr="00593367">
        <w:rPr>
          <w:sz w:val="28"/>
          <w:szCs w:val="28"/>
        </w:rPr>
        <w:t>Орган местного самоуправления:</w:t>
      </w:r>
    </w:p>
    <w:p w:rsidR="00265DF2" w:rsidRPr="00593367" w:rsidRDefault="00265DF2" w:rsidP="00265DF2">
      <w:pPr>
        <w:autoSpaceDE w:val="0"/>
        <w:autoSpaceDN w:val="0"/>
        <w:adjustRightInd w:val="0"/>
        <w:ind w:firstLine="540"/>
        <w:jc w:val="both"/>
        <w:rPr>
          <w:sz w:val="28"/>
          <w:szCs w:val="28"/>
        </w:rPr>
      </w:pPr>
      <w:r w:rsidRPr="00593367">
        <w:rPr>
          <w:sz w:val="28"/>
          <w:szCs w:val="28"/>
        </w:rPr>
        <w:t>- формирует список граждан - участников мероприятия;</w:t>
      </w:r>
    </w:p>
    <w:p w:rsidR="00265DF2" w:rsidRPr="00593367" w:rsidRDefault="00265DF2" w:rsidP="00265DF2">
      <w:pPr>
        <w:autoSpaceDE w:val="0"/>
        <w:autoSpaceDN w:val="0"/>
        <w:adjustRightInd w:val="0"/>
        <w:ind w:firstLine="540"/>
        <w:jc w:val="both"/>
        <w:rPr>
          <w:sz w:val="28"/>
          <w:szCs w:val="28"/>
        </w:rPr>
      </w:pPr>
      <w:r w:rsidRPr="00593367">
        <w:rPr>
          <w:sz w:val="28"/>
          <w:szCs w:val="28"/>
        </w:rPr>
        <w:t>- осуществляет запрос и получение информации в порядке межведомственного взаимодействия;</w:t>
      </w:r>
    </w:p>
    <w:p w:rsidR="00265DF2" w:rsidRPr="00593367" w:rsidRDefault="00265DF2" w:rsidP="00265DF2">
      <w:pPr>
        <w:autoSpaceDE w:val="0"/>
        <w:autoSpaceDN w:val="0"/>
        <w:adjustRightInd w:val="0"/>
        <w:ind w:firstLine="540"/>
        <w:jc w:val="both"/>
        <w:rPr>
          <w:sz w:val="28"/>
          <w:szCs w:val="28"/>
        </w:rPr>
      </w:pPr>
      <w:r w:rsidRPr="00593367">
        <w:rPr>
          <w:sz w:val="28"/>
          <w:szCs w:val="28"/>
        </w:rPr>
        <w:t>- осуществляет организацию взаимодействия в пределах своей компетенции с исполнителями и участниками мероприятия.</w:t>
      </w:r>
    </w:p>
    <w:p w:rsidR="00265DF2" w:rsidRPr="00593367" w:rsidRDefault="00265DF2" w:rsidP="00265DF2">
      <w:pPr>
        <w:autoSpaceDE w:val="0"/>
        <w:autoSpaceDN w:val="0"/>
        <w:adjustRightInd w:val="0"/>
        <w:ind w:firstLine="540"/>
        <w:jc w:val="both"/>
        <w:rPr>
          <w:sz w:val="28"/>
          <w:szCs w:val="28"/>
        </w:rPr>
      </w:pPr>
      <w:r w:rsidRPr="00593367">
        <w:rPr>
          <w:sz w:val="28"/>
          <w:szCs w:val="28"/>
        </w:rPr>
        <w:t>Граждане:</w:t>
      </w:r>
    </w:p>
    <w:p w:rsidR="00265DF2" w:rsidRPr="00593367" w:rsidRDefault="00265DF2" w:rsidP="00265DF2">
      <w:pPr>
        <w:autoSpaceDE w:val="0"/>
        <w:autoSpaceDN w:val="0"/>
        <w:adjustRightInd w:val="0"/>
        <w:ind w:firstLine="540"/>
        <w:jc w:val="both"/>
        <w:rPr>
          <w:sz w:val="28"/>
          <w:szCs w:val="28"/>
        </w:rPr>
      </w:pPr>
      <w:r w:rsidRPr="00593367">
        <w:rPr>
          <w:sz w:val="28"/>
          <w:szCs w:val="28"/>
        </w:rPr>
        <w:t>- получают предварительное согласие кредитной организации на предоставление ипотечного кредита (займа);</w:t>
      </w:r>
    </w:p>
    <w:p w:rsidR="00265DF2" w:rsidRPr="00593367" w:rsidRDefault="00265DF2" w:rsidP="00265DF2">
      <w:pPr>
        <w:autoSpaceDE w:val="0"/>
        <w:autoSpaceDN w:val="0"/>
        <w:adjustRightInd w:val="0"/>
        <w:ind w:firstLine="540"/>
        <w:jc w:val="both"/>
        <w:rPr>
          <w:sz w:val="28"/>
          <w:szCs w:val="28"/>
        </w:rPr>
      </w:pPr>
      <w:r w:rsidRPr="00593367">
        <w:rPr>
          <w:sz w:val="28"/>
          <w:szCs w:val="28"/>
        </w:rPr>
        <w:t>- осуществляют сбор и представление в орган местного самоуправления документов, необходимых для признания их участниками мероприятия и включения в список граждан - участников мероприятия;</w:t>
      </w:r>
    </w:p>
    <w:p w:rsidR="00265DF2" w:rsidRPr="00593367" w:rsidRDefault="00265DF2" w:rsidP="00265DF2">
      <w:pPr>
        <w:autoSpaceDE w:val="0"/>
        <w:autoSpaceDN w:val="0"/>
        <w:adjustRightInd w:val="0"/>
        <w:ind w:firstLine="540"/>
        <w:jc w:val="both"/>
        <w:rPr>
          <w:sz w:val="28"/>
          <w:szCs w:val="28"/>
        </w:rPr>
      </w:pPr>
      <w:r w:rsidRPr="00593367">
        <w:rPr>
          <w:sz w:val="28"/>
          <w:szCs w:val="28"/>
        </w:rPr>
        <w:t>- после уведомления кредитной организации в трехнедельный срок заключают договор ипотечного кредита (займа) с учетом сниженной процентной ставки и приобретают жилое помещение по договору купли-продажи или договору участия в долевом строительстве;</w:t>
      </w:r>
    </w:p>
    <w:p w:rsidR="00265DF2" w:rsidRPr="00593367" w:rsidRDefault="00265DF2" w:rsidP="00265DF2">
      <w:pPr>
        <w:autoSpaceDE w:val="0"/>
        <w:autoSpaceDN w:val="0"/>
        <w:adjustRightInd w:val="0"/>
        <w:ind w:firstLine="540"/>
        <w:jc w:val="both"/>
        <w:rPr>
          <w:sz w:val="28"/>
          <w:szCs w:val="28"/>
        </w:rPr>
      </w:pPr>
      <w:r w:rsidRPr="00593367">
        <w:rPr>
          <w:sz w:val="28"/>
          <w:szCs w:val="28"/>
        </w:rPr>
        <w:t>- добросовестно исполняют условия мероприятия.</w:t>
      </w:r>
    </w:p>
    <w:p w:rsidR="00265DF2" w:rsidRPr="00593367" w:rsidRDefault="00265DF2" w:rsidP="00265DF2">
      <w:pPr>
        <w:autoSpaceDE w:val="0"/>
        <w:autoSpaceDN w:val="0"/>
        <w:adjustRightInd w:val="0"/>
        <w:ind w:firstLine="540"/>
        <w:jc w:val="both"/>
        <w:rPr>
          <w:sz w:val="28"/>
          <w:szCs w:val="28"/>
        </w:rPr>
      </w:pPr>
      <w:r w:rsidRPr="00593367">
        <w:rPr>
          <w:sz w:val="28"/>
          <w:szCs w:val="28"/>
        </w:rPr>
        <w:t>Кредитная организация:</w:t>
      </w:r>
    </w:p>
    <w:p w:rsidR="00265DF2" w:rsidRPr="00593367" w:rsidRDefault="00265DF2" w:rsidP="00265DF2">
      <w:pPr>
        <w:autoSpaceDE w:val="0"/>
        <w:autoSpaceDN w:val="0"/>
        <w:adjustRightInd w:val="0"/>
        <w:ind w:firstLine="540"/>
        <w:jc w:val="both"/>
        <w:rPr>
          <w:sz w:val="28"/>
          <w:szCs w:val="28"/>
        </w:rPr>
      </w:pPr>
      <w:r w:rsidRPr="00593367">
        <w:rPr>
          <w:sz w:val="28"/>
          <w:szCs w:val="28"/>
        </w:rPr>
        <w:t xml:space="preserve">- заключает с </w:t>
      </w:r>
      <w:r>
        <w:rPr>
          <w:sz w:val="28"/>
          <w:szCs w:val="28"/>
        </w:rPr>
        <w:t>министерством</w:t>
      </w:r>
      <w:r w:rsidRPr="00593367">
        <w:rPr>
          <w:sz w:val="28"/>
          <w:szCs w:val="28"/>
        </w:rPr>
        <w:t xml:space="preserve"> строительства соглашение о взаимодействии для реализации мероприятия по форме, утверждаемой приказом </w:t>
      </w:r>
      <w:r>
        <w:rPr>
          <w:sz w:val="28"/>
          <w:szCs w:val="28"/>
        </w:rPr>
        <w:t>министерством</w:t>
      </w:r>
      <w:r w:rsidRPr="00593367">
        <w:rPr>
          <w:sz w:val="28"/>
          <w:szCs w:val="28"/>
        </w:rPr>
        <w:t xml:space="preserve"> строительства;</w:t>
      </w:r>
    </w:p>
    <w:p w:rsidR="00265DF2" w:rsidRPr="00593367" w:rsidRDefault="00265DF2" w:rsidP="00265DF2">
      <w:pPr>
        <w:autoSpaceDE w:val="0"/>
        <w:autoSpaceDN w:val="0"/>
        <w:adjustRightInd w:val="0"/>
        <w:ind w:firstLine="540"/>
        <w:jc w:val="both"/>
        <w:rPr>
          <w:sz w:val="28"/>
          <w:szCs w:val="28"/>
        </w:rPr>
      </w:pPr>
      <w:proofErr w:type="gramStart"/>
      <w:r w:rsidRPr="00593367">
        <w:rPr>
          <w:sz w:val="28"/>
          <w:szCs w:val="28"/>
        </w:rPr>
        <w:t xml:space="preserve">- заключает с </w:t>
      </w:r>
      <w:r>
        <w:rPr>
          <w:sz w:val="28"/>
          <w:szCs w:val="28"/>
        </w:rPr>
        <w:t>министерством</w:t>
      </w:r>
      <w:r w:rsidRPr="00593367">
        <w:rPr>
          <w:sz w:val="28"/>
          <w:szCs w:val="28"/>
        </w:rPr>
        <w:t xml:space="preserve"> строительства </w:t>
      </w:r>
      <w:hyperlink r:id="rId38" w:history="1">
        <w:r w:rsidRPr="00593367">
          <w:rPr>
            <w:sz w:val="28"/>
            <w:szCs w:val="28"/>
          </w:rPr>
          <w:t>соглашение</w:t>
        </w:r>
      </w:hyperlink>
      <w:r w:rsidRPr="00593367">
        <w:rPr>
          <w:sz w:val="28"/>
          <w:szCs w:val="28"/>
        </w:rPr>
        <w:t xml:space="preserve"> о предоставлении субсидии на снижение процентных ставок по ипотечным кредитам (займам) в соответствии с типовой формой соглашения (договора) о предоставлении из областного бюджета субсидии юридическому лицу (за исключением государственного (учреждения) / индивидуальному предпринимателю / физическому лицу - производителю товаров, работ, услуг на возмещение затрат (недополученных доходов) в связи с производством (реализацией) товаров (за исключением подакцизных товаров, кроме автомобилей</w:t>
      </w:r>
      <w:proofErr w:type="gramEnd"/>
      <w:r w:rsidRPr="00593367">
        <w:rPr>
          <w:sz w:val="28"/>
          <w:szCs w:val="28"/>
        </w:rPr>
        <w:t xml:space="preserve"> </w:t>
      </w:r>
      <w:proofErr w:type="gramStart"/>
      <w:r w:rsidRPr="00593367">
        <w:rPr>
          <w:sz w:val="28"/>
          <w:szCs w:val="28"/>
        </w:rPr>
        <w:t xml:space="preserve">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 приведенной в приложении 1 к приказу </w:t>
      </w:r>
      <w:r>
        <w:rPr>
          <w:sz w:val="28"/>
          <w:szCs w:val="28"/>
        </w:rPr>
        <w:t>министерства</w:t>
      </w:r>
      <w:r w:rsidRPr="00593367">
        <w:rPr>
          <w:sz w:val="28"/>
          <w:szCs w:val="28"/>
        </w:rPr>
        <w:t xml:space="preserve"> финансов Ярославской области от 13.03.2017 </w:t>
      </w:r>
      <w:r>
        <w:rPr>
          <w:sz w:val="28"/>
          <w:szCs w:val="28"/>
        </w:rPr>
        <w:t>№</w:t>
      </w:r>
      <w:r w:rsidRPr="00593367">
        <w:rPr>
          <w:sz w:val="28"/>
          <w:szCs w:val="28"/>
        </w:rPr>
        <w:t xml:space="preserve"> 18-н "Об утверждении типовых форм соглашений (договоров) о</w:t>
      </w:r>
      <w:r>
        <w:rPr>
          <w:sz w:val="28"/>
          <w:szCs w:val="28"/>
        </w:rPr>
        <w:t xml:space="preserve"> </w:t>
      </w:r>
      <w:r w:rsidRPr="00593367">
        <w:rPr>
          <w:sz w:val="28"/>
          <w:szCs w:val="28"/>
        </w:rPr>
        <w:t>предоставлении из областного бюджета субсидии юридическим лицам, индивидуальным предпринимателям, а также физическим лицам - производителям товаров, работ, услуг";</w:t>
      </w:r>
      <w:proofErr w:type="gramEnd"/>
    </w:p>
    <w:p w:rsidR="00265DF2" w:rsidRPr="00593367" w:rsidRDefault="00265DF2" w:rsidP="00265DF2">
      <w:pPr>
        <w:autoSpaceDE w:val="0"/>
        <w:autoSpaceDN w:val="0"/>
        <w:adjustRightInd w:val="0"/>
        <w:jc w:val="both"/>
        <w:rPr>
          <w:sz w:val="28"/>
          <w:szCs w:val="28"/>
        </w:rPr>
      </w:pPr>
      <w:r w:rsidRPr="00593367">
        <w:rPr>
          <w:sz w:val="28"/>
          <w:szCs w:val="28"/>
        </w:rPr>
        <w:t>- осуществляет организацию взаимодействия в пределах своей компетенции с исполнителями и участниками мероприятия;</w:t>
      </w:r>
    </w:p>
    <w:p w:rsidR="00265DF2" w:rsidRPr="00593367" w:rsidRDefault="00265DF2" w:rsidP="00265DF2">
      <w:pPr>
        <w:autoSpaceDE w:val="0"/>
        <w:autoSpaceDN w:val="0"/>
        <w:adjustRightInd w:val="0"/>
        <w:jc w:val="both"/>
        <w:rPr>
          <w:sz w:val="28"/>
          <w:szCs w:val="28"/>
        </w:rPr>
      </w:pPr>
      <w:r w:rsidRPr="00593367">
        <w:rPr>
          <w:sz w:val="28"/>
          <w:szCs w:val="28"/>
        </w:rPr>
        <w:t>- производит проверку платежеспособности гражданина, имеющего намерение стать участником мероприятия, выдает ему предварительное согласие на получение ипотечного кредита (займа);</w:t>
      </w:r>
    </w:p>
    <w:p w:rsidR="00265DF2" w:rsidRPr="00593367" w:rsidRDefault="00265DF2" w:rsidP="00265DF2">
      <w:pPr>
        <w:autoSpaceDE w:val="0"/>
        <w:autoSpaceDN w:val="0"/>
        <w:adjustRightInd w:val="0"/>
        <w:jc w:val="both"/>
        <w:rPr>
          <w:sz w:val="28"/>
          <w:szCs w:val="28"/>
        </w:rPr>
      </w:pPr>
      <w:r w:rsidRPr="00593367">
        <w:rPr>
          <w:sz w:val="28"/>
          <w:szCs w:val="28"/>
        </w:rPr>
        <w:t>- формирует сводный реестр граждан, включенных в списки граждан - участников мероприятия, полученные от органа местного самоуправления;</w:t>
      </w:r>
    </w:p>
    <w:p w:rsidR="00265DF2" w:rsidRPr="00593367" w:rsidRDefault="00265DF2" w:rsidP="00265DF2">
      <w:pPr>
        <w:autoSpaceDE w:val="0"/>
        <w:autoSpaceDN w:val="0"/>
        <w:adjustRightInd w:val="0"/>
        <w:jc w:val="both"/>
        <w:rPr>
          <w:sz w:val="28"/>
          <w:szCs w:val="28"/>
        </w:rPr>
      </w:pPr>
      <w:r w:rsidRPr="00593367">
        <w:rPr>
          <w:sz w:val="28"/>
          <w:szCs w:val="28"/>
        </w:rPr>
        <w:t>- выдает гражданам ипотечные кредиты или займы в размере не более 3,5 млн. рублей, осуществляет обслуживание счетов граждан - участников мероприятия;</w:t>
      </w:r>
    </w:p>
    <w:p w:rsidR="00265DF2" w:rsidRPr="00593367" w:rsidRDefault="00265DF2" w:rsidP="00265DF2">
      <w:pPr>
        <w:autoSpaceDE w:val="0"/>
        <w:autoSpaceDN w:val="0"/>
        <w:adjustRightInd w:val="0"/>
        <w:jc w:val="both"/>
        <w:rPr>
          <w:sz w:val="28"/>
          <w:szCs w:val="28"/>
        </w:rPr>
      </w:pPr>
      <w:r w:rsidRPr="00593367">
        <w:rPr>
          <w:sz w:val="28"/>
          <w:szCs w:val="28"/>
        </w:rPr>
        <w:t xml:space="preserve">- по требованию </w:t>
      </w:r>
      <w:r>
        <w:rPr>
          <w:sz w:val="28"/>
          <w:szCs w:val="28"/>
        </w:rPr>
        <w:t>министерства</w:t>
      </w:r>
      <w:r w:rsidRPr="00593367">
        <w:rPr>
          <w:sz w:val="28"/>
          <w:szCs w:val="28"/>
        </w:rPr>
        <w:t xml:space="preserve"> строительства представляет все финансовые и иные документы (надлежащим образом заверенные копии), подтверждающие произведенные расходы субсидии на снижение процентных ставок по ипотечным кредитам (займам);</w:t>
      </w:r>
    </w:p>
    <w:p w:rsidR="00265DF2" w:rsidRPr="005E5787" w:rsidRDefault="00265DF2" w:rsidP="00265DF2">
      <w:pPr>
        <w:autoSpaceDE w:val="0"/>
        <w:autoSpaceDN w:val="0"/>
        <w:adjustRightInd w:val="0"/>
        <w:jc w:val="both"/>
        <w:rPr>
          <w:sz w:val="28"/>
          <w:szCs w:val="28"/>
        </w:rPr>
      </w:pPr>
      <w:r w:rsidRPr="00593367">
        <w:rPr>
          <w:sz w:val="28"/>
          <w:szCs w:val="28"/>
        </w:rPr>
        <w:t xml:space="preserve">- </w:t>
      </w:r>
      <w:proofErr w:type="gramStart"/>
      <w:r w:rsidRPr="00593367">
        <w:rPr>
          <w:sz w:val="28"/>
          <w:szCs w:val="28"/>
        </w:rPr>
        <w:t>размещает и ежемесячно актуализирует</w:t>
      </w:r>
      <w:proofErr w:type="gramEnd"/>
      <w:r w:rsidRPr="00593367">
        <w:rPr>
          <w:sz w:val="28"/>
          <w:szCs w:val="28"/>
        </w:rPr>
        <w:t xml:space="preserve"> на своем официальном сайте в информационно-телекоммуникационной сети "Интерне</w:t>
      </w:r>
      <w:r>
        <w:rPr>
          <w:sz w:val="28"/>
          <w:szCs w:val="28"/>
        </w:rPr>
        <w:t xml:space="preserve">т" информацию о ходе реализации </w:t>
      </w:r>
      <w:r w:rsidRPr="00593367">
        <w:rPr>
          <w:sz w:val="28"/>
          <w:szCs w:val="28"/>
        </w:rPr>
        <w:t>мероприятия.</w:t>
      </w:r>
    </w:p>
    <w:p w:rsidR="00265DF2" w:rsidRPr="00B765C6" w:rsidRDefault="00265DF2" w:rsidP="00265DF2">
      <w:pPr>
        <w:ind w:firstLine="540"/>
        <w:jc w:val="both"/>
        <w:rPr>
          <w:sz w:val="28"/>
          <w:szCs w:val="28"/>
        </w:rPr>
      </w:pPr>
      <w:r w:rsidRPr="005E5787">
        <w:rPr>
          <w:sz w:val="28"/>
          <w:szCs w:val="28"/>
        </w:rPr>
        <w:tab/>
      </w:r>
      <w:r w:rsidRPr="00B765C6">
        <w:rPr>
          <w:sz w:val="28"/>
          <w:szCs w:val="28"/>
        </w:rPr>
        <w:t>Для оценки результативности и эффективности реализации Программы, применяется Методика, утверждённая Областной программой.</w:t>
      </w:r>
    </w:p>
    <w:p w:rsidR="00265DF2" w:rsidRPr="00B765C6" w:rsidRDefault="00265DF2" w:rsidP="00265DF2">
      <w:pPr>
        <w:ind w:firstLine="540"/>
        <w:jc w:val="both"/>
        <w:rPr>
          <w:sz w:val="28"/>
          <w:szCs w:val="28"/>
        </w:rPr>
      </w:pPr>
      <w:r w:rsidRPr="00B765C6">
        <w:rPr>
          <w:sz w:val="28"/>
          <w:szCs w:val="28"/>
        </w:rPr>
        <w:t>Результативность использования субсидий (R') рассчитывается по формуле:</w:t>
      </w:r>
    </w:p>
    <w:p w:rsidR="00265DF2" w:rsidRPr="00B765C6" w:rsidRDefault="00265DF2" w:rsidP="00265DF2">
      <w:pPr>
        <w:jc w:val="both"/>
        <w:rPr>
          <w:sz w:val="28"/>
          <w:szCs w:val="28"/>
        </w:rPr>
      </w:pPr>
      <w:r w:rsidRPr="00B765C6">
        <w:rPr>
          <w:sz w:val="28"/>
          <w:szCs w:val="28"/>
        </w:rPr>
        <w:t xml:space="preserve">R' = SUM </w:t>
      </w:r>
      <w:proofErr w:type="spellStart"/>
      <w:r w:rsidRPr="00B765C6">
        <w:rPr>
          <w:sz w:val="28"/>
          <w:szCs w:val="28"/>
        </w:rPr>
        <w:t>К</w:t>
      </w:r>
      <w:proofErr w:type="gramStart"/>
      <w:r w:rsidRPr="00B765C6">
        <w:rPr>
          <w:sz w:val="28"/>
          <w:szCs w:val="28"/>
        </w:rPr>
        <w:t>n</w:t>
      </w:r>
      <w:proofErr w:type="spellEnd"/>
      <w:proofErr w:type="gramEnd"/>
      <w:r w:rsidRPr="00B765C6">
        <w:rPr>
          <w:sz w:val="28"/>
          <w:szCs w:val="28"/>
        </w:rPr>
        <w:t xml:space="preserve"> x (</w:t>
      </w:r>
      <w:proofErr w:type="spellStart"/>
      <w:r w:rsidRPr="00B765C6">
        <w:rPr>
          <w:sz w:val="28"/>
          <w:szCs w:val="28"/>
        </w:rPr>
        <w:t>Xnтек</w:t>
      </w:r>
      <w:proofErr w:type="spellEnd"/>
      <w:r w:rsidRPr="00B765C6">
        <w:rPr>
          <w:sz w:val="28"/>
          <w:szCs w:val="28"/>
        </w:rPr>
        <w:t xml:space="preserve">. / </w:t>
      </w:r>
      <w:proofErr w:type="spellStart"/>
      <w:proofErr w:type="gramStart"/>
      <w:r w:rsidRPr="00B765C6">
        <w:rPr>
          <w:sz w:val="28"/>
          <w:szCs w:val="28"/>
        </w:rPr>
        <w:t>Xn</w:t>
      </w:r>
      <w:proofErr w:type="gramEnd"/>
      <w:r w:rsidRPr="00B765C6">
        <w:rPr>
          <w:sz w:val="28"/>
          <w:szCs w:val="28"/>
        </w:rPr>
        <w:t>план</w:t>
      </w:r>
      <w:proofErr w:type="spellEnd"/>
      <w:r w:rsidRPr="00B765C6">
        <w:rPr>
          <w:sz w:val="28"/>
          <w:szCs w:val="28"/>
        </w:rPr>
        <w:t>.),</w:t>
      </w:r>
    </w:p>
    <w:p w:rsidR="00265DF2" w:rsidRPr="00B765C6" w:rsidRDefault="00265DF2" w:rsidP="00265DF2">
      <w:pPr>
        <w:jc w:val="both"/>
        <w:rPr>
          <w:sz w:val="28"/>
          <w:szCs w:val="28"/>
        </w:rPr>
      </w:pPr>
      <w:r w:rsidRPr="00B765C6">
        <w:rPr>
          <w:sz w:val="28"/>
          <w:szCs w:val="28"/>
        </w:rPr>
        <w:t> где:</w:t>
      </w:r>
    </w:p>
    <w:p w:rsidR="00265DF2" w:rsidRPr="00B765C6" w:rsidRDefault="00265DF2" w:rsidP="00265DF2">
      <w:pPr>
        <w:ind w:firstLine="540"/>
        <w:jc w:val="both"/>
        <w:rPr>
          <w:sz w:val="28"/>
          <w:szCs w:val="28"/>
        </w:rPr>
      </w:pPr>
      <w:proofErr w:type="spellStart"/>
      <w:r w:rsidRPr="00B765C6">
        <w:rPr>
          <w:sz w:val="28"/>
          <w:szCs w:val="28"/>
        </w:rPr>
        <w:t>К</w:t>
      </w:r>
      <w:proofErr w:type="gramStart"/>
      <w:r w:rsidRPr="00B765C6">
        <w:rPr>
          <w:sz w:val="28"/>
          <w:szCs w:val="28"/>
        </w:rPr>
        <w:t>n</w:t>
      </w:r>
      <w:proofErr w:type="spellEnd"/>
      <w:proofErr w:type="gramEnd"/>
      <w:r w:rsidRPr="00B765C6">
        <w:rPr>
          <w:sz w:val="28"/>
          <w:szCs w:val="28"/>
        </w:rPr>
        <w:t xml:space="preserve"> - весовой коэффициент;</w:t>
      </w:r>
    </w:p>
    <w:p w:rsidR="00265DF2" w:rsidRPr="00B765C6" w:rsidRDefault="00265DF2" w:rsidP="00265DF2">
      <w:pPr>
        <w:ind w:firstLine="540"/>
        <w:jc w:val="both"/>
        <w:rPr>
          <w:sz w:val="28"/>
          <w:szCs w:val="28"/>
        </w:rPr>
      </w:pPr>
      <w:proofErr w:type="spellStart"/>
      <w:proofErr w:type="gramStart"/>
      <w:r w:rsidRPr="00B765C6">
        <w:rPr>
          <w:sz w:val="28"/>
          <w:szCs w:val="28"/>
        </w:rPr>
        <w:t>Xn</w:t>
      </w:r>
      <w:proofErr w:type="gramEnd"/>
      <w:r w:rsidRPr="00B765C6">
        <w:rPr>
          <w:sz w:val="28"/>
          <w:szCs w:val="28"/>
        </w:rPr>
        <w:t>тек</w:t>
      </w:r>
      <w:proofErr w:type="spellEnd"/>
      <w:r w:rsidRPr="00B765C6">
        <w:rPr>
          <w:sz w:val="28"/>
          <w:szCs w:val="28"/>
        </w:rPr>
        <w:t>. - текущее значение показателя результата использования субсидии;</w:t>
      </w:r>
    </w:p>
    <w:p w:rsidR="00265DF2" w:rsidRPr="00B765C6" w:rsidRDefault="00265DF2" w:rsidP="00265DF2">
      <w:pPr>
        <w:ind w:firstLine="540"/>
        <w:jc w:val="both"/>
        <w:rPr>
          <w:sz w:val="28"/>
          <w:szCs w:val="28"/>
        </w:rPr>
      </w:pPr>
      <w:proofErr w:type="spellStart"/>
      <w:proofErr w:type="gramStart"/>
      <w:r w:rsidRPr="00B765C6">
        <w:rPr>
          <w:sz w:val="28"/>
          <w:szCs w:val="28"/>
        </w:rPr>
        <w:t>Xn</w:t>
      </w:r>
      <w:proofErr w:type="gramEnd"/>
      <w:r w:rsidRPr="00B765C6">
        <w:rPr>
          <w:sz w:val="28"/>
          <w:szCs w:val="28"/>
        </w:rPr>
        <w:t>план</w:t>
      </w:r>
      <w:proofErr w:type="spellEnd"/>
      <w:r w:rsidRPr="00B765C6">
        <w:rPr>
          <w:sz w:val="28"/>
          <w:szCs w:val="28"/>
        </w:rPr>
        <w:t>. - плановое значение показателя результата использования субсидии.</w:t>
      </w:r>
    </w:p>
    <w:p w:rsidR="00265DF2" w:rsidRPr="00B765C6" w:rsidRDefault="00265DF2" w:rsidP="00265DF2">
      <w:pPr>
        <w:ind w:firstLine="540"/>
        <w:jc w:val="both"/>
        <w:rPr>
          <w:sz w:val="28"/>
          <w:szCs w:val="28"/>
        </w:rPr>
      </w:pPr>
      <w:r w:rsidRPr="00B765C6">
        <w:rPr>
          <w:sz w:val="28"/>
          <w:szCs w:val="28"/>
        </w:rPr>
        <w:t>Эффективность использования субсидии (R) рассчитывается по формуле:</w:t>
      </w:r>
    </w:p>
    <w:p w:rsidR="00265DF2" w:rsidRPr="00B765C6" w:rsidRDefault="00265DF2" w:rsidP="00265DF2">
      <w:pPr>
        <w:jc w:val="both"/>
        <w:rPr>
          <w:sz w:val="28"/>
          <w:szCs w:val="28"/>
        </w:rPr>
      </w:pPr>
      <w:r w:rsidRPr="00B765C6">
        <w:rPr>
          <w:sz w:val="28"/>
          <w:szCs w:val="28"/>
        </w:rPr>
        <w:t> </w:t>
      </w:r>
    </w:p>
    <w:p w:rsidR="00265DF2" w:rsidRPr="00B765C6" w:rsidRDefault="00265DF2" w:rsidP="00265DF2">
      <w:pPr>
        <w:jc w:val="both"/>
        <w:rPr>
          <w:sz w:val="28"/>
          <w:szCs w:val="28"/>
        </w:rPr>
      </w:pPr>
      <w:proofErr w:type="gramStart"/>
      <w:r w:rsidRPr="00B765C6">
        <w:rPr>
          <w:sz w:val="28"/>
          <w:szCs w:val="28"/>
        </w:rPr>
        <w:t>R = R' / (</w:t>
      </w:r>
      <w:proofErr w:type="spellStart"/>
      <w:r w:rsidRPr="00B765C6">
        <w:rPr>
          <w:sz w:val="28"/>
          <w:szCs w:val="28"/>
        </w:rPr>
        <w:t>Fтек</w:t>
      </w:r>
      <w:proofErr w:type="spellEnd"/>
      <w:r w:rsidRPr="00B765C6">
        <w:rPr>
          <w:sz w:val="28"/>
          <w:szCs w:val="28"/>
        </w:rPr>
        <w:t>.</w:t>
      </w:r>
      <w:proofErr w:type="gramEnd"/>
      <w:r w:rsidRPr="00B765C6">
        <w:rPr>
          <w:sz w:val="28"/>
          <w:szCs w:val="28"/>
        </w:rPr>
        <w:t xml:space="preserve"> / </w:t>
      </w:r>
      <w:proofErr w:type="spellStart"/>
      <w:proofErr w:type="gramStart"/>
      <w:r w:rsidRPr="00B765C6">
        <w:rPr>
          <w:sz w:val="28"/>
          <w:szCs w:val="28"/>
        </w:rPr>
        <w:t>Fплан</w:t>
      </w:r>
      <w:proofErr w:type="spellEnd"/>
      <w:r w:rsidRPr="00B765C6">
        <w:rPr>
          <w:sz w:val="28"/>
          <w:szCs w:val="28"/>
        </w:rPr>
        <w:t>.) x 100%,</w:t>
      </w:r>
      <w:proofErr w:type="gramEnd"/>
    </w:p>
    <w:p w:rsidR="00265DF2" w:rsidRPr="00B765C6" w:rsidRDefault="00265DF2" w:rsidP="00265DF2">
      <w:pPr>
        <w:jc w:val="both"/>
        <w:rPr>
          <w:sz w:val="28"/>
          <w:szCs w:val="28"/>
        </w:rPr>
      </w:pPr>
      <w:r w:rsidRPr="00B765C6">
        <w:rPr>
          <w:sz w:val="28"/>
          <w:szCs w:val="28"/>
        </w:rPr>
        <w:t> </w:t>
      </w:r>
    </w:p>
    <w:p w:rsidR="00265DF2" w:rsidRPr="00B765C6" w:rsidRDefault="00265DF2" w:rsidP="00265DF2">
      <w:pPr>
        <w:jc w:val="both"/>
        <w:rPr>
          <w:sz w:val="28"/>
          <w:szCs w:val="28"/>
        </w:rPr>
      </w:pPr>
      <w:r w:rsidRPr="00B765C6">
        <w:rPr>
          <w:sz w:val="28"/>
          <w:szCs w:val="28"/>
        </w:rPr>
        <w:t>где:</w:t>
      </w:r>
    </w:p>
    <w:p w:rsidR="00265DF2" w:rsidRPr="00B765C6" w:rsidRDefault="00265DF2" w:rsidP="00265DF2">
      <w:pPr>
        <w:ind w:firstLine="540"/>
        <w:jc w:val="both"/>
        <w:rPr>
          <w:sz w:val="28"/>
          <w:szCs w:val="28"/>
        </w:rPr>
      </w:pPr>
      <w:r w:rsidRPr="00B765C6">
        <w:rPr>
          <w:sz w:val="28"/>
          <w:szCs w:val="28"/>
        </w:rPr>
        <w:t>R' - степень достижения результата использования субсидии;</w:t>
      </w:r>
    </w:p>
    <w:p w:rsidR="00265DF2" w:rsidRPr="00B765C6" w:rsidRDefault="00265DF2" w:rsidP="00265DF2">
      <w:pPr>
        <w:ind w:firstLine="540"/>
        <w:jc w:val="both"/>
        <w:rPr>
          <w:sz w:val="28"/>
          <w:szCs w:val="28"/>
        </w:rPr>
      </w:pPr>
      <w:proofErr w:type="spellStart"/>
      <w:proofErr w:type="gramStart"/>
      <w:r w:rsidRPr="00B765C6">
        <w:rPr>
          <w:sz w:val="28"/>
          <w:szCs w:val="28"/>
        </w:rPr>
        <w:t>F</w:t>
      </w:r>
      <w:proofErr w:type="gramEnd"/>
      <w:r w:rsidRPr="00B765C6">
        <w:rPr>
          <w:sz w:val="28"/>
          <w:szCs w:val="28"/>
        </w:rPr>
        <w:t>тек</w:t>
      </w:r>
      <w:proofErr w:type="spellEnd"/>
      <w:r w:rsidRPr="00B765C6">
        <w:rPr>
          <w:sz w:val="28"/>
          <w:szCs w:val="28"/>
        </w:rPr>
        <w:t>. - сумма выданной субсидии;</w:t>
      </w:r>
    </w:p>
    <w:p w:rsidR="00265DF2" w:rsidRPr="00B765C6" w:rsidRDefault="00265DF2" w:rsidP="00265DF2">
      <w:pPr>
        <w:ind w:firstLine="540"/>
        <w:jc w:val="both"/>
        <w:rPr>
          <w:sz w:val="28"/>
          <w:szCs w:val="28"/>
        </w:rPr>
      </w:pPr>
      <w:proofErr w:type="spellStart"/>
      <w:proofErr w:type="gramStart"/>
      <w:r w:rsidRPr="00B765C6">
        <w:rPr>
          <w:sz w:val="28"/>
          <w:szCs w:val="28"/>
        </w:rPr>
        <w:t>F</w:t>
      </w:r>
      <w:proofErr w:type="gramEnd"/>
      <w:r w:rsidRPr="00B765C6">
        <w:rPr>
          <w:sz w:val="28"/>
          <w:szCs w:val="28"/>
        </w:rPr>
        <w:t>план</w:t>
      </w:r>
      <w:proofErr w:type="spellEnd"/>
      <w:r w:rsidRPr="00B765C6">
        <w:rPr>
          <w:sz w:val="28"/>
          <w:szCs w:val="28"/>
        </w:rPr>
        <w:t>. - плановая сумма субсидии.</w:t>
      </w:r>
    </w:p>
    <w:p w:rsidR="00265DF2" w:rsidRPr="00B765C6" w:rsidRDefault="00265DF2" w:rsidP="00265DF2">
      <w:pPr>
        <w:ind w:firstLine="540"/>
        <w:jc w:val="both"/>
        <w:rPr>
          <w:sz w:val="28"/>
          <w:szCs w:val="28"/>
        </w:rPr>
      </w:pPr>
      <w:r w:rsidRPr="00B765C6">
        <w:rPr>
          <w:sz w:val="28"/>
          <w:szCs w:val="28"/>
        </w:rPr>
        <w:t>При расчете эффективности и результативности использования субсидий применяются следующие показатели результативности использования субсидий и их весовые коэффициенты:</w:t>
      </w:r>
    </w:p>
    <w:p w:rsidR="00265DF2" w:rsidRPr="00B765C6" w:rsidRDefault="00265DF2" w:rsidP="00265DF2">
      <w:pPr>
        <w:jc w:val="both"/>
        <w:rPr>
          <w:sz w:val="28"/>
          <w:szCs w:val="28"/>
        </w:rPr>
      </w:pPr>
      <w:r w:rsidRPr="00B765C6">
        <w:rPr>
          <w:sz w:val="28"/>
          <w:szCs w:val="28"/>
        </w:rPr>
        <w:t> </w:t>
      </w:r>
    </w:p>
    <w:tbl>
      <w:tblPr>
        <w:tblW w:w="9080" w:type="dxa"/>
        <w:tblInd w:w="20" w:type="dxa"/>
        <w:tblCellMar>
          <w:left w:w="0" w:type="dxa"/>
          <w:right w:w="0" w:type="dxa"/>
        </w:tblCellMar>
        <w:tblLook w:val="04A0" w:firstRow="1" w:lastRow="0" w:firstColumn="1" w:lastColumn="0" w:noHBand="0" w:noVBand="1"/>
      </w:tblPr>
      <w:tblGrid>
        <w:gridCol w:w="398"/>
        <w:gridCol w:w="5872"/>
        <w:gridCol w:w="938"/>
        <w:gridCol w:w="936"/>
        <w:gridCol w:w="936"/>
      </w:tblGrid>
      <w:tr w:rsidR="00265DF2" w:rsidRPr="00B765C6" w:rsidTr="005F4698">
        <w:tc>
          <w:tcPr>
            <w:tcW w:w="0" w:type="auto"/>
            <w:vMerge w:val="restart"/>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jc w:val="both"/>
              <w:rPr>
                <w:sz w:val="28"/>
                <w:szCs w:val="28"/>
              </w:rPr>
            </w:pPr>
            <w:r w:rsidRPr="00B765C6">
              <w:rPr>
                <w:sz w:val="28"/>
                <w:szCs w:val="28"/>
              </w:rPr>
              <w:t>N</w:t>
            </w:r>
          </w:p>
          <w:p w:rsidR="00265DF2" w:rsidRPr="00B765C6" w:rsidRDefault="00265DF2" w:rsidP="005F4698">
            <w:pPr>
              <w:spacing w:after="100"/>
              <w:jc w:val="both"/>
              <w:rPr>
                <w:sz w:val="28"/>
                <w:szCs w:val="28"/>
              </w:rPr>
            </w:pPr>
            <w:proofErr w:type="gramStart"/>
            <w:r w:rsidRPr="00B765C6">
              <w:rPr>
                <w:sz w:val="28"/>
                <w:szCs w:val="28"/>
              </w:rPr>
              <w:t>п</w:t>
            </w:r>
            <w:proofErr w:type="gramEnd"/>
            <w:r w:rsidRPr="00B765C6">
              <w:rPr>
                <w:sz w:val="28"/>
                <w:szCs w:val="28"/>
              </w:rPr>
              <w:t>/п</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center"/>
              <w:rPr>
                <w:sz w:val="28"/>
                <w:szCs w:val="28"/>
              </w:rPr>
            </w:pPr>
            <w:r w:rsidRPr="00B765C6">
              <w:rPr>
                <w:sz w:val="28"/>
                <w:szCs w:val="28"/>
              </w:rPr>
              <w:t>Наименование показателя</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center"/>
              <w:rPr>
                <w:sz w:val="28"/>
                <w:szCs w:val="28"/>
              </w:rPr>
            </w:pPr>
            <w:r w:rsidRPr="00B765C6">
              <w:rPr>
                <w:sz w:val="28"/>
                <w:szCs w:val="28"/>
              </w:rPr>
              <w:t>Значение весового коэффициента</w:t>
            </w:r>
          </w:p>
        </w:tc>
      </w:tr>
      <w:tr w:rsidR="00265DF2" w:rsidRPr="00B765C6" w:rsidTr="005F469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5DF2" w:rsidRPr="00B765C6" w:rsidRDefault="00265DF2" w:rsidP="005F4698">
            <w:pPr>
              <w:jc w:val="both"/>
              <w:rPr>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5DF2" w:rsidRPr="00B765C6" w:rsidRDefault="00265DF2" w:rsidP="005F4698">
            <w:pPr>
              <w:jc w:val="both"/>
              <w:rPr>
                <w:sz w:val="28"/>
                <w:szCs w:val="28"/>
              </w:rPr>
            </w:pPr>
          </w:p>
        </w:tc>
        <w:tc>
          <w:tcPr>
            <w:tcW w:w="0" w:type="auto"/>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center"/>
              <w:rPr>
                <w:sz w:val="28"/>
                <w:szCs w:val="28"/>
              </w:rPr>
            </w:pPr>
            <w:r w:rsidRPr="00B765C6">
              <w:rPr>
                <w:sz w:val="28"/>
                <w:szCs w:val="28"/>
              </w:rPr>
              <w:t>1</w:t>
            </w:r>
          </w:p>
        </w:tc>
        <w:tc>
          <w:tcPr>
            <w:tcW w:w="0" w:type="auto"/>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center"/>
              <w:rPr>
                <w:sz w:val="28"/>
                <w:szCs w:val="28"/>
              </w:rPr>
            </w:pPr>
            <w:r w:rsidRPr="00B765C6">
              <w:rPr>
                <w:sz w:val="28"/>
                <w:szCs w:val="28"/>
              </w:rPr>
              <w:t>2</w:t>
            </w:r>
          </w:p>
        </w:tc>
        <w:tc>
          <w:tcPr>
            <w:tcW w:w="0" w:type="auto"/>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center"/>
              <w:rPr>
                <w:sz w:val="28"/>
                <w:szCs w:val="28"/>
              </w:rPr>
            </w:pPr>
            <w:r w:rsidRPr="00B765C6">
              <w:rPr>
                <w:sz w:val="28"/>
                <w:szCs w:val="28"/>
              </w:rPr>
              <w:t>3</w:t>
            </w:r>
          </w:p>
        </w:tc>
      </w:tr>
      <w:tr w:rsidR="00265DF2" w:rsidRPr="00B765C6" w:rsidTr="005F4698">
        <w:tc>
          <w:tcPr>
            <w:tcW w:w="0" w:type="auto"/>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both"/>
              <w:rPr>
                <w:sz w:val="28"/>
                <w:szCs w:val="28"/>
              </w:rPr>
            </w:pPr>
            <w:r w:rsidRPr="00B765C6">
              <w:rPr>
                <w:sz w:val="28"/>
                <w:szCs w:val="28"/>
              </w:rPr>
              <w:t>1</w:t>
            </w:r>
          </w:p>
        </w:tc>
        <w:tc>
          <w:tcPr>
            <w:tcW w:w="0" w:type="auto"/>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both"/>
              <w:rPr>
                <w:sz w:val="28"/>
                <w:szCs w:val="28"/>
              </w:rPr>
            </w:pPr>
            <w:r w:rsidRPr="00B765C6">
              <w:rPr>
                <w:sz w:val="28"/>
                <w:szCs w:val="28"/>
              </w:rPr>
              <w:t>Количество семей, улучшивших жилищные условия</w:t>
            </w:r>
          </w:p>
        </w:tc>
        <w:tc>
          <w:tcPr>
            <w:tcW w:w="0" w:type="auto"/>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center"/>
              <w:rPr>
                <w:sz w:val="28"/>
                <w:szCs w:val="28"/>
              </w:rPr>
            </w:pPr>
            <w:r w:rsidRPr="00B765C6">
              <w:rPr>
                <w:sz w:val="28"/>
                <w:szCs w:val="28"/>
              </w:rPr>
              <w:t>0,5</w:t>
            </w:r>
          </w:p>
        </w:tc>
        <w:tc>
          <w:tcPr>
            <w:tcW w:w="0" w:type="auto"/>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center"/>
              <w:rPr>
                <w:sz w:val="28"/>
                <w:szCs w:val="28"/>
              </w:rPr>
            </w:pPr>
            <w:r w:rsidRPr="00B765C6">
              <w:rPr>
                <w:sz w:val="28"/>
                <w:szCs w:val="28"/>
              </w:rPr>
              <w:t>0,3</w:t>
            </w:r>
          </w:p>
        </w:tc>
        <w:tc>
          <w:tcPr>
            <w:tcW w:w="0" w:type="auto"/>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center"/>
              <w:rPr>
                <w:sz w:val="28"/>
                <w:szCs w:val="28"/>
              </w:rPr>
            </w:pPr>
            <w:r w:rsidRPr="00B765C6">
              <w:rPr>
                <w:sz w:val="28"/>
                <w:szCs w:val="28"/>
              </w:rPr>
              <w:t>-</w:t>
            </w:r>
          </w:p>
        </w:tc>
      </w:tr>
      <w:tr w:rsidR="00265DF2" w:rsidRPr="00B765C6" w:rsidTr="005F4698">
        <w:tc>
          <w:tcPr>
            <w:tcW w:w="0" w:type="auto"/>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both"/>
              <w:rPr>
                <w:sz w:val="28"/>
                <w:szCs w:val="28"/>
              </w:rPr>
            </w:pPr>
            <w:r w:rsidRPr="00B765C6">
              <w:rPr>
                <w:sz w:val="28"/>
                <w:szCs w:val="28"/>
              </w:rPr>
              <w:t>2</w:t>
            </w:r>
          </w:p>
        </w:tc>
        <w:tc>
          <w:tcPr>
            <w:tcW w:w="0" w:type="auto"/>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both"/>
              <w:rPr>
                <w:sz w:val="28"/>
                <w:szCs w:val="28"/>
              </w:rPr>
            </w:pPr>
            <w:r w:rsidRPr="00B765C6">
              <w:rPr>
                <w:sz w:val="28"/>
                <w:szCs w:val="28"/>
              </w:rPr>
              <w:t>Площадь жилых помещений, приобретенных (построенных) семьями</w:t>
            </w:r>
          </w:p>
        </w:tc>
        <w:tc>
          <w:tcPr>
            <w:tcW w:w="0" w:type="auto"/>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center"/>
              <w:rPr>
                <w:sz w:val="28"/>
                <w:szCs w:val="28"/>
              </w:rPr>
            </w:pPr>
            <w:r w:rsidRPr="00B765C6">
              <w:rPr>
                <w:sz w:val="28"/>
                <w:szCs w:val="28"/>
              </w:rPr>
              <w:t>0,5</w:t>
            </w:r>
          </w:p>
        </w:tc>
        <w:tc>
          <w:tcPr>
            <w:tcW w:w="0" w:type="auto"/>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center"/>
              <w:rPr>
                <w:sz w:val="28"/>
                <w:szCs w:val="28"/>
              </w:rPr>
            </w:pPr>
            <w:r w:rsidRPr="00B765C6">
              <w:rPr>
                <w:sz w:val="28"/>
                <w:szCs w:val="28"/>
              </w:rPr>
              <w:t>0,4</w:t>
            </w:r>
          </w:p>
        </w:tc>
        <w:tc>
          <w:tcPr>
            <w:tcW w:w="0" w:type="auto"/>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center"/>
              <w:rPr>
                <w:sz w:val="28"/>
                <w:szCs w:val="28"/>
              </w:rPr>
            </w:pPr>
            <w:r w:rsidRPr="00B765C6">
              <w:rPr>
                <w:sz w:val="28"/>
                <w:szCs w:val="28"/>
              </w:rPr>
              <w:t>-</w:t>
            </w:r>
          </w:p>
        </w:tc>
      </w:tr>
      <w:tr w:rsidR="00265DF2" w:rsidRPr="00B765C6" w:rsidTr="005F4698">
        <w:tc>
          <w:tcPr>
            <w:tcW w:w="0" w:type="auto"/>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both"/>
              <w:rPr>
                <w:sz w:val="28"/>
                <w:szCs w:val="28"/>
              </w:rPr>
            </w:pPr>
            <w:r w:rsidRPr="00B765C6">
              <w:rPr>
                <w:sz w:val="28"/>
                <w:szCs w:val="28"/>
              </w:rPr>
              <w:t>3</w:t>
            </w:r>
          </w:p>
        </w:tc>
        <w:tc>
          <w:tcPr>
            <w:tcW w:w="0" w:type="auto"/>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both"/>
              <w:rPr>
                <w:sz w:val="28"/>
                <w:szCs w:val="28"/>
              </w:rPr>
            </w:pPr>
            <w:r w:rsidRPr="00B765C6">
              <w:rPr>
                <w:sz w:val="28"/>
                <w:szCs w:val="28"/>
              </w:rPr>
              <w:t xml:space="preserve">Количество семей, получивших субсидию на возмещение части </w:t>
            </w:r>
            <w:proofErr w:type="spellStart"/>
            <w:r w:rsidRPr="00B765C6">
              <w:rPr>
                <w:sz w:val="28"/>
                <w:szCs w:val="28"/>
              </w:rPr>
              <w:t>аннуитетных</w:t>
            </w:r>
            <w:proofErr w:type="spellEnd"/>
            <w:r w:rsidRPr="00B765C6">
              <w:rPr>
                <w:sz w:val="28"/>
                <w:szCs w:val="28"/>
              </w:rPr>
              <w:t xml:space="preserve"> платежей</w:t>
            </w:r>
          </w:p>
        </w:tc>
        <w:tc>
          <w:tcPr>
            <w:tcW w:w="0" w:type="auto"/>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center"/>
              <w:rPr>
                <w:sz w:val="28"/>
                <w:szCs w:val="28"/>
              </w:rPr>
            </w:pPr>
            <w:r w:rsidRPr="00B765C6">
              <w:rPr>
                <w:sz w:val="28"/>
                <w:szCs w:val="28"/>
              </w:rPr>
              <w:t>-</w:t>
            </w:r>
          </w:p>
        </w:tc>
        <w:tc>
          <w:tcPr>
            <w:tcW w:w="0" w:type="auto"/>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center"/>
              <w:rPr>
                <w:sz w:val="28"/>
                <w:szCs w:val="28"/>
              </w:rPr>
            </w:pPr>
            <w:r w:rsidRPr="00B765C6">
              <w:rPr>
                <w:sz w:val="28"/>
                <w:szCs w:val="28"/>
              </w:rPr>
              <w:t>0,3</w:t>
            </w:r>
          </w:p>
        </w:tc>
        <w:tc>
          <w:tcPr>
            <w:tcW w:w="0" w:type="auto"/>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center"/>
              <w:rPr>
                <w:sz w:val="28"/>
                <w:szCs w:val="28"/>
              </w:rPr>
            </w:pPr>
            <w:r w:rsidRPr="00B765C6">
              <w:rPr>
                <w:sz w:val="28"/>
                <w:szCs w:val="28"/>
              </w:rPr>
              <w:t>1,0</w:t>
            </w:r>
          </w:p>
        </w:tc>
      </w:tr>
      <w:tr w:rsidR="00265DF2" w:rsidRPr="00B765C6" w:rsidTr="005F4698">
        <w:tc>
          <w:tcPr>
            <w:tcW w:w="0" w:type="auto"/>
            <w:gridSpan w:val="2"/>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both"/>
              <w:rPr>
                <w:sz w:val="28"/>
                <w:szCs w:val="28"/>
              </w:rPr>
            </w:pPr>
            <w:r w:rsidRPr="00B765C6">
              <w:rPr>
                <w:sz w:val="28"/>
                <w:szCs w:val="28"/>
              </w:rPr>
              <w:t>Итого</w:t>
            </w:r>
          </w:p>
        </w:tc>
        <w:tc>
          <w:tcPr>
            <w:tcW w:w="0" w:type="auto"/>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center"/>
              <w:rPr>
                <w:sz w:val="28"/>
                <w:szCs w:val="28"/>
              </w:rPr>
            </w:pPr>
            <w:r w:rsidRPr="00B765C6">
              <w:rPr>
                <w:sz w:val="28"/>
                <w:szCs w:val="28"/>
              </w:rPr>
              <w:t>1,0</w:t>
            </w:r>
          </w:p>
        </w:tc>
        <w:tc>
          <w:tcPr>
            <w:tcW w:w="0" w:type="auto"/>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center"/>
              <w:rPr>
                <w:sz w:val="28"/>
                <w:szCs w:val="28"/>
              </w:rPr>
            </w:pPr>
            <w:r w:rsidRPr="00B765C6">
              <w:rPr>
                <w:sz w:val="28"/>
                <w:szCs w:val="28"/>
              </w:rPr>
              <w:t>1,0</w:t>
            </w:r>
          </w:p>
        </w:tc>
        <w:tc>
          <w:tcPr>
            <w:tcW w:w="0" w:type="auto"/>
            <w:tcBorders>
              <w:top w:val="single" w:sz="8" w:space="0" w:color="000000"/>
              <w:left w:val="single" w:sz="8" w:space="0" w:color="000000"/>
              <w:bottom w:val="single" w:sz="8" w:space="0" w:color="000000"/>
              <w:right w:val="single" w:sz="8" w:space="0" w:color="000000"/>
            </w:tcBorders>
            <w:hideMark/>
          </w:tcPr>
          <w:p w:rsidR="00265DF2" w:rsidRPr="00B765C6" w:rsidRDefault="00265DF2" w:rsidP="005F4698">
            <w:pPr>
              <w:spacing w:after="100"/>
              <w:jc w:val="center"/>
              <w:rPr>
                <w:sz w:val="28"/>
                <w:szCs w:val="28"/>
              </w:rPr>
            </w:pPr>
            <w:r w:rsidRPr="00B765C6">
              <w:rPr>
                <w:sz w:val="28"/>
                <w:szCs w:val="28"/>
              </w:rPr>
              <w:t>1,0</w:t>
            </w:r>
          </w:p>
        </w:tc>
      </w:tr>
    </w:tbl>
    <w:p w:rsidR="00265DF2" w:rsidRPr="00B765C6" w:rsidRDefault="00265DF2" w:rsidP="00265DF2">
      <w:pPr>
        <w:ind w:firstLine="540"/>
        <w:jc w:val="both"/>
        <w:rPr>
          <w:sz w:val="28"/>
          <w:szCs w:val="28"/>
        </w:rPr>
      </w:pPr>
      <w:r w:rsidRPr="00B765C6">
        <w:rPr>
          <w:sz w:val="28"/>
          <w:szCs w:val="28"/>
        </w:rPr>
        <w:t>Значение весового коэффициента устанавливается равным 1 при предоставлении ОМС только субсидии на приобретение или строительство жилых помещений.</w:t>
      </w:r>
    </w:p>
    <w:p w:rsidR="00265DF2" w:rsidRPr="00B765C6" w:rsidRDefault="00265DF2" w:rsidP="00265DF2">
      <w:pPr>
        <w:ind w:firstLine="540"/>
        <w:jc w:val="both"/>
        <w:rPr>
          <w:sz w:val="28"/>
          <w:szCs w:val="28"/>
        </w:rPr>
      </w:pPr>
      <w:r w:rsidRPr="00B765C6">
        <w:rPr>
          <w:sz w:val="28"/>
          <w:szCs w:val="28"/>
        </w:rPr>
        <w:t xml:space="preserve">Значение весового коэффициента устанавливается равным 2 при предоставлении ОМС субсидии на приобретение или строительство жилых помещений и субсидии на возмещение части ежемесячных </w:t>
      </w:r>
      <w:proofErr w:type="spellStart"/>
      <w:r w:rsidRPr="00B765C6">
        <w:rPr>
          <w:sz w:val="28"/>
          <w:szCs w:val="28"/>
        </w:rPr>
        <w:t>аннуитетных</w:t>
      </w:r>
      <w:proofErr w:type="spellEnd"/>
      <w:r w:rsidRPr="00B765C6">
        <w:rPr>
          <w:sz w:val="28"/>
          <w:szCs w:val="28"/>
        </w:rPr>
        <w:t xml:space="preserve"> платежей по кредиту (займу).</w:t>
      </w:r>
    </w:p>
    <w:p w:rsidR="00265DF2" w:rsidRPr="00B765C6" w:rsidRDefault="00265DF2" w:rsidP="00265DF2">
      <w:pPr>
        <w:ind w:firstLine="540"/>
        <w:jc w:val="both"/>
        <w:rPr>
          <w:sz w:val="28"/>
          <w:szCs w:val="28"/>
        </w:rPr>
      </w:pPr>
      <w:r w:rsidRPr="00B765C6">
        <w:rPr>
          <w:sz w:val="28"/>
          <w:szCs w:val="28"/>
        </w:rPr>
        <w:t xml:space="preserve">Значение весового коэффициента устанавливается равным 3 при предоставлении ОМС только субсидии на возмещение части ежемесячных </w:t>
      </w:r>
      <w:proofErr w:type="spellStart"/>
      <w:r w:rsidRPr="00B765C6">
        <w:rPr>
          <w:sz w:val="28"/>
          <w:szCs w:val="28"/>
        </w:rPr>
        <w:t>аннуитетных</w:t>
      </w:r>
      <w:proofErr w:type="spellEnd"/>
      <w:r w:rsidRPr="00B765C6">
        <w:rPr>
          <w:sz w:val="28"/>
          <w:szCs w:val="28"/>
        </w:rPr>
        <w:t xml:space="preserve"> платежей по кредиту (займу).</w:t>
      </w:r>
    </w:p>
    <w:p w:rsidR="00265DF2" w:rsidRPr="00B765C6" w:rsidRDefault="00265DF2" w:rsidP="00265DF2">
      <w:pPr>
        <w:ind w:firstLine="540"/>
        <w:jc w:val="both"/>
        <w:rPr>
          <w:sz w:val="28"/>
          <w:szCs w:val="28"/>
        </w:rPr>
      </w:pPr>
      <w:r w:rsidRPr="00B765C6">
        <w:rPr>
          <w:sz w:val="28"/>
          <w:szCs w:val="28"/>
        </w:rPr>
        <w:t>При значении показателя эффективности и результативности 95 процентов и более эффективность и результативность использования субсидий признается высокими, при значении от 90 до 95 процентов - средними, при значении менее 90 процентов - низкими.</w:t>
      </w:r>
    </w:p>
    <w:p w:rsidR="00265DF2" w:rsidRPr="00B765C6" w:rsidRDefault="00265DF2" w:rsidP="00265DF2">
      <w:pPr>
        <w:ind w:firstLine="840"/>
        <w:jc w:val="both"/>
        <w:rPr>
          <w:sz w:val="28"/>
          <w:szCs w:val="28"/>
        </w:rPr>
      </w:pPr>
    </w:p>
    <w:p w:rsidR="00265DF2" w:rsidRPr="006C4AC5" w:rsidRDefault="00265DF2" w:rsidP="00265DF2">
      <w:pPr>
        <w:autoSpaceDE w:val="0"/>
        <w:autoSpaceDN w:val="0"/>
        <w:adjustRightInd w:val="0"/>
        <w:ind w:firstLine="540"/>
        <w:jc w:val="both"/>
        <w:rPr>
          <w:b/>
          <w:sz w:val="28"/>
          <w:szCs w:val="28"/>
          <w:u w:val="single"/>
        </w:rPr>
      </w:pPr>
      <w:r w:rsidRPr="006C4AC5">
        <w:rPr>
          <w:b/>
          <w:sz w:val="28"/>
          <w:szCs w:val="28"/>
          <w:u w:val="single"/>
        </w:rPr>
        <w:t>4.4 Муниципальная целевая программа «Переселение граждан из жилищного фонда, признанного непригодным для проживания, и (или) жилищного фонда с высоким уровнем износа на территории городского поселения Тутаев» на 2023-2025</w:t>
      </w:r>
      <w:r>
        <w:rPr>
          <w:b/>
          <w:sz w:val="28"/>
          <w:szCs w:val="28"/>
          <w:u w:val="single"/>
        </w:rPr>
        <w:t xml:space="preserve"> </w:t>
      </w:r>
      <w:r w:rsidRPr="006C4AC5">
        <w:rPr>
          <w:b/>
          <w:sz w:val="28"/>
          <w:szCs w:val="28"/>
          <w:u w:val="single"/>
        </w:rPr>
        <w:t>годы.</w:t>
      </w:r>
    </w:p>
    <w:p w:rsidR="00265DF2" w:rsidRPr="00834D4F" w:rsidRDefault="00265DF2" w:rsidP="00265DF2">
      <w:pPr>
        <w:widowControl w:val="0"/>
        <w:autoSpaceDE w:val="0"/>
        <w:autoSpaceDN w:val="0"/>
        <w:adjustRightInd w:val="0"/>
        <w:ind w:firstLine="568"/>
        <w:jc w:val="both"/>
        <w:rPr>
          <w:sz w:val="28"/>
          <w:szCs w:val="28"/>
        </w:rPr>
      </w:pPr>
      <w:r w:rsidRPr="00834D4F">
        <w:rPr>
          <w:sz w:val="28"/>
          <w:szCs w:val="28"/>
        </w:rPr>
        <w:t xml:space="preserve">Реализация Программы осуществляется ответственным исполнителем с участием заинтересованных органов исполнительной власти области, городского поселения Тутаев и Тутаевского муниципального района. </w:t>
      </w:r>
    </w:p>
    <w:p w:rsidR="00265DF2" w:rsidRPr="00834D4F" w:rsidRDefault="00265DF2" w:rsidP="00265DF2">
      <w:pPr>
        <w:pStyle w:val="a4"/>
        <w:autoSpaceDE w:val="0"/>
        <w:autoSpaceDN w:val="0"/>
        <w:adjustRightInd w:val="0"/>
        <w:ind w:left="0" w:firstLine="568"/>
        <w:jc w:val="both"/>
        <w:rPr>
          <w:rFonts w:eastAsia="Times New Roman"/>
          <w:sz w:val="28"/>
          <w:szCs w:val="28"/>
        </w:rPr>
      </w:pPr>
      <w:r w:rsidRPr="00834D4F">
        <w:rPr>
          <w:sz w:val="28"/>
          <w:szCs w:val="28"/>
        </w:rPr>
        <w:t>Распределение полномочий и ответственности при реализации данной Программы осуществляется в соответствии с Механизмом, утверждённым постановлением Правительства Ярославской области от</w:t>
      </w:r>
      <w:r w:rsidRPr="00834D4F">
        <w:rPr>
          <w:rFonts w:eastAsia="Times New Roman"/>
          <w:sz w:val="28"/>
          <w:szCs w:val="28"/>
        </w:rPr>
        <w:t xml:space="preserve"> 21.02.2020 № 147-п «Об утверждении государственной программы Ярославской области «Обеспечение доступным и комфортным жильем населения Ярославской области» на 2020-2025 годы и признании </w:t>
      </w:r>
      <w:proofErr w:type="gramStart"/>
      <w:r w:rsidRPr="00834D4F">
        <w:rPr>
          <w:rFonts w:eastAsia="Times New Roman"/>
          <w:sz w:val="28"/>
          <w:szCs w:val="28"/>
        </w:rPr>
        <w:t>утратившими</w:t>
      </w:r>
      <w:proofErr w:type="gramEnd"/>
      <w:r w:rsidRPr="00834D4F">
        <w:rPr>
          <w:rFonts w:eastAsia="Times New Roman"/>
          <w:sz w:val="28"/>
          <w:szCs w:val="28"/>
        </w:rPr>
        <w:t xml:space="preserve"> силу и частично утратившими силу отдельных постановлений Правительства области».</w:t>
      </w:r>
    </w:p>
    <w:p w:rsidR="00265DF2" w:rsidRPr="00834D4F" w:rsidRDefault="00265DF2" w:rsidP="00265DF2">
      <w:pPr>
        <w:widowControl w:val="0"/>
        <w:autoSpaceDE w:val="0"/>
        <w:autoSpaceDN w:val="0"/>
        <w:adjustRightInd w:val="0"/>
        <w:ind w:firstLine="567"/>
        <w:jc w:val="both"/>
        <w:rPr>
          <w:sz w:val="28"/>
          <w:szCs w:val="28"/>
        </w:rPr>
      </w:pPr>
      <w:r w:rsidRPr="00834D4F">
        <w:rPr>
          <w:sz w:val="28"/>
          <w:szCs w:val="28"/>
        </w:rPr>
        <w:t>Ответственный исполнитель и соисполнители Программы осуществляют:</w:t>
      </w:r>
    </w:p>
    <w:p w:rsidR="00265DF2" w:rsidRPr="00834D4F" w:rsidRDefault="00265DF2" w:rsidP="00265DF2">
      <w:pPr>
        <w:autoSpaceDE w:val="0"/>
        <w:autoSpaceDN w:val="0"/>
        <w:adjustRightInd w:val="0"/>
        <w:ind w:firstLine="567"/>
        <w:jc w:val="both"/>
        <w:rPr>
          <w:sz w:val="28"/>
          <w:szCs w:val="28"/>
        </w:rPr>
      </w:pPr>
      <w:r w:rsidRPr="00834D4F">
        <w:rPr>
          <w:sz w:val="28"/>
          <w:szCs w:val="28"/>
        </w:rPr>
        <w:t>- устанавливает очередность сноса жилищного</w:t>
      </w:r>
      <w:r>
        <w:rPr>
          <w:sz w:val="28"/>
          <w:szCs w:val="28"/>
        </w:rPr>
        <w:t xml:space="preserve"> </w:t>
      </w:r>
      <w:r w:rsidRPr="00834D4F">
        <w:rPr>
          <w:sz w:val="28"/>
          <w:szCs w:val="28"/>
        </w:rPr>
        <w:t>фонда признанного непригодным для проживания и, соответственно, очередность переселения граждан;</w:t>
      </w:r>
    </w:p>
    <w:p w:rsidR="00265DF2" w:rsidRPr="00834D4F" w:rsidRDefault="00265DF2" w:rsidP="00265DF2">
      <w:pPr>
        <w:autoSpaceDE w:val="0"/>
        <w:autoSpaceDN w:val="0"/>
        <w:adjustRightInd w:val="0"/>
        <w:ind w:firstLine="567"/>
        <w:jc w:val="both"/>
        <w:rPr>
          <w:sz w:val="28"/>
          <w:szCs w:val="28"/>
        </w:rPr>
      </w:pPr>
      <w:r w:rsidRPr="00834D4F">
        <w:rPr>
          <w:sz w:val="28"/>
          <w:szCs w:val="28"/>
        </w:rPr>
        <w:t xml:space="preserve">- </w:t>
      </w:r>
      <w:proofErr w:type="gramStart"/>
      <w:r w:rsidRPr="00834D4F">
        <w:rPr>
          <w:sz w:val="28"/>
          <w:szCs w:val="28"/>
        </w:rPr>
        <w:t>разрабатывает и утверждает</w:t>
      </w:r>
      <w:proofErr w:type="gramEnd"/>
      <w:r w:rsidRPr="00834D4F">
        <w:rPr>
          <w:sz w:val="28"/>
          <w:szCs w:val="28"/>
        </w:rPr>
        <w:t xml:space="preserve"> муниципальную программу по переселению граждан из жилищного фонда, признанного непригодным для проживания, и (или) жилищного фонда с высоким уровнем износа на территории городского поселения Тутаев; </w:t>
      </w:r>
    </w:p>
    <w:p w:rsidR="00265DF2" w:rsidRPr="00834D4F" w:rsidRDefault="00265DF2" w:rsidP="00265DF2">
      <w:pPr>
        <w:autoSpaceDE w:val="0"/>
        <w:autoSpaceDN w:val="0"/>
        <w:adjustRightInd w:val="0"/>
        <w:ind w:firstLine="567"/>
        <w:jc w:val="both"/>
        <w:rPr>
          <w:sz w:val="28"/>
          <w:szCs w:val="28"/>
        </w:rPr>
      </w:pPr>
      <w:r w:rsidRPr="00834D4F">
        <w:rPr>
          <w:sz w:val="28"/>
          <w:szCs w:val="28"/>
        </w:rPr>
        <w:t xml:space="preserve">- </w:t>
      </w:r>
      <w:proofErr w:type="gramStart"/>
      <w:r w:rsidRPr="00834D4F">
        <w:rPr>
          <w:sz w:val="28"/>
          <w:szCs w:val="28"/>
        </w:rPr>
        <w:t>формирует и предоставляет</w:t>
      </w:r>
      <w:proofErr w:type="gramEnd"/>
      <w:r w:rsidRPr="00834D4F">
        <w:rPr>
          <w:sz w:val="28"/>
          <w:szCs w:val="28"/>
        </w:rPr>
        <w:t xml:space="preserve"> земельные участки под многоквартирное жилищное строительство;</w:t>
      </w:r>
    </w:p>
    <w:p w:rsidR="00265DF2" w:rsidRPr="00834D4F" w:rsidRDefault="00265DF2" w:rsidP="00265DF2">
      <w:pPr>
        <w:autoSpaceDE w:val="0"/>
        <w:autoSpaceDN w:val="0"/>
        <w:adjustRightInd w:val="0"/>
        <w:ind w:firstLine="567"/>
        <w:jc w:val="both"/>
        <w:rPr>
          <w:sz w:val="28"/>
          <w:szCs w:val="28"/>
        </w:rPr>
      </w:pPr>
      <w:r w:rsidRPr="00834D4F">
        <w:rPr>
          <w:sz w:val="28"/>
          <w:szCs w:val="28"/>
        </w:rPr>
        <w:t>- формирует и представляет в соответствии со сроками бюджетного планирования заявки на выделение из областного бюджета сре</w:t>
      </w:r>
      <w:proofErr w:type="gramStart"/>
      <w:r w:rsidRPr="00834D4F">
        <w:rPr>
          <w:sz w:val="28"/>
          <w:szCs w:val="28"/>
        </w:rPr>
        <w:t>дств дл</w:t>
      </w:r>
      <w:proofErr w:type="gramEnd"/>
      <w:r w:rsidRPr="00834D4F">
        <w:rPr>
          <w:sz w:val="28"/>
          <w:szCs w:val="28"/>
        </w:rPr>
        <w:t>я софинансирования мероприятий данной Программу;</w:t>
      </w:r>
    </w:p>
    <w:p w:rsidR="00265DF2" w:rsidRPr="00834D4F" w:rsidRDefault="00265DF2" w:rsidP="00265DF2">
      <w:pPr>
        <w:tabs>
          <w:tab w:val="left" w:pos="0"/>
        </w:tabs>
        <w:autoSpaceDE w:val="0"/>
        <w:autoSpaceDN w:val="0"/>
        <w:adjustRightInd w:val="0"/>
        <w:jc w:val="both"/>
        <w:rPr>
          <w:sz w:val="28"/>
          <w:szCs w:val="28"/>
        </w:rPr>
      </w:pPr>
      <w:r w:rsidRPr="00834D4F">
        <w:rPr>
          <w:sz w:val="28"/>
          <w:szCs w:val="28"/>
        </w:rPr>
        <w:tab/>
        <w:t xml:space="preserve">- производит закупку товаров, работ, услуг для муниципальных нужд (в том числе приобретение жилых помещений в строящихся домах, долевое участие в строительстве или строительство домов) в соответствии с Федеральным </w:t>
      </w:r>
      <w:hyperlink r:id="rId39" w:history="1">
        <w:r w:rsidRPr="00834D4F">
          <w:rPr>
            <w:sz w:val="28"/>
            <w:szCs w:val="28"/>
          </w:rPr>
          <w:t>законом</w:t>
        </w:r>
      </w:hyperlink>
      <w:r w:rsidRPr="00834D4F">
        <w:rPr>
          <w:sz w:val="28"/>
          <w:szCs w:val="28"/>
        </w:rPr>
        <w:t xml:space="preserve"> от 5 апреля 2013 года </w:t>
      </w:r>
      <w:r>
        <w:rPr>
          <w:sz w:val="28"/>
          <w:szCs w:val="28"/>
        </w:rPr>
        <w:t>№</w:t>
      </w:r>
      <w:r w:rsidRPr="00834D4F">
        <w:rPr>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265DF2" w:rsidRPr="00834D4F" w:rsidRDefault="00265DF2" w:rsidP="00265DF2">
      <w:pPr>
        <w:autoSpaceDE w:val="0"/>
        <w:autoSpaceDN w:val="0"/>
        <w:adjustRightInd w:val="0"/>
        <w:ind w:firstLine="540"/>
        <w:jc w:val="both"/>
        <w:rPr>
          <w:sz w:val="28"/>
          <w:szCs w:val="28"/>
        </w:rPr>
      </w:pPr>
      <w:r w:rsidRPr="00834D4F">
        <w:rPr>
          <w:sz w:val="28"/>
          <w:szCs w:val="28"/>
        </w:rPr>
        <w:t xml:space="preserve">- предоставляет гражданам благоустроенные жилые помещения по договорам социального найма в соответствии со </w:t>
      </w:r>
      <w:hyperlink r:id="rId40" w:history="1">
        <w:r w:rsidRPr="00834D4F">
          <w:rPr>
            <w:sz w:val="28"/>
            <w:szCs w:val="28"/>
          </w:rPr>
          <w:t>статьями 86</w:t>
        </w:r>
      </w:hyperlink>
      <w:r w:rsidRPr="00834D4F">
        <w:rPr>
          <w:sz w:val="28"/>
          <w:szCs w:val="28"/>
        </w:rPr>
        <w:t xml:space="preserve">, </w:t>
      </w:r>
      <w:hyperlink r:id="rId41" w:history="1">
        <w:r w:rsidRPr="00834D4F">
          <w:rPr>
            <w:sz w:val="28"/>
            <w:szCs w:val="28"/>
          </w:rPr>
          <w:t>89</w:t>
        </w:r>
      </w:hyperlink>
      <w:r w:rsidRPr="00834D4F">
        <w:rPr>
          <w:sz w:val="28"/>
          <w:szCs w:val="28"/>
        </w:rPr>
        <w:t xml:space="preserve"> Жилищного кодекса Российской Федерации;</w:t>
      </w:r>
    </w:p>
    <w:p w:rsidR="00265DF2" w:rsidRPr="00834D4F" w:rsidRDefault="00265DF2" w:rsidP="00265DF2">
      <w:pPr>
        <w:autoSpaceDE w:val="0"/>
        <w:autoSpaceDN w:val="0"/>
        <w:adjustRightInd w:val="0"/>
        <w:ind w:firstLine="540"/>
        <w:jc w:val="both"/>
        <w:rPr>
          <w:sz w:val="28"/>
          <w:szCs w:val="28"/>
        </w:rPr>
      </w:pPr>
      <w:r w:rsidRPr="00834D4F">
        <w:rPr>
          <w:sz w:val="28"/>
          <w:szCs w:val="28"/>
        </w:rPr>
        <w:t>- проводит снос расселенных многоквартирных домов (за исключением зданий, являющихся объектами культурного наследия);</w:t>
      </w:r>
    </w:p>
    <w:p w:rsidR="00265DF2" w:rsidRPr="00834D4F" w:rsidRDefault="00265DF2" w:rsidP="00265DF2">
      <w:pPr>
        <w:autoSpaceDE w:val="0"/>
        <w:autoSpaceDN w:val="0"/>
        <w:adjustRightInd w:val="0"/>
        <w:ind w:firstLine="540"/>
        <w:jc w:val="both"/>
        <w:rPr>
          <w:sz w:val="28"/>
          <w:szCs w:val="28"/>
        </w:rPr>
      </w:pPr>
      <w:r w:rsidRPr="00834D4F">
        <w:rPr>
          <w:sz w:val="28"/>
          <w:szCs w:val="28"/>
        </w:rPr>
        <w:t>- определяет перспективы использования земельных участков, высвободившихся после сноса непригодных для проживания домов, в соответствии с утвержденными генеральными планами городских округов, городских и сельских поселений области;</w:t>
      </w:r>
    </w:p>
    <w:p w:rsidR="00265DF2" w:rsidRPr="00834D4F" w:rsidRDefault="00265DF2" w:rsidP="00265DF2">
      <w:pPr>
        <w:autoSpaceDE w:val="0"/>
        <w:autoSpaceDN w:val="0"/>
        <w:adjustRightInd w:val="0"/>
        <w:ind w:firstLine="540"/>
        <w:jc w:val="both"/>
        <w:rPr>
          <w:sz w:val="28"/>
          <w:szCs w:val="28"/>
        </w:rPr>
      </w:pPr>
      <w:r w:rsidRPr="00834D4F">
        <w:rPr>
          <w:sz w:val="28"/>
          <w:szCs w:val="28"/>
        </w:rPr>
        <w:t xml:space="preserve">- </w:t>
      </w:r>
      <w:proofErr w:type="gramStart"/>
      <w:r w:rsidRPr="00834D4F">
        <w:rPr>
          <w:sz w:val="28"/>
          <w:szCs w:val="28"/>
        </w:rPr>
        <w:t>формирует и предоставляет</w:t>
      </w:r>
      <w:proofErr w:type="gramEnd"/>
      <w:r w:rsidRPr="00834D4F">
        <w:rPr>
          <w:sz w:val="28"/>
          <w:szCs w:val="28"/>
        </w:rPr>
        <w:t xml:space="preserve"> в установленном порядке застройщикам земельные участки, высвободившиеся после сноса непригодных для проживания домов, в том числе под жилищное строительство;</w:t>
      </w:r>
    </w:p>
    <w:p w:rsidR="00265DF2" w:rsidRPr="00834D4F" w:rsidRDefault="00265DF2" w:rsidP="00265DF2">
      <w:pPr>
        <w:autoSpaceDE w:val="0"/>
        <w:autoSpaceDN w:val="0"/>
        <w:adjustRightInd w:val="0"/>
        <w:ind w:firstLine="540"/>
        <w:jc w:val="both"/>
        <w:rPr>
          <w:sz w:val="28"/>
          <w:szCs w:val="28"/>
        </w:rPr>
      </w:pPr>
      <w:r w:rsidRPr="00834D4F">
        <w:rPr>
          <w:sz w:val="28"/>
          <w:szCs w:val="28"/>
        </w:rPr>
        <w:t xml:space="preserve">- заключает с собственниками жилых помещений соглашения, предусматривающие размер возмещения за изымаемое жилое помещение в соответствии со </w:t>
      </w:r>
      <w:hyperlink r:id="rId42" w:history="1">
        <w:r w:rsidRPr="00834D4F">
          <w:rPr>
            <w:sz w:val="28"/>
            <w:szCs w:val="28"/>
          </w:rPr>
          <w:t>статьей 32</w:t>
        </w:r>
      </w:hyperlink>
      <w:r w:rsidRPr="00834D4F">
        <w:rPr>
          <w:sz w:val="28"/>
          <w:szCs w:val="28"/>
        </w:rPr>
        <w:t xml:space="preserve"> Жилищного кодекса Российской Федерации;</w:t>
      </w:r>
    </w:p>
    <w:p w:rsidR="00265DF2" w:rsidRPr="00834D4F" w:rsidRDefault="00265DF2" w:rsidP="00265DF2">
      <w:pPr>
        <w:autoSpaceDE w:val="0"/>
        <w:autoSpaceDN w:val="0"/>
        <w:adjustRightInd w:val="0"/>
        <w:ind w:firstLine="540"/>
        <w:jc w:val="both"/>
        <w:rPr>
          <w:sz w:val="28"/>
          <w:szCs w:val="28"/>
        </w:rPr>
      </w:pPr>
      <w:r w:rsidRPr="00834D4F">
        <w:rPr>
          <w:sz w:val="28"/>
          <w:szCs w:val="28"/>
        </w:rPr>
        <w:t xml:space="preserve">- предоставляет жилые помещения гражданам, являющимся собственниками жилых помещений, в соответствии со </w:t>
      </w:r>
      <w:hyperlink r:id="rId43" w:history="1">
        <w:r w:rsidRPr="00834D4F">
          <w:rPr>
            <w:sz w:val="28"/>
            <w:szCs w:val="28"/>
          </w:rPr>
          <w:t>статьей 32</w:t>
        </w:r>
      </w:hyperlink>
      <w:r w:rsidRPr="00834D4F">
        <w:rPr>
          <w:sz w:val="28"/>
          <w:szCs w:val="28"/>
        </w:rPr>
        <w:t xml:space="preserve"> Жилищного кодекса Российской Федерации.</w:t>
      </w:r>
    </w:p>
    <w:p w:rsidR="00265DF2" w:rsidRPr="00834D4F" w:rsidRDefault="00265DF2" w:rsidP="00265DF2">
      <w:pPr>
        <w:autoSpaceDE w:val="0"/>
        <w:autoSpaceDN w:val="0"/>
        <w:adjustRightInd w:val="0"/>
        <w:ind w:firstLine="540"/>
        <w:jc w:val="both"/>
        <w:rPr>
          <w:sz w:val="28"/>
          <w:szCs w:val="28"/>
        </w:rPr>
      </w:pPr>
      <w:r w:rsidRPr="00834D4F">
        <w:rPr>
          <w:sz w:val="28"/>
          <w:szCs w:val="28"/>
        </w:rPr>
        <w:t>Собственникам жилых помещений, не имеющим других помещений для проживания и признанным малоимущими, предоставляется жилое помещение. При этом стоимость 1 квадратного метра общей площади жилых помещений, предоставляемых гражданам в соответствии с Программой, не должна превышать предельной стоимости 1 квадратного метра общей площади жилого помещения, ежегодно устанавливаемой Министерством регионального развития Российской Федерации при приобретении жилых помещений;</w:t>
      </w:r>
    </w:p>
    <w:p w:rsidR="00265DF2" w:rsidRPr="00834D4F" w:rsidRDefault="00265DF2" w:rsidP="00265DF2">
      <w:pPr>
        <w:autoSpaceDE w:val="0"/>
        <w:autoSpaceDN w:val="0"/>
        <w:adjustRightInd w:val="0"/>
        <w:ind w:firstLine="539"/>
        <w:jc w:val="both"/>
        <w:rPr>
          <w:sz w:val="28"/>
          <w:szCs w:val="28"/>
        </w:rPr>
      </w:pPr>
      <w:r w:rsidRPr="00834D4F">
        <w:rPr>
          <w:sz w:val="28"/>
          <w:szCs w:val="28"/>
        </w:rPr>
        <w:t>- предусматривает в бюджете поселения средства для финансирования расходов на реализацию Программы;</w:t>
      </w:r>
    </w:p>
    <w:p w:rsidR="00265DF2" w:rsidRPr="00834D4F" w:rsidRDefault="00265DF2" w:rsidP="00265DF2">
      <w:pPr>
        <w:ind w:firstLine="540"/>
        <w:jc w:val="both"/>
        <w:rPr>
          <w:sz w:val="28"/>
          <w:szCs w:val="28"/>
        </w:rPr>
      </w:pPr>
      <w:r w:rsidRPr="00834D4F">
        <w:rPr>
          <w:sz w:val="28"/>
          <w:szCs w:val="28"/>
        </w:rPr>
        <w:t xml:space="preserve">- представляет отчетность, предусмотренную </w:t>
      </w:r>
      <w:hyperlink r:id="rId44" w:history="1">
        <w:r w:rsidRPr="00561F94">
          <w:rPr>
            <w:rStyle w:val="ac"/>
            <w:sz w:val="28"/>
            <w:szCs w:val="28"/>
          </w:rPr>
          <w:t>Порядком</w:t>
        </w:r>
      </w:hyperlink>
      <w:r w:rsidRPr="00561F94">
        <w:rPr>
          <w:sz w:val="28"/>
          <w:szCs w:val="28"/>
        </w:rPr>
        <w:t xml:space="preserve"> </w:t>
      </w:r>
      <w:r w:rsidRPr="00834D4F">
        <w:rPr>
          <w:sz w:val="28"/>
          <w:szCs w:val="28"/>
        </w:rPr>
        <w:t>предоставления и распределения субсидии на переселение граждан из жилищного фонда, признанного непригодным для проживания, и (или) жилищного фонда с высоким уровнем износа, приведенным в приложении 2 к подпрограмме «Стимулирование развития жилищного строительства на территории Ярославской области».</w:t>
      </w:r>
    </w:p>
    <w:p w:rsidR="00265DF2" w:rsidRPr="00834D4F" w:rsidRDefault="00265DF2" w:rsidP="00265DF2">
      <w:pPr>
        <w:autoSpaceDE w:val="0"/>
        <w:autoSpaceDN w:val="0"/>
        <w:adjustRightInd w:val="0"/>
        <w:ind w:firstLine="708"/>
        <w:jc w:val="both"/>
        <w:rPr>
          <w:sz w:val="28"/>
          <w:szCs w:val="28"/>
        </w:rPr>
      </w:pPr>
      <w:r w:rsidRPr="00834D4F">
        <w:rPr>
          <w:sz w:val="28"/>
          <w:szCs w:val="28"/>
        </w:rPr>
        <w:t>Областные субсидии на реализацию Программы предоставляются в целях:</w:t>
      </w:r>
    </w:p>
    <w:p w:rsidR="00265DF2" w:rsidRDefault="00265DF2" w:rsidP="00265DF2">
      <w:pPr>
        <w:autoSpaceDE w:val="0"/>
        <w:autoSpaceDN w:val="0"/>
        <w:adjustRightInd w:val="0"/>
        <w:ind w:firstLine="540"/>
        <w:jc w:val="both"/>
        <w:rPr>
          <w:sz w:val="28"/>
          <w:szCs w:val="28"/>
        </w:rPr>
      </w:pPr>
      <w:r w:rsidRPr="00834D4F">
        <w:rPr>
          <w:sz w:val="28"/>
          <w:szCs w:val="28"/>
        </w:rPr>
        <w:t>- приобретения жилых помещений, в том числе в строящихся домах;</w:t>
      </w:r>
    </w:p>
    <w:p w:rsidR="00265DF2" w:rsidRPr="00834D4F" w:rsidRDefault="00265DF2" w:rsidP="00265DF2">
      <w:pPr>
        <w:autoSpaceDE w:val="0"/>
        <w:autoSpaceDN w:val="0"/>
        <w:adjustRightInd w:val="0"/>
        <w:ind w:firstLine="540"/>
        <w:jc w:val="both"/>
        <w:rPr>
          <w:sz w:val="28"/>
          <w:szCs w:val="28"/>
        </w:rPr>
      </w:pPr>
      <w:r w:rsidRPr="00834D4F">
        <w:rPr>
          <w:sz w:val="28"/>
          <w:szCs w:val="28"/>
        </w:rPr>
        <w:t xml:space="preserve">- приобретения жилых помещений, </w:t>
      </w:r>
      <w:r>
        <w:rPr>
          <w:sz w:val="28"/>
          <w:szCs w:val="28"/>
        </w:rPr>
        <w:t>на вторичном рынке</w:t>
      </w:r>
      <w:r w:rsidRPr="00834D4F">
        <w:rPr>
          <w:sz w:val="28"/>
          <w:szCs w:val="28"/>
        </w:rPr>
        <w:t>;</w:t>
      </w:r>
    </w:p>
    <w:p w:rsidR="00265DF2" w:rsidRPr="00834D4F" w:rsidRDefault="00265DF2" w:rsidP="00265DF2">
      <w:pPr>
        <w:autoSpaceDE w:val="0"/>
        <w:autoSpaceDN w:val="0"/>
        <w:adjustRightInd w:val="0"/>
        <w:ind w:firstLine="540"/>
        <w:jc w:val="both"/>
        <w:rPr>
          <w:sz w:val="28"/>
          <w:szCs w:val="28"/>
        </w:rPr>
      </w:pPr>
      <w:r w:rsidRPr="00834D4F">
        <w:rPr>
          <w:sz w:val="28"/>
          <w:szCs w:val="28"/>
        </w:rPr>
        <w:t>- долевого участия в строительстве или строительства домов для обеспечения благоустроенными жилыми помещениями граждан, переселяемых из жилищного фонда, признанного непригодным для проживания, и (или) жилищного фонда с высоким уровнем износа;</w:t>
      </w:r>
    </w:p>
    <w:p w:rsidR="00265DF2" w:rsidRPr="00834D4F" w:rsidRDefault="00265DF2" w:rsidP="00265DF2">
      <w:pPr>
        <w:autoSpaceDE w:val="0"/>
        <w:autoSpaceDN w:val="0"/>
        <w:adjustRightInd w:val="0"/>
        <w:ind w:firstLine="540"/>
        <w:jc w:val="both"/>
        <w:rPr>
          <w:sz w:val="28"/>
          <w:szCs w:val="28"/>
        </w:rPr>
      </w:pPr>
      <w:r w:rsidRPr="00834D4F">
        <w:rPr>
          <w:sz w:val="28"/>
          <w:szCs w:val="28"/>
        </w:rPr>
        <w:t xml:space="preserve">- изъятия жилого помещения в связи с изъятием земельного участка для государственных и муниципальных нужд. Размер возмещения за жилое помещение, сроки и другие условия при определении размера возмещения за изымаемое жилое помещение определяются соглашением об изъятии недвижимости для государственных и муниципальных нужд, заключаемым </w:t>
      </w:r>
      <w:proofErr w:type="spellStart"/>
      <w:r w:rsidRPr="00834D4F">
        <w:rPr>
          <w:sz w:val="28"/>
          <w:szCs w:val="28"/>
        </w:rPr>
        <w:t>Тутаевским</w:t>
      </w:r>
      <w:proofErr w:type="spellEnd"/>
      <w:r w:rsidRPr="00834D4F">
        <w:rPr>
          <w:sz w:val="28"/>
          <w:szCs w:val="28"/>
        </w:rPr>
        <w:t xml:space="preserve"> муниципальным районом с собственником жилого помещения.</w:t>
      </w:r>
    </w:p>
    <w:p w:rsidR="00265DF2" w:rsidRPr="00834D4F" w:rsidRDefault="00265DF2" w:rsidP="00265DF2">
      <w:pPr>
        <w:autoSpaceDE w:val="0"/>
        <w:autoSpaceDN w:val="0"/>
        <w:adjustRightInd w:val="0"/>
        <w:ind w:firstLine="540"/>
        <w:jc w:val="both"/>
        <w:rPr>
          <w:sz w:val="28"/>
          <w:szCs w:val="28"/>
        </w:rPr>
      </w:pPr>
      <w:r w:rsidRPr="00834D4F">
        <w:rPr>
          <w:sz w:val="28"/>
          <w:szCs w:val="28"/>
        </w:rPr>
        <w:t>Допускается приобретение жилых помещений в многоквартирных домах у лиц, не являющихся застройщиками.</w:t>
      </w:r>
    </w:p>
    <w:p w:rsidR="00265DF2" w:rsidRPr="00834D4F" w:rsidRDefault="00265DF2" w:rsidP="00265DF2">
      <w:pPr>
        <w:ind w:firstLine="540"/>
        <w:jc w:val="both"/>
        <w:rPr>
          <w:sz w:val="28"/>
          <w:szCs w:val="28"/>
        </w:rPr>
      </w:pPr>
      <w:proofErr w:type="gramStart"/>
      <w:r w:rsidRPr="00834D4F">
        <w:rPr>
          <w:sz w:val="28"/>
          <w:szCs w:val="28"/>
        </w:rPr>
        <w:t xml:space="preserve">Субсидия на реализацию Программы предоставляется </w:t>
      </w:r>
      <w:r>
        <w:rPr>
          <w:sz w:val="28"/>
          <w:szCs w:val="28"/>
        </w:rPr>
        <w:t>министерством</w:t>
      </w:r>
      <w:r w:rsidRPr="00834D4F">
        <w:rPr>
          <w:sz w:val="28"/>
          <w:szCs w:val="28"/>
        </w:rPr>
        <w:t xml:space="preserve"> строительства Ярославской области при выполнении условий, предусмотренных </w:t>
      </w:r>
      <w:hyperlink r:id="rId45" w:history="1">
        <w:r w:rsidRPr="00561F94">
          <w:rPr>
            <w:rStyle w:val="ac"/>
            <w:sz w:val="28"/>
            <w:szCs w:val="28"/>
          </w:rPr>
          <w:t>Методикой</w:t>
        </w:r>
      </w:hyperlink>
      <w:r w:rsidRPr="00561F94">
        <w:rPr>
          <w:sz w:val="28"/>
          <w:szCs w:val="28"/>
        </w:rPr>
        <w:t xml:space="preserve"> р</w:t>
      </w:r>
      <w:r w:rsidRPr="00834D4F">
        <w:rPr>
          <w:sz w:val="28"/>
          <w:szCs w:val="28"/>
        </w:rPr>
        <w:t>асчета стоимости 1 квадратного метра общей площади изымаемого у собственника жилого помещения, применяемая в целях расчета размера субсидии на переселение граждан из жилищного фонда, признанного непригодным для проживания, и (или) жилищного фонда с высоким уровнем износа, приведена в приложении 3 к подпрограмме «Стимулирование развития жилищного строительства</w:t>
      </w:r>
      <w:proofErr w:type="gramEnd"/>
      <w:r w:rsidRPr="00834D4F">
        <w:rPr>
          <w:sz w:val="28"/>
          <w:szCs w:val="28"/>
        </w:rPr>
        <w:t xml:space="preserve"> на территории Ярославской области».</w:t>
      </w:r>
    </w:p>
    <w:p w:rsidR="00265DF2" w:rsidRPr="00834D4F" w:rsidRDefault="00265DF2" w:rsidP="00265DF2">
      <w:pPr>
        <w:autoSpaceDE w:val="0"/>
        <w:autoSpaceDN w:val="0"/>
        <w:adjustRightInd w:val="0"/>
        <w:ind w:firstLine="540"/>
        <w:jc w:val="both"/>
        <w:rPr>
          <w:sz w:val="28"/>
          <w:szCs w:val="28"/>
        </w:rPr>
      </w:pPr>
      <w:r w:rsidRPr="00834D4F">
        <w:rPr>
          <w:sz w:val="28"/>
          <w:szCs w:val="28"/>
        </w:rPr>
        <w:t>Размер субсидии определяется исходя из установленной доли софинансирования областного и местного бюджета, общей площади предоставляемых жилых помещений.</w:t>
      </w:r>
    </w:p>
    <w:p w:rsidR="00265DF2" w:rsidRPr="00834D4F" w:rsidRDefault="00265DF2" w:rsidP="00265DF2">
      <w:pPr>
        <w:pStyle w:val="ConsPlusNormal"/>
        <w:ind w:firstLine="540"/>
        <w:jc w:val="both"/>
        <w:rPr>
          <w:rFonts w:ascii="Times New Roman" w:hAnsi="Times New Roman" w:cs="Times New Roman"/>
          <w:sz w:val="28"/>
          <w:szCs w:val="28"/>
        </w:rPr>
      </w:pPr>
      <w:r w:rsidRPr="00834D4F">
        <w:rPr>
          <w:rFonts w:ascii="Times New Roman" w:hAnsi="Times New Roman" w:cs="Times New Roman"/>
          <w:sz w:val="28"/>
          <w:szCs w:val="28"/>
        </w:rPr>
        <w:t xml:space="preserve">Размер софинансирования мероприятий Программы из областного бюджета устанавливается не более 90 процентов - для городских поселений. </w:t>
      </w:r>
    </w:p>
    <w:p w:rsidR="00265DF2" w:rsidRPr="00834D4F" w:rsidRDefault="00265DF2" w:rsidP="00265DF2">
      <w:pPr>
        <w:pStyle w:val="ConsPlusNormal"/>
        <w:ind w:firstLine="540"/>
        <w:jc w:val="both"/>
        <w:rPr>
          <w:rFonts w:ascii="Times New Roman" w:hAnsi="Times New Roman" w:cs="Times New Roman"/>
          <w:sz w:val="28"/>
          <w:szCs w:val="28"/>
        </w:rPr>
      </w:pPr>
      <w:r w:rsidRPr="00834D4F">
        <w:rPr>
          <w:rFonts w:ascii="Times New Roman" w:hAnsi="Times New Roman" w:cs="Times New Roman"/>
          <w:sz w:val="28"/>
          <w:szCs w:val="28"/>
        </w:rPr>
        <w:t>В результате реализации Программы планируется достижение следующих результатов по выполнению обязательств по переселению граждан, из жилищного фонда, признанного непригодным для проживания, и (или) жилищного фонда с высоким уровнем износа (</w:t>
      </w:r>
      <w:hyperlink w:anchor="P709" w:history="1">
        <w:r w:rsidRPr="00834D4F">
          <w:rPr>
            <w:rFonts w:ascii="Times New Roman" w:hAnsi="Times New Roman" w:cs="Times New Roman"/>
            <w:sz w:val="28"/>
            <w:szCs w:val="28"/>
          </w:rPr>
          <w:t>приложение 1</w:t>
        </w:r>
      </w:hyperlink>
      <w:r w:rsidRPr="00834D4F">
        <w:rPr>
          <w:rFonts w:ascii="Times New Roman" w:hAnsi="Times New Roman" w:cs="Times New Roman"/>
          <w:sz w:val="28"/>
          <w:szCs w:val="28"/>
        </w:rPr>
        <w:t xml:space="preserve"> к Программе), в </w:t>
      </w:r>
      <w:proofErr w:type="spellStart"/>
      <w:r w:rsidRPr="00834D4F">
        <w:rPr>
          <w:rFonts w:ascii="Times New Roman" w:hAnsi="Times New Roman" w:cs="Times New Roman"/>
          <w:sz w:val="28"/>
          <w:szCs w:val="28"/>
        </w:rPr>
        <w:t>т.ч</w:t>
      </w:r>
      <w:proofErr w:type="spellEnd"/>
      <w:r w:rsidRPr="00834D4F">
        <w:rPr>
          <w:rFonts w:ascii="Times New Roman" w:hAnsi="Times New Roman" w:cs="Times New Roman"/>
          <w:sz w:val="28"/>
          <w:szCs w:val="28"/>
        </w:rPr>
        <w:t xml:space="preserve">.:   </w:t>
      </w:r>
    </w:p>
    <w:p w:rsidR="00265DF2" w:rsidRPr="00834D4F" w:rsidRDefault="00265DF2" w:rsidP="00265DF2">
      <w:pPr>
        <w:pStyle w:val="ConsPlusNormal"/>
        <w:ind w:firstLine="840"/>
        <w:jc w:val="both"/>
        <w:rPr>
          <w:rFonts w:ascii="Times New Roman" w:hAnsi="Times New Roman" w:cs="Times New Roman"/>
          <w:sz w:val="28"/>
          <w:szCs w:val="28"/>
        </w:rPr>
      </w:pPr>
      <w:r w:rsidRPr="00834D4F">
        <w:rPr>
          <w:rFonts w:ascii="Times New Roman" w:hAnsi="Times New Roman" w:cs="Times New Roman"/>
          <w:sz w:val="28"/>
          <w:szCs w:val="28"/>
        </w:rPr>
        <w:t>- расселение 2</w:t>
      </w:r>
      <w:r>
        <w:rPr>
          <w:rFonts w:ascii="Times New Roman" w:hAnsi="Times New Roman" w:cs="Times New Roman"/>
          <w:sz w:val="28"/>
          <w:szCs w:val="28"/>
        </w:rPr>
        <w:t>2</w:t>
      </w:r>
      <w:r w:rsidRPr="00834D4F">
        <w:rPr>
          <w:rFonts w:ascii="Times New Roman" w:hAnsi="Times New Roman" w:cs="Times New Roman"/>
          <w:sz w:val="28"/>
          <w:szCs w:val="28"/>
        </w:rPr>
        <w:t xml:space="preserve"> жилых помещений;</w:t>
      </w:r>
    </w:p>
    <w:p w:rsidR="00265DF2" w:rsidRPr="00834D4F" w:rsidRDefault="00265DF2" w:rsidP="00265DF2">
      <w:pPr>
        <w:pStyle w:val="ConsPlusNormal"/>
        <w:ind w:firstLine="840"/>
        <w:jc w:val="both"/>
        <w:rPr>
          <w:rFonts w:ascii="Times New Roman" w:hAnsi="Times New Roman" w:cs="Times New Roman"/>
          <w:sz w:val="28"/>
          <w:szCs w:val="28"/>
        </w:rPr>
      </w:pPr>
      <w:r w:rsidRPr="00834D4F">
        <w:rPr>
          <w:rFonts w:ascii="Times New Roman" w:hAnsi="Times New Roman" w:cs="Times New Roman"/>
          <w:sz w:val="28"/>
          <w:szCs w:val="28"/>
        </w:rPr>
        <w:t xml:space="preserve">- переселение </w:t>
      </w:r>
      <w:r>
        <w:rPr>
          <w:rFonts w:ascii="Times New Roman" w:hAnsi="Times New Roman" w:cs="Times New Roman"/>
          <w:sz w:val="28"/>
          <w:szCs w:val="28"/>
        </w:rPr>
        <w:t>75</w:t>
      </w:r>
      <w:r w:rsidRPr="00834D4F">
        <w:rPr>
          <w:rFonts w:ascii="Times New Roman" w:hAnsi="Times New Roman" w:cs="Times New Roman"/>
          <w:sz w:val="28"/>
          <w:szCs w:val="28"/>
        </w:rPr>
        <w:t xml:space="preserve"> человек;</w:t>
      </w:r>
    </w:p>
    <w:p w:rsidR="00265DF2" w:rsidRPr="00834D4F" w:rsidRDefault="00265DF2" w:rsidP="00265DF2">
      <w:pPr>
        <w:pStyle w:val="ConsPlusNormal"/>
        <w:ind w:firstLine="840"/>
        <w:jc w:val="both"/>
        <w:rPr>
          <w:rFonts w:ascii="Times New Roman" w:hAnsi="Times New Roman" w:cs="Times New Roman"/>
          <w:sz w:val="28"/>
          <w:szCs w:val="28"/>
        </w:rPr>
      </w:pPr>
      <w:r w:rsidRPr="00834D4F">
        <w:rPr>
          <w:rFonts w:ascii="Times New Roman" w:hAnsi="Times New Roman" w:cs="Times New Roman"/>
          <w:sz w:val="28"/>
          <w:szCs w:val="28"/>
        </w:rPr>
        <w:t xml:space="preserve">- расселение </w:t>
      </w:r>
      <w:r>
        <w:rPr>
          <w:rFonts w:ascii="Times New Roman" w:hAnsi="Times New Roman" w:cs="Times New Roman"/>
          <w:sz w:val="28"/>
          <w:szCs w:val="28"/>
        </w:rPr>
        <w:t>843,48</w:t>
      </w:r>
      <w:r w:rsidRPr="00834D4F">
        <w:rPr>
          <w:rFonts w:ascii="Times New Roman" w:hAnsi="Times New Roman" w:cs="Times New Roman"/>
          <w:sz w:val="28"/>
          <w:szCs w:val="28"/>
        </w:rPr>
        <w:t xml:space="preserve"> </w:t>
      </w:r>
      <w:proofErr w:type="spellStart"/>
      <w:r w:rsidRPr="00834D4F">
        <w:rPr>
          <w:rFonts w:ascii="Times New Roman" w:hAnsi="Times New Roman" w:cs="Times New Roman"/>
          <w:sz w:val="28"/>
          <w:szCs w:val="28"/>
        </w:rPr>
        <w:t>кв.м</w:t>
      </w:r>
      <w:proofErr w:type="spellEnd"/>
      <w:r>
        <w:rPr>
          <w:rFonts w:ascii="Times New Roman" w:hAnsi="Times New Roman" w:cs="Times New Roman"/>
          <w:sz w:val="28"/>
          <w:szCs w:val="28"/>
        </w:rPr>
        <w:t>.</w:t>
      </w:r>
      <w:r w:rsidRPr="00834D4F">
        <w:rPr>
          <w:rFonts w:ascii="Times New Roman" w:hAnsi="Times New Roman" w:cs="Times New Roman"/>
          <w:sz w:val="28"/>
          <w:szCs w:val="28"/>
        </w:rPr>
        <w:t xml:space="preserve">; </w:t>
      </w:r>
    </w:p>
    <w:p w:rsidR="00265DF2" w:rsidRPr="00834D4F" w:rsidRDefault="00265DF2" w:rsidP="00265DF2">
      <w:pPr>
        <w:autoSpaceDE w:val="0"/>
        <w:autoSpaceDN w:val="0"/>
        <w:adjustRightInd w:val="0"/>
        <w:ind w:firstLine="840"/>
        <w:jc w:val="both"/>
        <w:rPr>
          <w:sz w:val="28"/>
          <w:szCs w:val="28"/>
        </w:rPr>
      </w:pPr>
      <w:r w:rsidRPr="00834D4F">
        <w:rPr>
          <w:sz w:val="28"/>
          <w:szCs w:val="28"/>
        </w:rPr>
        <w:t xml:space="preserve">- приобретение </w:t>
      </w:r>
      <w:r>
        <w:rPr>
          <w:sz w:val="28"/>
          <w:szCs w:val="28"/>
        </w:rPr>
        <w:t>920,06</w:t>
      </w:r>
      <w:r w:rsidRPr="00834D4F">
        <w:rPr>
          <w:sz w:val="28"/>
          <w:szCs w:val="28"/>
        </w:rPr>
        <w:t xml:space="preserve"> </w:t>
      </w:r>
      <w:proofErr w:type="spellStart"/>
      <w:r w:rsidRPr="00834D4F">
        <w:rPr>
          <w:sz w:val="28"/>
          <w:szCs w:val="28"/>
        </w:rPr>
        <w:t>кв.м</w:t>
      </w:r>
      <w:proofErr w:type="spellEnd"/>
      <w:r w:rsidRPr="00834D4F">
        <w:rPr>
          <w:sz w:val="28"/>
          <w:szCs w:val="28"/>
        </w:rPr>
        <w:t>.</w:t>
      </w:r>
    </w:p>
    <w:p w:rsidR="00265DF2" w:rsidRDefault="00265DF2" w:rsidP="00265DF2">
      <w:pPr>
        <w:widowControl w:val="0"/>
        <w:autoSpaceDE w:val="0"/>
        <w:autoSpaceDN w:val="0"/>
        <w:adjustRightInd w:val="0"/>
        <w:rPr>
          <w:szCs w:val="28"/>
        </w:rPr>
      </w:pPr>
    </w:p>
    <w:p w:rsidR="00265DF2" w:rsidRDefault="00265DF2" w:rsidP="00265DF2">
      <w:pPr>
        <w:autoSpaceDE w:val="0"/>
        <w:autoSpaceDN w:val="0"/>
        <w:adjustRightInd w:val="0"/>
        <w:ind w:firstLine="567"/>
        <w:jc w:val="both"/>
        <w:rPr>
          <w:sz w:val="28"/>
          <w:szCs w:val="28"/>
        </w:rPr>
      </w:pPr>
    </w:p>
    <w:p w:rsidR="00265DF2" w:rsidRDefault="00265DF2" w:rsidP="00265DF2">
      <w:pPr>
        <w:autoSpaceDE w:val="0"/>
        <w:autoSpaceDN w:val="0"/>
        <w:adjustRightInd w:val="0"/>
        <w:ind w:firstLine="567"/>
        <w:jc w:val="both"/>
        <w:rPr>
          <w:bCs/>
          <w:sz w:val="28"/>
          <w:szCs w:val="28"/>
        </w:rPr>
      </w:pPr>
      <w:r w:rsidRPr="00834D4F">
        <w:rPr>
          <w:sz w:val="28"/>
          <w:szCs w:val="28"/>
        </w:rPr>
        <w:t xml:space="preserve">При </w:t>
      </w:r>
      <w:r w:rsidRPr="00834D4F">
        <w:rPr>
          <w:bCs/>
          <w:sz w:val="28"/>
          <w:szCs w:val="28"/>
        </w:rPr>
        <w:t xml:space="preserve">расчете </w:t>
      </w:r>
      <w:proofErr w:type="gramStart"/>
      <w:r w:rsidRPr="00834D4F">
        <w:rPr>
          <w:bCs/>
          <w:sz w:val="28"/>
          <w:szCs w:val="28"/>
        </w:rPr>
        <w:t>оценки</w:t>
      </w:r>
      <w:r w:rsidRPr="00834D4F">
        <w:rPr>
          <w:sz w:val="28"/>
          <w:szCs w:val="28"/>
        </w:rPr>
        <w:t xml:space="preserve"> степени достижения результата использования субсидии</w:t>
      </w:r>
      <w:proofErr w:type="gramEnd"/>
      <w:r w:rsidRPr="00834D4F">
        <w:rPr>
          <w:sz w:val="28"/>
          <w:szCs w:val="28"/>
        </w:rPr>
        <w:t xml:space="preserve"> и эффективности использования субсидии Программы </w:t>
      </w:r>
      <w:r w:rsidRPr="00834D4F">
        <w:rPr>
          <w:bCs/>
          <w:sz w:val="28"/>
          <w:szCs w:val="28"/>
        </w:rPr>
        <w:t>используются следующие основные целевые показатели результата и их весовые коэффициенты:</w:t>
      </w:r>
    </w:p>
    <w:p w:rsidR="00265DF2" w:rsidRPr="00834D4F" w:rsidRDefault="00265DF2" w:rsidP="00265DF2">
      <w:pPr>
        <w:autoSpaceDE w:val="0"/>
        <w:autoSpaceDN w:val="0"/>
        <w:adjustRightInd w:val="0"/>
        <w:ind w:firstLine="567"/>
        <w:jc w:val="both"/>
        <w:rPr>
          <w:sz w:val="28"/>
          <w:szCs w:val="28"/>
        </w:rPr>
      </w:pPr>
    </w:p>
    <w:p w:rsidR="00265DF2" w:rsidRPr="00834D4F" w:rsidRDefault="00265DF2" w:rsidP="00265DF2">
      <w:pPr>
        <w:autoSpaceDE w:val="0"/>
        <w:autoSpaceDN w:val="0"/>
        <w:adjustRightInd w:val="0"/>
        <w:ind w:firstLine="567"/>
        <w:jc w:val="both"/>
        <w:outlineLvl w:val="2"/>
        <w:rPr>
          <w:bCs/>
          <w:sz w:val="28"/>
          <w:szCs w:val="28"/>
        </w:rPr>
      </w:pPr>
    </w:p>
    <w:tbl>
      <w:tblPr>
        <w:tblW w:w="9498" w:type="dxa"/>
        <w:tblInd w:w="70" w:type="dxa"/>
        <w:tblLayout w:type="fixed"/>
        <w:tblCellMar>
          <w:left w:w="70" w:type="dxa"/>
          <w:right w:w="70" w:type="dxa"/>
        </w:tblCellMar>
        <w:tblLook w:val="0000" w:firstRow="0" w:lastRow="0" w:firstColumn="0" w:lastColumn="0" w:noHBand="0" w:noVBand="0"/>
      </w:tblPr>
      <w:tblGrid>
        <w:gridCol w:w="567"/>
        <w:gridCol w:w="6521"/>
        <w:gridCol w:w="2410"/>
      </w:tblGrid>
      <w:tr w:rsidR="00265DF2" w:rsidRPr="00834D4F" w:rsidTr="005F4698">
        <w:trPr>
          <w:cantSplit/>
          <w:trHeight w:val="480"/>
        </w:trPr>
        <w:tc>
          <w:tcPr>
            <w:tcW w:w="567" w:type="dxa"/>
            <w:tcBorders>
              <w:top w:val="single" w:sz="6" w:space="0" w:color="auto"/>
              <w:left w:val="single" w:sz="6" w:space="0" w:color="auto"/>
              <w:bottom w:val="single" w:sz="6" w:space="0" w:color="auto"/>
              <w:right w:val="single" w:sz="6" w:space="0" w:color="auto"/>
            </w:tcBorders>
            <w:vAlign w:val="center"/>
          </w:tcPr>
          <w:p w:rsidR="00265DF2" w:rsidRPr="00834D4F" w:rsidRDefault="00265DF2" w:rsidP="005F4698">
            <w:pPr>
              <w:pStyle w:val="ConsPlusCell"/>
              <w:jc w:val="both"/>
              <w:rPr>
                <w:rFonts w:ascii="Times New Roman" w:hAnsi="Times New Roman" w:cs="Times New Roman"/>
                <w:bCs/>
                <w:sz w:val="28"/>
                <w:szCs w:val="28"/>
              </w:rPr>
            </w:pPr>
            <w:r w:rsidRPr="00834D4F">
              <w:rPr>
                <w:rFonts w:ascii="Times New Roman" w:hAnsi="Times New Roman" w:cs="Times New Roman"/>
                <w:bCs/>
                <w:sz w:val="28"/>
                <w:szCs w:val="28"/>
              </w:rPr>
              <w:t xml:space="preserve">№ </w:t>
            </w:r>
            <w:r w:rsidRPr="00834D4F">
              <w:rPr>
                <w:rFonts w:ascii="Times New Roman" w:hAnsi="Times New Roman" w:cs="Times New Roman"/>
                <w:bCs/>
                <w:sz w:val="28"/>
                <w:szCs w:val="28"/>
              </w:rPr>
              <w:br/>
            </w:r>
            <w:proofErr w:type="gramStart"/>
            <w:r w:rsidRPr="00834D4F">
              <w:rPr>
                <w:rFonts w:ascii="Times New Roman" w:hAnsi="Times New Roman" w:cs="Times New Roman"/>
                <w:bCs/>
                <w:sz w:val="28"/>
                <w:szCs w:val="28"/>
              </w:rPr>
              <w:t>п</w:t>
            </w:r>
            <w:proofErr w:type="gramEnd"/>
            <w:r w:rsidRPr="00834D4F">
              <w:rPr>
                <w:rFonts w:ascii="Times New Roman" w:hAnsi="Times New Roman" w:cs="Times New Roman"/>
                <w:bCs/>
                <w:sz w:val="28"/>
                <w:szCs w:val="28"/>
              </w:rPr>
              <w:t>/п</w:t>
            </w:r>
          </w:p>
        </w:tc>
        <w:tc>
          <w:tcPr>
            <w:tcW w:w="6521" w:type="dxa"/>
            <w:tcBorders>
              <w:top w:val="single" w:sz="6" w:space="0" w:color="auto"/>
              <w:left w:val="single" w:sz="6" w:space="0" w:color="auto"/>
              <w:bottom w:val="single" w:sz="6" w:space="0" w:color="auto"/>
              <w:right w:val="single" w:sz="6" w:space="0" w:color="auto"/>
            </w:tcBorders>
            <w:vAlign w:val="center"/>
          </w:tcPr>
          <w:p w:rsidR="00265DF2" w:rsidRPr="00834D4F" w:rsidRDefault="00265DF2" w:rsidP="005F4698">
            <w:pPr>
              <w:pStyle w:val="ConsPlusCell"/>
              <w:jc w:val="center"/>
              <w:rPr>
                <w:rFonts w:ascii="Times New Roman" w:hAnsi="Times New Roman" w:cs="Times New Roman"/>
                <w:bCs/>
                <w:sz w:val="28"/>
                <w:szCs w:val="28"/>
              </w:rPr>
            </w:pPr>
            <w:r w:rsidRPr="00834D4F">
              <w:rPr>
                <w:rFonts w:ascii="Times New Roman" w:hAnsi="Times New Roman" w:cs="Times New Roman"/>
                <w:bCs/>
                <w:sz w:val="28"/>
                <w:szCs w:val="28"/>
              </w:rPr>
              <w:t>Наименование показателя</w:t>
            </w:r>
          </w:p>
        </w:tc>
        <w:tc>
          <w:tcPr>
            <w:tcW w:w="2410" w:type="dxa"/>
            <w:tcBorders>
              <w:top w:val="single" w:sz="6" w:space="0" w:color="auto"/>
              <w:left w:val="single" w:sz="6" w:space="0" w:color="auto"/>
              <w:bottom w:val="single" w:sz="6" w:space="0" w:color="auto"/>
              <w:right w:val="single" w:sz="6" w:space="0" w:color="auto"/>
            </w:tcBorders>
            <w:vAlign w:val="center"/>
          </w:tcPr>
          <w:p w:rsidR="00265DF2" w:rsidRPr="00834D4F" w:rsidRDefault="00265DF2" w:rsidP="005F4698">
            <w:pPr>
              <w:pStyle w:val="ConsPlusCell"/>
              <w:jc w:val="center"/>
              <w:rPr>
                <w:rFonts w:ascii="Times New Roman" w:hAnsi="Times New Roman" w:cs="Times New Roman"/>
                <w:bCs/>
                <w:sz w:val="28"/>
                <w:szCs w:val="28"/>
              </w:rPr>
            </w:pPr>
            <w:r w:rsidRPr="00834D4F">
              <w:rPr>
                <w:rFonts w:ascii="Times New Roman" w:hAnsi="Times New Roman" w:cs="Times New Roman"/>
                <w:bCs/>
                <w:sz w:val="28"/>
                <w:szCs w:val="28"/>
              </w:rPr>
              <w:t xml:space="preserve">Значение  </w:t>
            </w:r>
            <w:r w:rsidRPr="00834D4F">
              <w:rPr>
                <w:rFonts w:ascii="Times New Roman" w:hAnsi="Times New Roman" w:cs="Times New Roman"/>
                <w:bCs/>
                <w:sz w:val="28"/>
                <w:szCs w:val="28"/>
              </w:rPr>
              <w:br/>
              <w:t xml:space="preserve">весового  </w:t>
            </w:r>
            <w:r w:rsidRPr="00834D4F">
              <w:rPr>
                <w:rFonts w:ascii="Times New Roman" w:hAnsi="Times New Roman" w:cs="Times New Roman"/>
                <w:bCs/>
                <w:sz w:val="28"/>
                <w:szCs w:val="28"/>
              </w:rPr>
              <w:br/>
              <w:t>коэффициента</w:t>
            </w:r>
          </w:p>
        </w:tc>
      </w:tr>
      <w:tr w:rsidR="00265DF2" w:rsidRPr="00834D4F" w:rsidTr="005F4698">
        <w:trPr>
          <w:cantSplit/>
          <w:trHeight w:val="600"/>
        </w:trPr>
        <w:tc>
          <w:tcPr>
            <w:tcW w:w="567" w:type="dxa"/>
            <w:tcBorders>
              <w:top w:val="single" w:sz="6" w:space="0" w:color="auto"/>
              <w:left w:val="single" w:sz="6" w:space="0" w:color="auto"/>
              <w:bottom w:val="single" w:sz="6" w:space="0" w:color="auto"/>
              <w:right w:val="single" w:sz="6" w:space="0" w:color="auto"/>
            </w:tcBorders>
          </w:tcPr>
          <w:p w:rsidR="00265DF2" w:rsidRPr="00834D4F" w:rsidRDefault="00265DF2" w:rsidP="005F4698">
            <w:pPr>
              <w:pStyle w:val="ConsPlusCell"/>
              <w:jc w:val="both"/>
              <w:rPr>
                <w:rFonts w:ascii="Times New Roman" w:hAnsi="Times New Roman" w:cs="Times New Roman"/>
                <w:bCs/>
                <w:sz w:val="28"/>
                <w:szCs w:val="28"/>
              </w:rPr>
            </w:pPr>
            <w:r w:rsidRPr="00834D4F">
              <w:rPr>
                <w:rFonts w:ascii="Times New Roman" w:hAnsi="Times New Roman" w:cs="Times New Roman"/>
                <w:bCs/>
                <w:sz w:val="28"/>
                <w:szCs w:val="28"/>
              </w:rPr>
              <w:t>1.</w:t>
            </w:r>
          </w:p>
        </w:tc>
        <w:tc>
          <w:tcPr>
            <w:tcW w:w="6521" w:type="dxa"/>
            <w:tcBorders>
              <w:top w:val="single" w:sz="6" w:space="0" w:color="auto"/>
              <w:left w:val="single" w:sz="6" w:space="0" w:color="auto"/>
              <w:bottom w:val="single" w:sz="6" w:space="0" w:color="auto"/>
              <w:right w:val="single" w:sz="6" w:space="0" w:color="auto"/>
            </w:tcBorders>
          </w:tcPr>
          <w:p w:rsidR="00265DF2" w:rsidRPr="00834D4F" w:rsidRDefault="00265DF2" w:rsidP="005F4698">
            <w:pPr>
              <w:jc w:val="both"/>
              <w:rPr>
                <w:sz w:val="28"/>
                <w:szCs w:val="28"/>
              </w:rPr>
            </w:pPr>
            <w:r w:rsidRPr="00834D4F">
              <w:rPr>
                <w:sz w:val="28"/>
                <w:szCs w:val="28"/>
              </w:rPr>
              <w:t>Площадь аварийного жилищного фонда, расселенного в результате реализации Программы</w:t>
            </w:r>
          </w:p>
        </w:tc>
        <w:tc>
          <w:tcPr>
            <w:tcW w:w="2410" w:type="dxa"/>
            <w:tcBorders>
              <w:top w:val="single" w:sz="6" w:space="0" w:color="auto"/>
              <w:left w:val="single" w:sz="6" w:space="0" w:color="auto"/>
              <w:bottom w:val="single" w:sz="6" w:space="0" w:color="auto"/>
              <w:right w:val="single" w:sz="6" w:space="0" w:color="auto"/>
            </w:tcBorders>
            <w:vAlign w:val="center"/>
          </w:tcPr>
          <w:p w:rsidR="00265DF2" w:rsidRPr="00834D4F" w:rsidRDefault="00265DF2" w:rsidP="005F4698">
            <w:pPr>
              <w:pStyle w:val="ConsPlusCell"/>
              <w:jc w:val="center"/>
              <w:rPr>
                <w:rFonts w:ascii="Times New Roman" w:hAnsi="Times New Roman" w:cs="Times New Roman"/>
                <w:bCs/>
                <w:sz w:val="28"/>
                <w:szCs w:val="28"/>
              </w:rPr>
            </w:pPr>
            <w:r w:rsidRPr="00834D4F">
              <w:rPr>
                <w:rFonts w:ascii="Times New Roman" w:hAnsi="Times New Roman" w:cs="Times New Roman"/>
                <w:bCs/>
                <w:sz w:val="28"/>
                <w:szCs w:val="28"/>
              </w:rPr>
              <w:t>0,5</w:t>
            </w:r>
          </w:p>
        </w:tc>
      </w:tr>
      <w:tr w:rsidR="00265DF2" w:rsidRPr="00834D4F" w:rsidTr="005F4698">
        <w:trPr>
          <w:cantSplit/>
          <w:trHeight w:val="594"/>
        </w:trPr>
        <w:tc>
          <w:tcPr>
            <w:tcW w:w="567" w:type="dxa"/>
            <w:tcBorders>
              <w:top w:val="single" w:sz="6" w:space="0" w:color="auto"/>
              <w:left w:val="single" w:sz="6" w:space="0" w:color="auto"/>
              <w:bottom w:val="single" w:sz="6" w:space="0" w:color="auto"/>
              <w:right w:val="single" w:sz="6" w:space="0" w:color="auto"/>
            </w:tcBorders>
          </w:tcPr>
          <w:p w:rsidR="00265DF2" w:rsidRPr="00834D4F" w:rsidRDefault="00265DF2" w:rsidP="005F4698">
            <w:pPr>
              <w:pStyle w:val="ConsPlusCell"/>
              <w:jc w:val="both"/>
              <w:rPr>
                <w:rFonts w:ascii="Times New Roman" w:hAnsi="Times New Roman" w:cs="Times New Roman"/>
                <w:bCs/>
                <w:sz w:val="28"/>
                <w:szCs w:val="28"/>
              </w:rPr>
            </w:pPr>
            <w:r w:rsidRPr="00834D4F">
              <w:rPr>
                <w:rFonts w:ascii="Times New Roman" w:hAnsi="Times New Roman" w:cs="Times New Roman"/>
                <w:bCs/>
                <w:sz w:val="28"/>
                <w:szCs w:val="28"/>
              </w:rPr>
              <w:t>2.</w:t>
            </w:r>
          </w:p>
        </w:tc>
        <w:tc>
          <w:tcPr>
            <w:tcW w:w="6521" w:type="dxa"/>
            <w:tcBorders>
              <w:top w:val="single" w:sz="6" w:space="0" w:color="auto"/>
              <w:left w:val="single" w:sz="6" w:space="0" w:color="auto"/>
              <w:bottom w:val="single" w:sz="6" w:space="0" w:color="auto"/>
              <w:right w:val="single" w:sz="6" w:space="0" w:color="auto"/>
            </w:tcBorders>
          </w:tcPr>
          <w:p w:rsidR="00265DF2" w:rsidRPr="00834D4F" w:rsidRDefault="00265DF2" w:rsidP="005F4698">
            <w:pPr>
              <w:jc w:val="both"/>
              <w:rPr>
                <w:sz w:val="28"/>
                <w:szCs w:val="28"/>
              </w:rPr>
            </w:pPr>
            <w:r w:rsidRPr="00834D4F">
              <w:rPr>
                <w:sz w:val="28"/>
                <w:szCs w:val="28"/>
              </w:rPr>
              <w:t>Количество граждан, расселенных в результате реализации Программы, ед.</w:t>
            </w:r>
          </w:p>
        </w:tc>
        <w:tc>
          <w:tcPr>
            <w:tcW w:w="2410" w:type="dxa"/>
            <w:tcBorders>
              <w:top w:val="single" w:sz="6" w:space="0" w:color="auto"/>
              <w:left w:val="single" w:sz="6" w:space="0" w:color="auto"/>
              <w:bottom w:val="single" w:sz="6" w:space="0" w:color="auto"/>
              <w:right w:val="single" w:sz="6" w:space="0" w:color="auto"/>
            </w:tcBorders>
            <w:vAlign w:val="center"/>
          </w:tcPr>
          <w:p w:rsidR="00265DF2" w:rsidRPr="00834D4F" w:rsidRDefault="00265DF2" w:rsidP="005F4698">
            <w:pPr>
              <w:pStyle w:val="ConsPlusCell"/>
              <w:jc w:val="center"/>
              <w:rPr>
                <w:rFonts w:ascii="Times New Roman" w:hAnsi="Times New Roman" w:cs="Times New Roman"/>
                <w:bCs/>
                <w:sz w:val="28"/>
                <w:szCs w:val="28"/>
              </w:rPr>
            </w:pPr>
            <w:r w:rsidRPr="00834D4F">
              <w:rPr>
                <w:rFonts w:ascii="Times New Roman" w:hAnsi="Times New Roman" w:cs="Times New Roman"/>
                <w:bCs/>
                <w:sz w:val="28"/>
                <w:szCs w:val="28"/>
              </w:rPr>
              <w:t>0,5</w:t>
            </w:r>
          </w:p>
        </w:tc>
      </w:tr>
      <w:tr w:rsidR="00265DF2" w:rsidRPr="00834D4F" w:rsidTr="005F4698">
        <w:trPr>
          <w:cantSplit/>
          <w:trHeight w:val="240"/>
        </w:trPr>
        <w:tc>
          <w:tcPr>
            <w:tcW w:w="567" w:type="dxa"/>
            <w:tcBorders>
              <w:top w:val="single" w:sz="6" w:space="0" w:color="auto"/>
              <w:left w:val="single" w:sz="6" w:space="0" w:color="auto"/>
              <w:bottom w:val="single" w:sz="6" w:space="0" w:color="auto"/>
              <w:right w:val="single" w:sz="6" w:space="0" w:color="auto"/>
            </w:tcBorders>
          </w:tcPr>
          <w:p w:rsidR="00265DF2" w:rsidRPr="00834D4F" w:rsidRDefault="00265DF2" w:rsidP="005F4698">
            <w:pPr>
              <w:pStyle w:val="ConsPlusCell"/>
              <w:jc w:val="both"/>
              <w:rPr>
                <w:rFonts w:ascii="Times New Roman" w:hAnsi="Times New Roman" w:cs="Times New Roman"/>
                <w:bCs/>
                <w:sz w:val="28"/>
                <w:szCs w:val="28"/>
              </w:rPr>
            </w:pPr>
          </w:p>
        </w:tc>
        <w:tc>
          <w:tcPr>
            <w:tcW w:w="6521" w:type="dxa"/>
            <w:tcBorders>
              <w:top w:val="single" w:sz="6" w:space="0" w:color="auto"/>
              <w:left w:val="single" w:sz="6" w:space="0" w:color="auto"/>
              <w:bottom w:val="single" w:sz="6" w:space="0" w:color="auto"/>
              <w:right w:val="single" w:sz="6" w:space="0" w:color="auto"/>
            </w:tcBorders>
          </w:tcPr>
          <w:p w:rsidR="00265DF2" w:rsidRPr="00834D4F" w:rsidRDefault="00265DF2" w:rsidP="005F4698">
            <w:pPr>
              <w:pStyle w:val="ConsPlusCell"/>
              <w:jc w:val="both"/>
              <w:rPr>
                <w:rFonts w:ascii="Times New Roman" w:hAnsi="Times New Roman" w:cs="Times New Roman"/>
                <w:bCs/>
                <w:sz w:val="28"/>
                <w:szCs w:val="28"/>
              </w:rPr>
            </w:pPr>
            <w:r w:rsidRPr="00834D4F">
              <w:rPr>
                <w:rFonts w:ascii="Times New Roman" w:hAnsi="Times New Roman" w:cs="Times New Roman"/>
                <w:bCs/>
                <w:sz w:val="28"/>
                <w:szCs w:val="28"/>
              </w:rPr>
              <w:t xml:space="preserve">ИТОГО                                                   </w:t>
            </w:r>
          </w:p>
        </w:tc>
        <w:tc>
          <w:tcPr>
            <w:tcW w:w="2410" w:type="dxa"/>
            <w:tcBorders>
              <w:top w:val="single" w:sz="6" w:space="0" w:color="auto"/>
              <w:left w:val="single" w:sz="6" w:space="0" w:color="auto"/>
              <w:bottom w:val="single" w:sz="6" w:space="0" w:color="auto"/>
              <w:right w:val="single" w:sz="6" w:space="0" w:color="auto"/>
            </w:tcBorders>
            <w:vAlign w:val="center"/>
          </w:tcPr>
          <w:p w:rsidR="00265DF2" w:rsidRPr="00834D4F" w:rsidRDefault="00265DF2" w:rsidP="005F4698">
            <w:pPr>
              <w:pStyle w:val="ConsPlusCell"/>
              <w:jc w:val="center"/>
              <w:rPr>
                <w:rFonts w:ascii="Times New Roman" w:hAnsi="Times New Roman" w:cs="Times New Roman"/>
                <w:bCs/>
                <w:sz w:val="28"/>
                <w:szCs w:val="28"/>
              </w:rPr>
            </w:pPr>
            <w:r w:rsidRPr="00834D4F">
              <w:rPr>
                <w:rFonts w:ascii="Times New Roman" w:hAnsi="Times New Roman" w:cs="Times New Roman"/>
                <w:bCs/>
                <w:sz w:val="28"/>
                <w:szCs w:val="28"/>
              </w:rPr>
              <w:t>1</w:t>
            </w:r>
          </w:p>
        </w:tc>
      </w:tr>
    </w:tbl>
    <w:p w:rsidR="00265DF2" w:rsidRPr="00834D4F" w:rsidRDefault="00265DF2" w:rsidP="00265DF2">
      <w:pPr>
        <w:ind w:firstLine="567"/>
        <w:jc w:val="both"/>
        <w:rPr>
          <w:sz w:val="28"/>
          <w:szCs w:val="28"/>
        </w:rPr>
      </w:pPr>
    </w:p>
    <w:p w:rsidR="00265DF2" w:rsidRPr="00834D4F" w:rsidRDefault="00265DF2" w:rsidP="00265DF2">
      <w:pPr>
        <w:autoSpaceDE w:val="0"/>
        <w:autoSpaceDN w:val="0"/>
        <w:adjustRightInd w:val="0"/>
        <w:ind w:firstLine="540"/>
        <w:jc w:val="both"/>
        <w:rPr>
          <w:sz w:val="28"/>
          <w:szCs w:val="28"/>
        </w:rPr>
      </w:pPr>
      <w:r w:rsidRPr="00834D4F">
        <w:rPr>
          <w:sz w:val="28"/>
          <w:szCs w:val="28"/>
        </w:rPr>
        <w:t>Степень достижения результата использования субсидии (R') рассчитывается по формуле:</w:t>
      </w:r>
    </w:p>
    <w:p w:rsidR="00265DF2" w:rsidRPr="00834D4F" w:rsidRDefault="00265DF2" w:rsidP="00265DF2">
      <w:pPr>
        <w:ind w:firstLine="567"/>
        <w:jc w:val="both"/>
        <w:rPr>
          <w:sz w:val="28"/>
          <w:szCs w:val="28"/>
        </w:rPr>
      </w:pPr>
    </w:p>
    <w:p w:rsidR="00265DF2" w:rsidRPr="00834D4F" w:rsidRDefault="00265DF2" w:rsidP="00265DF2">
      <w:pPr>
        <w:autoSpaceDE w:val="0"/>
        <w:autoSpaceDN w:val="0"/>
        <w:adjustRightInd w:val="0"/>
        <w:jc w:val="both"/>
        <w:rPr>
          <w:sz w:val="28"/>
          <w:szCs w:val="28"/>
        </w:rPr>
      </w:pPr>
      <w:r w:rsidRPr="00834D4F">
        <w:rPr>
          <w:noProof/>
          <w:position w:val="-32"/>
          <w:sz w:val="28"/>
          <w:szCs w:val="28"/>
        </w:rPr>
        <w:drawing>
          <wp:inline distT="0" distB="0" distL="0" distR="0" wp14:anchorId="09919587" wp14:editId="3122209B">
            <wp:extent cx="3448050" cy="44767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3448050" cy="447675"/>
                    </a:xfrm>
                    <a:prstGeom prst="rect">
                      <a:avLst/>
                    </a:prstGeom>
                    <a:noFill/>
                    <a:ln w="9525">
                      <a:noFill/>
                      <a:miter lim="800000"/>
                      <a:headEnd/>
                      <a:tailEnd/>
                    </a:ln>
                  </pic:spPr>
                </pic:pic>
              </a:graphicData>
            </a:graphic>
          </wp:inline>
        </w:drawing>
      </w:r>
    </w:p>
    <w:p w:rsidR="00265DF2" w:rsidRPr="00834D4F" w:rsidRDefault="00265DF2" w:rsidP="00265DF2">
      <w:pPr>
        <w:autoSpaceDE w:val="0"/>
        <w:autoSpaceDN w:val="0"/>
        <w:adjustRightInd w:val="0"/>
        <w:jc w:val="both"/>
        <w:rPr>
          <w:sz w:val="28"/>
          <w:szCs w:val="28"/>
        </w:rPr>
      </w:pPr>
      <w:r w:rsidRPr="00834D4F">
        <w:rPr>
          <w:sz w:val="28"/>
          <w:szCs w:val="28"/>
        </w:rPr>
        <w:t>где:</w:t>
      </w:r>
    </w:p>
    <w:p w:rsidR="00265DF2" w:rsidRPr="00834D4F" w:rsidRDefault="00265DF2" w:rsidP="00265DF2">
      <w:pPr>
        <w:autoSpaceDE w:val="0"/>
        <w:autoSpaceDN w:val="0"/>
        <w:adjustRightInd w:val="0"/>
        <w:jc w:val="both"/>
        <w:rPr>
          <w:sz w:val="28"/>
          <w:szCs w:val="28"/>
        </w:rPr>
      </w:pPr>
      <w:r w:rsidRPr="00834D4F">
        <w:rPr>
          <w:sz w:val="28"/>
          <w:szCs w:val="28"/>
        </w:rPr>
        <w:t>X1(2) тек</w:t>
      </w:r>
      <w:proofErr w:type="gramStart"/>
      <w:r w:rsidRPr="00834D4F">
        <w:rPr>
          <w:sz w:val="28"/>
          <w:szCs w:val="28"/>
        </w:rPr>
        <w:t>.</w:t>
      </w:r>
      <w:proofErr w:type="gramEnd"/>
      <w:r w:rsidRPr="00834D4F">
        <w:rPr>
          <w:sz w:val="28"/>
          <w:szCs w:val="28"/>
        </w:rPr>
        <w:t xml:space="preserve"> - </w:t>
      </w:r>
      <w:proofErr w:type="gramStart"/>
      <w:r w:rsidRPr="00834D4F">
        <w:rPr>
          <w:sz w:val="28"/>
          <w:szCs w:val="28"/>
        </w:rPr>
        <w:t>т</w:t>
      </w:r>
      <w:proofErr w:type="gramEnd"/>
      <w:r w:rsidRPr="00834D4F">
        <w:rPr>
          <w:sz w:val="28"/>
          <w:szCs w:val="28"/>
        </w:rPr>
        <w:t>екущее значение показателя;</w:t>
      </w:r>
    </w:p>
    <w:p w:rsidR="00265DF2" w:rsidRPr="00834D4F" w:rsidRDefault="00265DF2" w:rsidP="00265DF2">
      <w:pPr>
        <w:autoSpaceDE w:val="0"/>
        <w:autoSpaceDN w:val="0"/>
        <w:adjustRightInd w:val="0"/>
        <w:jc w:val="both"/>
        <w:rPr>
          <w:sz w:val="28"/>
          <w:szCs w:val="28"/>
        </w:rPr>
      </w:pPr>
      <w:r w:rsidRPr="00834D4F">
        <w:rPr>
          <w:sz w:val="28"/>
          <w:szCs w:val="28"/>
        </w:rPr>
        <w:t>X1(2) план</w:t>
      </w:r>
      <w:proofErr w:type="gramStart"/>
      <w:r w:rsidRPr="00834D4F">
        <w:rPr>
          <w:sz w:val="28"/>
          <w:szCs w:val="28"/>
        </w:rPr>
        <w:t>.</w:t>
      </w:r>
      <w:proofErr w:type="gramEnd"/>
      <w:r w:rsidRPr="00834D4F">
        <w:rPr>
          <w:sz w:val="28"/>
          <w:szCs w:val="28"/>
        </w:rPr>
        <w:t xml:space="preserve"> - </w:t>
      </w:r>
      <w:proofErr w:type="gramStart"/>
      <w:r w:rsidRPr="00834D4F">
        <w:rPr>
          <w:sz w:val="28"/>
          <w:szCs w:val="28"/>
        </w:rPr>
        <w:t>п</w:t>
      </w:r>
      <w:proofErr w:type="gramEnd"/>
      <w:r w:rsidRPr="00834D4F">
        <w:rPr>
          <w:sz w:val="28"/>
          <w:szCs w:val="28"/>
        </w:rPr>
        <w:t>лановое значение показателя.</w:t>
      </w:r>
    </w:p>
    <w:p w:rsidR="00265DF2" w:rsidRPr="00834D4F" w:rsidRDefault="00265DF2" w:rsidP="00265DF2">
      <w:pPr>
        <w:autoSpaceDE w:val="0"/>
        <w:autoSpaceDN w:val="0"/>
        <w:adjustRightInd w:val="0"/>
        <w:ind w:firstLine="540"/>
        <w:jc w:val="both"/>
        <w:rPr>
          <w:sz w:val="28"/>
          <w:szCs w:val="28"/>
        </w:rPr>
      </w:pPr>
      <w:r w:rsidRPr="00834D4F">
        <w:rPr>
          <w:sz w:val="28"/>
          <w:szCs w:val="28"/>
        </w:rPr>
        <w:t>При значении показателя результата использования субсидии 95 процентов и более результат использования субсидии признается высокой, при значении от 90 до 95 процентов - средней, при значении менее 90 процентов - низкой.</w:t>
      </w:r>
    </w:p>
    <w:p w:rsidR="00265DF2" w:rsidRPr="00834D4F" w:rsidRDefault="00265DF2" w:rsidP="00265DF2">
      <w:pPr>
        <w:autoSpaceDE w:val="0"/>
        <w:autoSpaceDN w:val="0"/>
        <w:adjustRightInd w:val="0"/>
        <w:spacing w:before="280"/>
        <w:ind w:firstLine="540"/>
        <w:jc w:val="both"/>
        <w:rPr>
          <w:sz w:val="28"/>
          <w:szCs w:val="28"/>
        </w:rPr>
      </w:pPr>
      <w:r w:rsidRPr="00834D4F">
        <w:rPr>
          <w:sz w:val="28"/>
          <w:szCs w:val="28"/>
        </w:rPr>
        <w:t>Показатель эффективности использования субсидии (R) рассчитывается по формуле:</w:t>
      </w:r>
    </w:p>
    <w:p w:rsidR="00265DF2" w:rsidRPr="00834D4F" w:rsidRDefault="00265DF2" w:rsidP="00265DF2">
      <w:pPr>
        <w:autoSpaceDE w:val="0"/>
        <w:autoSpaceDN w:val="0"/>
        <w:adjustRightInd w:val="0"/>
        <w:jc w:val="both"/>
        <w:rPr>
          <w:sz w:val="28"/>
          <w:szCs w:val="28"/>
        </w:rPr>
      </w:pPr>
    </w:p>
    <w:p w:rsidR="00265DF2" w:rsidRPr="00834D4F" w:rsidRDefault="00265DF2" w:rsidP="00265DF2">
      <w:pPr>
        <w:autoSpaceDE w:val="0"/>
        <w:autoSpaceDN w:val="0"/>
        <w:adjustRightInd w:val="0"/>
        <w:jc w:val="both"/>
        <w:rPr>
          <w:sz w:val="28"/>
          <w:szCs w:val="28"/>
        </w:rPr>
      </w:pPr>
      <w:proofErr w:type="gramStart"/>
      <w:r w:rsidRPr="00834D4F">
        <w:rPr>
          <w:sz w:val="28"/>
          <w:szCs w:val="28"/>
        </w:rPr>
        <w:t>R = R' / (</w:t>
      </w:r>
      <w:proofErr w:type="spellStart"/>
      <w:r w:rsidRPr="00834D4F">
        <w:rPr>
          <w:sz w:val="28"/>
          <w:szCs w:val="28"/>
        </w:rPr>
        <w:t>Fтек</w:t>
      </w:r>
      <w:proofErr w:type="spellEnd"/>
      <w:r w:rsidRPr="00834D4F">
        <w:rPr>
          <w:sz w:val="28"/>
          <w:szCs w:val="28"/>
        </w:rPr>
        <w:t>.</w:t>
      </w:r>
      <w:proofErr w:type="gramEnd"/>
      <w:r w:rsidRPr="00834D4F">
        <w:rPr>
          <w:sz w:val="28"/>
          <w:szCs w:val="28"/>
        </w:rPr>
        <w:t xml:space="preserve"> / </w:t>
      </w:r>
      <w:proofErr w:type="spellStart"/>
      <w:proofErr w:type="gramStart"/>
      <w:r w:rsidRPr="00834D4F">
        <w:rPr>
          <w:sz w:val="28"/>
          <w:szCs w:val="28"/>
        </w:rPr>
        <w:t>Fплан</w:t>
      </w:r>
      <w:proofErr w:type="spellEnd"/>
      <w:r w:rsidRPr="00834D4F">
        <w:rPr>
          <w:sz w:val="28"/>
          <w:szCs w:val="28"/>
        </w:rPr>
        <w:t>.) x 100%,</w:t>
      </w:r>
      <w:proofErr w:type="gramEnd"/>
    </w:p>
    <w:p w:rsidR="00265DF2" w:rsidRPr="00834D4F" w:rsidRDefault="00265DF2" w:rsidP="00265DF2">
      <w:pPr>
        <w:autoSpaceDE w:val="0"/>
        <w:autoSpaceDN w:val="0"/>
        <w:adjustRightInd w:val="0"/>
        <w:jc w:val="both"/>
        <w:rPr>
          <w:sz w:val="28"/>
          <w:szCs w:val="28"/>
        </w:rPr>
      </w:pPr>
    </w:p>
    <w:p w:rsidR="00265DF2" w:rsidRPr="00834D4F" w:rsidRDefault="00265DF2" w:rsidP="00265DF2">
      <w:pPr>
        <w:autoSpaceDE w:val="0"/>
        <w:autoSpaceDN w:val="0"/>
        <w:adjustRightInd w:val="0"/>
        <w:jc w:val="both"/>
        <w:rPr>
          <w:sz w:val="28"/>
          <w:szCs w:val="28"/>
        </w:rPr>
      </w:pPr>
      <w:r w:rsidRPr="00834D4F">
        <w:rPr>
          <w:sz w:val="28"/>
          <w:szCs w:val="28"/>
        </w:rPr>
        <w:t>где:</w:t>
      </w:r>
    </w:p>
    <w:p w:rsidR="00265DF2" w:rsidRPr="00834D4F" w:rsidRDefault="00265DF2" w:rsidP="00265DF2">
      <w:pPr>
        <w:autoSpaceDE w:val="0"/>
        <w:autoSpaceDN w:val="0"/>
        <w:adjustRightInd w:val="0"/>
        <w:jc w:val="both"/>
        <w:rPr>
          <w:sz w:val="28"/>
          <w:szCs w:val="28"/>
        </w:rPr>
      </w:pPr>
      <w:r w:rsidRPr="00834D4F">
        <w:rPr>
          <w:sz w:val="28"/>
          <w:szCs w:val="28"/>
        </w:rPr>
        <w:t>R' - показатель результата использования субсидии;</w:t>
      </w:r>
    </w:p>
    <w:p w:rsidR="00265DF2" w:rsidRPr="00834D4F" w:rsidRDefault="00265DF2" w:rsidP="00265DF2">
      <w:pPr>
        <w:autoSpaceDE w:val="0"/>
        <w:autoSpaceDN w:val="0"/>
        <w:adjustRightInd w:val="0"/>
        <w:jc w:val="both"/>
        <w:rPr>
          <w:sz w:val="28"/>
          <w:szCs w:val="28"/>
        </w:rPr>
      </w:pPr>
      <w:proofErr w:type="spellStart"/>
      <w:proofErr w:type="gramStart"/>
      <w:r w:rsidRPr="00834D4F">
        <w:rPr>
          <w:sz w:val="28"/>
          <w:szCs w:val="28"/>
        </w:rPr>
        <w:t>F</w:t>
      </w:r>
      <w:proofErr w:type="gramEnd"/>
      <w:r w:rsidRPr="00834D4F">
        <w:rPr>
          <w:sz w:val="28"/>
          <w:szCs w:val="28"/>
        </w:rPr>
        <w:t>план</w:t>
      </w:r>
      <w:proofErr w:type="spellEnd"/>
      <w:r w:rsidRPr="00834D4F">
        <w:rPr>
          <w:sz w:val="28"/>
          <w:szCs w:val="28"/>
        </w:rPr>
        <w:t>. - плановая сумма финансирования по Программе;</w:t>
      </w:r>
    </w:p>
    <w:p w:rsidR="00265DF2" w:rsidRPr="00834D4F" w:rsidRDefault="00265DF2" w:rsidP="00265DF2">
      <w:pPr>
        <w:autoSpaceDE w:val="0"/>
        <w:autoSpaceDN w:val="0"/>
        <w:adjustRightInd w:val="0"/>
        <w:jc w:val="both"/>
        <w:rPr>
          <w:sz w:val="28"/>
          <w:szCs w:val="28"/>
        </w:rPr>
      </w:pPr>
      <w:proofErr w:type="spellStart"/>
      <w:proofErr w:type="gramStart"/>
      <w:r w:rsidRPr="00834D4F">
        <w:rPr>
          <w:sz w:val="28"/>
          <w:szCs w:val="28"/>
        </w:rPr>
        <w:t>F</w:t>
      </w:r>
      <w:proofErr w:type="gramEnd"/>
      <w:r w:rsidRPr="00834D4F">
        <w:rPr>
          <w:sz w:val="28"/>
          <w:szCs w:val="28"/>
        </w:rPr>
        <w:t>тек</w:t>
      </w:r>
      <w:proofErr w:type="spellEnd"/>
      <w:r w:rsidRPr="00834D4F">
        <w:rPr>
          <w:sz w:val="28"/>
          <w:szCs w:val="28"/>
        </w:rPr>
        <w:t>. - сумма финансирования на текущую дату.</w:t>
      </w:r>
    </w:p>
    <w:p w:rsidR="00265DF2" w:rsidRDefault="00265DF2" w:rsidP="00265DF2">
      <w:pPr>
        <w:autoSpaceDE w:val="0"/>
        <w:autoSpaceDN w:val="0"/>
        <w:adjustRightInd w:val="0"/>
        <w:ind w:firstLine="540"/>
        <w:jc w:val="both"/>
        <w:rPr>
          <w:sz w:val="28"/>
          <w:szCs w:val="28"/>
        </w:rPr>
      </w:pPr>
      <w:r w:rsidRPr="00834D4F">
        <w:rPr>
          <w:sz w:val="28"/>
          <w:szCs w:val="28"/>
        </w:rPr>
        <w:t>При значении показателя эффективности использования субсидии 95 процентов и более эффективность использования субсидии за счет средств Фонда признается высокой, при значении от 90 до 95 процентов - средней, при значении менее 90 процентов - низкой.</w:t>
      </w:r>
    </w:p>
    <w:p w:rsidR="00265DF2" w:rsidRPr="00B765C6" w:rsidRDefault="00265DF2" w:rsidP="00265DF2">
      <w:pPr>
        <w:autoSpaceDE w:val="0"/>
        <w:autoSpaceDN w:val="0"/>
        <w:adjustRightInd w:val="0"/>
        <w:jc w:val="both"/>
        <w:rPr>
          <w:sz w:val="28"/>
          <w:szCs w:val="28"/>
        </w:rPr>
      </w:pPr>
    </w:p>
    <w:p w:rsidR="00265DF2" w:rsidRPr="00B765C6" w:rsidRDefault="00265DF2" w:rsidP="00265DF2">
      <w:pPr>
        <w:autoSpaceDE w:val="0"/>
        <w:autoSpaceDN w:val="0"/>
        <w:adjustRightInd w:val="0"/>
        <w:jc w:val="both"/>
        <w:rPr>
          <w:sz w:val="28"/>
          <w:szCs w:val="28"/>
        </w:rPr>
      </w:pPr>
    </w:p>
    <w:p w:rsidR="00265DF2" w:rsidRDefault="00265DF2" w:rsidP="00265DF2">
      <w:pPr>
        <w:autoSpaceDE w:val="0"/>
        <w:autoSpaceDN w:val="0"/>
        <w:adjustRightInd w:val="0"/>
        <w:jc w:val="both"/>
        <w:rPr>
          <w:sz w:val="28"/>
          <w:szCs w:val="28"/>
        </w:rPr>
      </w:pPr>
    </w:p>
    <w:p w:rsidR="00265DF2" w:rsidRDefault="00265DF2" w:rsidP="00265DF2">
      <w:pPr>
        <w:autoSpaceDE w:val="0"/>
        <w:autoSpaceDN w:val="0"/>
        <w:adjustRightInd w:val="0"/>
        <w:jc w:val="both"/>
        <w:rPr>
          <w:sz w:val="28"/>
          <w:szCs w:val="28"/>
        </w:rPr>
      </w:pPr>
    </w:p>
    <w:p w:rsidR="00265DF2" w:rsidRDefault="00265DF2" w:rsidP="00265DF2">
      <w:pPr>
        <w:autoSpaceDE w:val="0"/>
        <w:autoSpaceDN w:val="0"/>
        <w:adjustRightInd w:val="0"/>
        <w:jc w:val="both"/>
        <w:rPr>
          <w:sz w:val="28"/>
          <w:szCs w:val="28"/>
        </w:rPr>
      </w:pPr>
    </w:p>
    <w:p w:rsidR="00265DF2" w:rsidRDefault="00265DF2" w:rsidP="00265DF2">
      <w:pPr>
        <w:autoSpaceDE w:val="0"/>
        <w:autoSpaceDN w:val="0"/>
        <w:adjustRightInd w:val="0"/>
        <w:jc w:val="both"/>
        <w:rPr>
          <w:sz w:val="28"/>
          <w:szCs w:val="28"/>
        </w:rPr>
      </w:pPr>
    </w:p>
    <w:p w:rsidR="00265DF2" w:rsidRDefault="00265DF2" w:rsidP="00265DF2">
      <w:pPr>
        <w:autoSpaceDE w:val="0"/>
        <w:autoSpaceDN w:val="0"/>
        <w:adjustRightInd w:val="0"/>
        <w:jc w:val="both"/>
        <w:rPr>
          <w:sz w:val="28"/>
          <w:szCs w:val="28"/>
        </w:rPr>
      </w:pPr>
    </w:p>
    <w:p w:rsidR="00265DF2" w:rsidRDefault="00265DF2" w:rsidP="00265DF2">
      <w:pPr>
        <w:autoSpaceDE w:val="0"/>
        <w:autoSpaceDN w:val="0"/>
        <w:adjustRightInd w:val="0"/>
        <w:jc w:val="both"/>
        <w:rPr>
          <w:sz w:val="28"/>
          <w:szCs w:val="28"/>
        </w:rPr>
      </w:pPr>
    </w:p>
    <w:p w:rsidR="00265DF2" w:rsidRDefault="00265DF2" w:rsidP="00265DF2">
      <w:pPr>
        <w:autoSpaceDE w:val="0"/>
        <w:autoSpaceDN w:val="0"/>
        <w:adjustRightInd w:val="0"/>
        <w:jc w:val="both"/>
        <w:rPr>
          <w:sz w:val="28"/>
          <w:szCs w:val="28"/>
        </w:rPr>
      </w:pPr>
    </w:p>
    <w:p w:rsidR="00265DF2" w:rsidRDefault="00265DF2" w:rsidP="00265DF2">
      <w:pPr>
        <w:autoSpaceDE w:val="0"/>
        <w:autoSpaceDN w:val="0"/>
        <w:adjustRightInd w:val="0"/>
        <w:jc w:val="both"/>
        <w:rPr>
          <w:sz w:val="28"/>
          <w:szCs w:val="28"/>
        </w:rPr>
        <w:sectPr w:rsidR="00265DF2" w:rsidSect="00205776">
          <w:headerReference w:type="default" r:id="rId46"/>
          <w:pgSz w:w="11906" w:h="16838"/>
          <w:pgMar w:top="1134" w:right="707" w:bottom="1134" w:left="1701" w:header="709" w:footer="709" w:gutter="0"/>
          <w:pgNumType w:start="6"/>
          <w:cols w:space="708"/>
          <w:docGrid w:linePitch="360"/>
        </w:sectPr>
      </w:pPr>
    </w:p>
    <w:p w:rsidR="00265DF2" w:rsidRDefault="00265DF2" w:rsidP="00265DF2">
      <w:pPr>
        <w:autoSpaceDE w:val="0"/>
        <w:autoSpaceDN w:val="0"/>
        <w:adjustRightInd w:val="0"/>
        <w:jc w:val="center"/>
        <w:rPr>
          <w:sz w:val="28"/>
          <w:szCs w:val="28"/>
        </w:rPr>
      </w:pPr>
      <w:r>
        <w:rPr>
          <w:sz w:val="28"/>
          <w:szCs w:val="28"/>
        </w:rPr>
        <w:t>5. Перечень основных мероприятий (подпрограмм) муниципальной программы</w:t>
      </w:r>
    </w:p>
    <w:p w:rsidR="00265DF2" w:rsidRDefault="00265DF2" w:rsidP="00265DF2">
      <w:pPr>
        <w:autoSpaceDE w:val="0"/>
        <w:autoSpaceDN w:val="0"/>
        <w:adjustRightInd w:val="0"/>
        <w:jc w:val="center"/>
        <w:rPr>
          <w:sz w:val="28"/>
          <w:szCs w:val="28"/>
        </w:rPr>
      </w:pPr>
      <w:r>
        <w:rPr>
          <w:sz w:val="28"/>
          <w:szCs w:val="28"/>
        </w:rPr>
        <w:t>Подпрограммы муниципальной программы</w:t>
      </w:r>
    </w:p>
    <w:tbl>
      <w:tblPr>
        <w:tblW w:w="14160" w:type="dxa"/>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795"/>
        <w:gridCol w:w="3308"/>
        <w:gridCol w:w="2835"/>
        <w:gridCol w:w="3612"/>
      </w:tblGrid>
      <w:tr w:rsidR="00265DF2" w:rsidTr="005F4698">
        <w:trPr>
          <w:trHeight w:val="608"/>
        </w:trPr>
        <w:tc>
          <w:tcPr>
            <w:tcW w:w="2610" w:type="dxa"/>
          </w:tcPr>
          <w:p w:rsidR="00265DF2" w:rsidRDefault="00265DF2" w:rsidP="005F4698">
            <w:pPr>
              <w:pStyle w:val="ConsPlusNonformat"/>
              <w:jc w:val="center"/>
              <w:rPr>
                <w:rFonts w:ascii="Times New Roman" w:hAnsi="Times New Roman" w:cs="Times New Roman"/>
                <w:bCs/>
                <w:sz w:val="28"/>
                <w:szCs w:val="28"/>
              </w:rPr>
            </w:pPr>
            <w:r>
              <w:rPr>
                <w:rFonts w:ascii="Times New Roman" w:hAnsi="Times New Roman" w:cs="Times New Roman"/>
                <w:bCs/>
                <w:sz w:val="28"/>
                <w:szCs w:val="28"/>
              </w:rPr>
              <w:t>Наименование подпрограммы</w:t>
            </w:r>
          </w:p>
          <w:p w:rsidR="00265DF2" w:rsidRDefault="00265DF2" w:rsidP="005F4698">
            <w:pPr>
              <w:pStyle w:val="ConsPlusNonformat"/>
              <w:jc w:val="center"/>
              <w:rPr>
                <w:rFonts w:ascii="Times New Roman" w:hAnsi="Times New Roman" w:cs="Times New Roman"/>
                <w:bCs/>
                <w:sz w:val="28"/>
                <w:szCs w:val="28"/>
              </w:rPr>
            </w:pPr>
            <w:r>
              <w:rPr>
                <w:rFonts w:ascii="Times New Roman" w:hAnsi="Times New Roman" w:cs="Times New Roman"/>
                <w:bCs/>
                <w:sz w:val="28"/>
                <w:szCs w:val="28"/>
              </w:rPr>
              <w:t>(МЦП)</w:t>
            </w:r>
          </w:p>
          <w:p w:rsidR="00265DF2" w:rsidRDefault="00265DF2" w:rsidP="005F4698">
            <w:pPr>
              <w:pStyle w:val="ConsPlusNonformat"/>
              <w:ind w:firstLine="540"/>
              <w:jc w:val="both"/>
              <w:rPr>
                <w:rFonts w:ascii="Times New Roman" w:hAnsi="Times New Roman" w:cs="Times New Roman"/>
                <w:bCs/>
                <w:sz w:val="28"/>
                <w:szCs w:val="28"/>
              </w:rPr>
            </w:pPr>
          </w:p>
        </w:tc>
        <w:tc>
          <w:tcPr>
            <w:tcW w:w="1795" w:type="dxa"/>
          </w:tcPr>
          <w:p w:rsidR="00265DF2" w:rsidRDefault="00265DF2" w:rsidP="005F4698">
            <w:pPr>
              <w:pStyle w:val="ConsPlusNonformat"/>
              <w:jc w:val="center"/>
              <w:rPr>
                <w:rFonts w:ascii="Times New Roman" w:hAnsi="Times New Roman" w:cs="Times New Roman"/>
                <w:bCs/>
                <w:sz w:val="28"/>
                <w:szCs w:val="28"/>
              </w:rPr>
            </w:pPr>
            <w:r>
              <w:rPr>
                <w:rFonts w:ascii="Times New Roman" w:hAnsi="Times New Roman" w:cs="Times New Roman"/>
                <w:bCs/>
                <w:sz w:val="28"/>
                <w:szCs w:val="28"/>
              </w:rPr>
              <w:t>Срок реализации</w:t>
            </w:r>
          </w:p>
          <w:p w:rsidR="00265DF2" w:rsidRDefault="00265DF2" w:rsidP="005F4698">
            <w:pPr>
              <w:pStyle w:val="ConsPlusNonformat"/>
              <w:jc w:val="center"/>
              <w:rPr>
                <w:rFonts w:ascii="Times New Roman" w:hAnsi="Times New Roman" w:cs="Times New Roman"/>
                <w:bCs/>
                <w:sz w:val="28"/>
                <w:szCs w:val="28"/>
              </w:rPr>
            </w:pPr>
            <w:r>
              <w:rPr>
                <w:rFonts w:ascii="Times New Roman" w:hAnsi="Times New Roman" w:cs="Times New Roman"/>
                <w:bCs/>
                <w:sz w:val="28"/>
                <w:szCs w:val="28"/>
              </w:rPr>
              <w:t>подпрограммы</w:t>
            </w:r>
          </w:p>
        </w:tc>
        <w:tc>
          <w:tcPr>
            <w:tcW w:w="3308" w:type="dxa"/>
          </w:tcPr>
          <w:p w:rsidR="00265DF2" w:rsidRPr="005E5787" w:rsidRDefault="00265DF2" w:rsidP="005F4698">
            <w:pPr>
              <w:pStyle w:val="ConsPlusNonformat"/>
              <w:jc w:val="center"/>
              <w:rPr>
                <w:rFonts w:ascii="Times New Roman" w:hAnsi="Times New Roman" w:cs="Times New Roman"/>
                <w:bCs/>
                <w:sz w:val="28"/>
                <w:szCs w:val="28"/>
              </w:rPr>
            </w:pPr>
            <w:proofErr w:type="gramStart"/>
            <w:r>
              <w:rPr>
                <w:rFonts w:ascii="Times New Roman" w:hAnsi="Times New Roman" w:cs="Times New Roman"/>
                <w:bCs/>
                <w:sz w:val="28"/>
                <w:szCs w:val="28"/>
              </w:rPr>
              <w:t xml:space="preserve">Ответственный исполнитель, контактные данные (ФИО, телефон, </w:t>
            </w:r>
            <w:proofErr w:type="gramEnd"/>
          </w:p>
          <w:p w:rsidR="00265DF2" w:rsidRPr="00B34CC7" w:rsidRDefault="00265DF2" w:rsidP="005F4698">
            <w:pPr>
              <w:pStyle w:val="ConsPlusNonformat"/>
              <w:jc w:val="center"/>
              <w:rPr>
                <w:rFonts w:ascii="Times New Roman" w:hAnsi="Times New Roman" w:cs="Times New Roman"/>
                <w:bCs/>
                <w:sz w:val="28"/>
                <w:szCs w:val="28"/>
              </w:rPr>
            </w:pPr>
            <w:r>
              <w:rPr>
                <w:rFonts w:ascii="Times New Roman" w:hAnsi="Times New Roman" w:cs="Times New Roman"/>
                <w:bCs/>
                <w:sz w:val="28"/>
                <w:szCs w:val="28"/>
                <w:lang w:val="en-US"/>
              </w:rPr>
              <w:t>e</w:t>
            </w:r>
            <w:r w:rsidRPr="00B34CC7">
              <w:rPr>
                <w:rFonts w:ascii="Times New Roman" w:hAnsi="Times New Roman" w:cs="Times New Roman"/>
                <w:bCs/>
                <w:sz w:val="28"/>
                <w:szCs w:val="28"/>
              </w:rPr>
              <w:t>-</w:t>
            </w:r>
            <w:r>
              <w:rPr>
                <w:rFonts w:ascii="Times New Roman" w:hAnsi="Times New Roman" w:cs="Times New Roman"/>
                <w:bCs/>
                <w:sz w:val="28"/>
                <w:szCs w:val="28"/>
                <w:lang w:val="en-US"/>
              </w:rPr>
              <w:t>mail</w:t>
            </w:r>
            <w:r w:rsidRPr="00B34CC7">
              <w:rPr>
                <w:rFonts w:ascii="Times New Roman" w:hAnsi="Times New Roman" w:cs="Times New Roman"/>
                <w:bCs/>
                <w:sz w:val="28"/>
                <w:szCs w:val="28"/>
              </w:rPr>
              <w:t>)</w:t>
            </w:r>
          </w:p>
        </w:tc>
        <w:tc>
          <w:tcPr>
            <w:tcW w:w="2835" w:type="dxa"/>
          </w:tcPr>
          <w:p w:rsidR="00265DF2" w:rsidRPr="00B34CC7" w:rsidRDefault="00265DF2" w:rsidP="005F4698">
            <w:pPr>
              <w:pStyle w:val="ConsPlusNonformat"/>
              <w:jc w:val="center"/>
              <w:rPr>
                <w:rFonts w:ascii="Times New Roman" w:hAnsi="Times New Roman" w:cs="Times New Roman"/>
                <w:bCs/>
                <w:sz w:val="28"/>
                <w:szCs w:val="28"/>
              </w:rPr>
            </w:pPr>
            <w:r>
              <w:rPr>
                <w:rFonts w:ascii="Times New Roman" w:hAnsi="Times New Roman" w:cs="Times New Roman"/>
                <w:bCs/>
                <w:sz w:val="28"/>
                <w:szCs w:val="28"/>
              </w:rPr>
              <w:t>Дата и номер Постановления АТМР об утверждении подпрограммы</w:t>
            </w:r>
          </w:p>
        </w:tc>
        <w:tc>
          <w:tcPr>
            <w:tcW w:w="3612" w:type="dxa"/>
          </w:tcPr>
          <w:p w:rsidR="00265DF2" w:rsidRDefault="00265DF2" w:rsidP="005F4698">
            <w:pPr>
              <w:pStyle w:val="ConsPlusNonformat"/>
              <w:jc w:val="center"/>
              <w:rPr>
                <w:rFonts w:ascii="Times New Roman" w:hAnsi="Times New Roman" w:cs="Times New Roman"/>
                <w:bCs/>
                <w:sz w:val="28"/>
                <w:szCs w:val="28"/>
              </w:rPr>
            </w:pPr>
            <w:r>
              <w:rPr>
                <w:rFonts w:ascii="Times New Roman" w:hAnsi="Times New Roman" w:cs="Times New Roman"/>
                <w:bCs/>
                <w:sz w:val="28"/>
                <w:szCs w:val="28"/>
              </w:rPr>
              <w:t>Электронный адрес размещения подпрограммы в сети «Интернет»</w:t>
            </w:r>
          </w:p>
        </w:tc>
      </w:tr>
      <w:tr w:rsidR="00265DF2" w:rsidRPr="00B765C6" w:rsidTr="005F4698">
        <w:trPr>
          <w:trHeight w:val="453"/>
        </w:trPr>
        <w:tc>
          <w:tcPr>
            <w:tcW w:w="2610" w:type="dxa"/>
          </w:tcPr>
          <w:p w:rsidR="00265DF2" w:rsidRPr="007C7652" w:rsidRDefault="00265DF2" w:rsidP="005F4698">
            <w:pPr>
              <w:autoSpaceDE w:val="0"/>
              <w:autoSpaceDN w:val="0"/>
              <w:adjustRightInd w:val="0"/>
              <w:rPr>
                <w:sz w:val="28"/>
                <w:szCs w:val="28"/>
              </w:rPr>
            </w:pPr>
            <w:r w:rsidRPr="007C7652">
              <w:rPr>
                <w:color w:val="000000"/>
                <w:sz w:val="28"/>
                <w:szCs w:val="28"/>
              </w:rPr>
              <w:t>«</w:t>
            </w:r>
            <w:r w:rsidRPr="007C7652">
              <w:rPr>
                <w:sz w:val="28"/>
                <w:szCs w:val="28"/>
              </w:rPr>
              <w:t>Переселение граждан из аварийного жилищного фонда</w:t>
            </w:r>
          </w:p>
          <w:p w:rsidR="00265DF2" w:rsidRDefault="00265DF2" w:rsidP="005F4698">
            <w:pPr>
              <w:tabs>
                <w:tab w:val="left" w:pos="12049"/>
              </w:tabs>
              <w:rPr>
                <w:bCs/>
                <w:sz w:val="28"/>
                <w:szCs w:val="28"/>
              </w:rPr>
            </w:pPr>
            <w:r w:rsidRPr="007C7652">
              <w:rPr>
                <w:sz w:val="28"/>
                <w:szCs w:val="28"/>
              </w:rPr>
              <w:t xml:space="preserve"> городского поселения Тутаев» </w:t>
            </w:r>
            <w:r w:rsidRPr="007C7652">
              <w:rPr>
                <w:color w:val="000000"/>
                <w:sz w:val="28"/>
                <w:szCs w:val="28"/>
              </w:rPr>
              <w:t>на 2023-2025 годы</w:t>
            </w:r>
          </w:p>
        </w:tc>
        <w:tc>
          <w:tcPr>
            <w:tcW w:w="1795" w:type="dxa"/>
          </w:tcPr>
          <w:p w:rsidR="00265DF2" w:rsidRPr="008669A5" w:rsidRDefault="00265DF2" w:rsidP="005F4698">
            <w:pPr>
              <w:pStyle w:val="ConsPlusNonformat"/>
              <w:jc w:val="center"/>
              <w:rPr>
                <w:rFonts w:ascii="Times New Roman" w:hAnsi="Times New Roman" w:cs="Times New Roman"/>
                <w:bCs/>
                <w:sz w:val="28"/>
                <w:szCs w:val="28"/>
              </w:rPr>
            </w:pPr>
            <w:r w:rsidRPr="008669A5">
              <w:rPr>
                <w:rFonts w:ascii="Times New Roman" w:hAnsi="Times New Roman" w:cs="Times New Roman"/>
                <w:bCs/>
                <w:sz w:val="28"/>
                <w:szCs w:val="28"/>
              </w:rPr>
              <w:t>2023-2025</w:t>
            </w:r>
          </w:p>
        </w:tc>
        <w:tc>
          <w:tcPr>
            <w:tcW w:w="3308" w:type="dxa"/>
          </w:tcPr>
          <w:p w:rsidR="00265DF2" w:rsidRPr="005E5787" w:rsidRDefault="00265DF2" w:rsidP="005F4698">
            <w:pPr>
              <w:tabs>
                <w:tab w:val="left" w:pos="12049"/>
              </w:tabs>
              <w:rPr>
                <w:bCs/>
                <w:sz w:val="28"/>
                <w:szCs w:val="28"/>
              </w:rPr>
            </w:pPr>
            <w:r>
              <w:rPr>
                <w:bCs/>
                <w:sz w:val="28"/>
                <w:szCs w:val="28"/>
              </w:rPr>
              <w:t>Заместитель н</w:t>
            </w:r>
            <w:r w:rsidRPr="00D621B5">
              <w:rPr>
                <w:bCs/>
                <w:sz w:val="28"/>
                <w:szCs w:val="28"/>
              </w:rPr>
              <w:t>ачальник</w:t>
            </w:r>
            <w:r>
              <w:rPr>
                <w:bCs/>
                <w:sz w:val="28"/>
                <w:szCs w:val="28"/>
              </w:rPr>
              <w:t>а</w:t>
            </w:r>
            <w:r w:rsidRPr="00D621B5">
              <w:rPr>
                <w:bCs/>
                <w:sz w:val="28"/>
                <w:szCs w:val="28"/>
              </w:rPr>
              <w:t xml:space="preserve"> </w:t>
            </w:r>
            <w:r>
              <w:rPr>
                <w:bCs/>
                <w:sz w:val="28"/>
                <w:szCs w:val="28"/>
              </w:rPr>
              <w:t>у</w:t>
            </w:r>
            <w:r w:rsidRPr="00D621B5">
              <w:rPr>
                <w:bCs/>
                <w:sz w:val="28"/>
                <w:szCs w:val="28"/>
              </w:rPr>
              <w:t>правления муниципального имущества Администрации Тутаевского муниципального района</w:t>
            </w:r>
            <w:proofErr w:type="gramStart"/>
            <w:r w:rsidRPr="00D621B5">
              <w:rPr>
                <w:bCs/>
                <w:sz w:val="28"/>
                <w:szCs w:val="28"/>
              </w:rPr>
              <w:t xml:space="preserve"> </w:t>
            </w:r>
            <w:r>
              <w:rPr>
                <w:bCs/>
                <w:sz w:val="28"/>
                <w:szCs w:val="28"/>
              </w:rPr>
              <w:t xml:space="preserve">- </w:t>
            </w:r>
            <w:r w:rsidRPr="00D621B5">
              <w:rPr>
                <w:bCs/>
                <w:sz w:val="28"/>
                <w:szCs w:val="28"/>
              </w:rPr>
              <w:t xml:space="preserve">–  </w:t>
            </w:r>
            <w:proofErr w:type="gramEnd"/>
            <w:r>
              <w:rPr>
                <w:bCs/>
                <w:sz w:val="28"/>
                <w:szCs w:val="28"/>
              </w:rPr>
              <w:t>Петрова Анна Евгеньевна</w:t>
            </w:r>
            <w:r w:rsidRPr="00D621B5">
              <w:rPr>
                <w:bCs/>
                <w:sz w:val="28"/>
                <w:szCs w:val="28"/>
              </w:rPr>
              <w:t xml:space="preserve">, </w:t>
            </w:r>
          </w:p>
          <w:p w:rsidR="00265DF2" w:rsidRPr="005E5787" w:rsidRDefault="00265DF2" w:rsidP="005F4698">
            <w:pPr>
              <w:tabs>
                <w:tab w:val="left" w:pos="12049"/>
              </w:tabs>
              <w:rPr>
                <w:rFonts w:eastAsia="Times New Roman"/>
                <w:bCs/>
                <w:sz w:val="28"/>
                <w:szCs w:val="28"/>
              </w:rPr>
            </w:pPr>
            <w:r w:rsidRPr="005E5787">
              <w:rPr>
                <w:bCs/>
                <w:sz w:val="28"/>
                <w:szCs w:val="28"/>
              </w:rPr>
              <w:t>8(48533)7-01-43,</w:t>
            </w:r>
            <w:r w:rsidRPr="005E5787">
              <w:t xml:space="preserve"> </w:t>
            </w:r>
            <w:proofErr w:type="spellStart"/>
            <w:r>
              <w:rPr>
                <w:bCs/>
                <w:sz w:val="28"/>
                <w:szCs w:val="28"/>
                <w:lang w:val="en-US"/>
              </w:rPr>
              <w:t>dmi</w:t>
            </w:r>
            <w:proofErr w:type="spellEnd"/>
            <w:r w:rsidRPr="005E5787">
              <w:rPr>
                <w:bCs/>
                <w:sz w:val="28"/>
                <w:szCs w:val="28"/>
              </w:rPr>
              <w:t>@</w:t>
            </w:r>
            <w:proofErr w:type="spellStart"/>
            <w:r w:rsidRPr="00D621B5">
              <w:rPr>
                <w:bCs/>
                <w:sz w:val="28"/>
                <w:szCs w:val="28"/>
                <w:lang w:val="en-US"/>
              </w:rPr>
              <w:t>adm</w:t>
            </w:r>
            <w:r>
              <w:rPr>
                <w:bCs/>
                <w:sz w:val="28"/>
                <w:szCs w:val="28"/>
                <w:lang w:val="en-US"/>
              </w:rPr>
              <w:t>tmr</w:t>
            </w:r>
            <w:proofErr w:type="spellEnd"/>
            <w:r w:rsidRPr="005E5787">
              <w:rPr>
                <w:bCs/>
                <w:sz w:val="28"/>
                <w:szCs w:val="28"/>
              </w:rPr>
              <w:t>.</w:t>
            </w:r>
            <w:proofErr w:type="spellStart"/>
            <w:r w:rsidRPr="00D621B5">
              <w:rPr>
                <w:bCs/>
                <w:sz w:val="28"/>
                <w:szCs w:val="28"/>
                <w:lang w:val="en-US"/>
              </w:rPr>
              <w:t>ru</w:t>
            </w:r>
            <w:proofErr w:type="spellEnd"/>
          </w:p>
        </w:tc>
        <w:tc>
          <w:tcPr>
            <w:tcW w:w="2835" w:type="dxa"/>
          </w:tcPr>
          <w:p w:rsidR="00265DF2" w:rsidRPr="00B765C6" w:rsidRDefault="00265DF2" w:rsidP="005F4698">
            <w:pPr>
              <w:pStyle w:val="ConsPlusNonformat"/>
              <w:jc w:val="both"/>
              <w:rPr>
                <w:rFonts w:ascii="Times New Roman" w:hAnsi="Times New Roman" w:cs="Times New Roman"/>
                <w:bCs/>
                <w:sz w:val="28"/>
                <w:szCs w:val="28"/>
              </w:rPr>
            </w:pPr>
            <w:r w:rsidRPr="00B765C6">
              <w:rPr>
                <w:rFonts w:ascii="Times New Roman" w:hAnsi="Times New Roman" w:cs="Times New Roman"/>
                <w:bCs/>
                <w:sz w:val="28"/>
                <w:szCs w:val="28"/>
              </w:rPr>
              <w:t>№</w:t>
            </w:r>
            <w:r>
              <w:rPr>
                <w:rFonts w:ascii="Times New Roman" w:hAnsi="Times New Roman" w:cs="Times New Roman"/>
                <w:bCs/>
                <w:sz w:val="28"/>
                <w:szCs w:val="28"/>
              </w:rPr>
              <w:t>127-п от 16.02.2023</w:t>
            </w:r>
          </w:p>
        </w:tc>
        <w:tc>
          <w:tcPr>
            <w:tcW w:w="3612" w:type="dxa"/>
          </w:tcPr>
          <w:p w:rsidR="00265DF2" w:rsidRPr="00D621B5" w:rsidRDefault="00265DF2" w:rsidP="005F4698">
            <w:pPr>
              <w:pStyle w:val="12"/>
              <w:spacing w:line="276" w:lineRule="auto"/>
              <w:jc w:val="both"/>
              <w:rPr>
                <w:rFonts w:ascii="Times New Roman" w:hAnsi="Times New Roman"/>
                <w:sz w:val="28"/>
                <w:szCs w:val="28"/>
              </w:rPr>
            </w:pPr>
            <w:r w:rsidRPr="00B765C6">
              <w:rPr>
                <w:rFonts w:ascii="Times New Roman" w:hAnsi="Times New Roman"/>
                <w:sz w:val="28"/>
                <w:szCs w:val="28"/>
                <w:lang w:val="en-US"/>
              </w:rPr>
              <w:t>http</w:t>
            </w:r>
            <w:r w:rsidRPr="00D621B5">
              <w:rPr>
                <w:rFonts w:ascii="Times New Roman" w:hAnsi="Times New Roman"/>
                <w:sz w:val="28"/>
                <w:szCs w:val="28"/>
              </w:rPr>
              <w:t>:</w:t>
            </w:r>
            <w:hyperlink r:id="rId47" w:history="1">
              <w:r w:rsidRPr="00D621B5">
                <w:rPr>
                  <w:rStyle w:val="ac"/>
                  <w:rFonts w:ascii="Times New Roman" w:eastAsia="Calibri" w:hAnsi="Times New Roman"/>
                  <w:sz w:val="28"/>
                  <w:szCs w:val="28"/>
                </w:rPr>
                <w:t>/admtmr.ru/</w:t>
              </w:r>
              <w:proofErr w:type="spellStart"/>
              <w:r w:rsidRPr="00D621B5">
                <w:rPr>
                  <w:rStyle w:val="ac"/>
                  <w:rFonts w:ascii="Times New Roman" w:eastAsia="Calibri" w:hAnsi="Times New Roman"/>
                  <w:sz w:val="28"/>
                  <w:szCs w:val="28"/>
                </w:rPr>
                <w:t>city</w:t>
              </w:r>
              <w:proofErr w:type="spellEnd"/>
              <w:r w:rsidRPr="00D621B5">
                <w:rPr>
                  <w:rStyle w:val="ac"/>
                  <w:rFonts w:ascii="Times New Roman" w:eastAsia="Calibri" w:hAnsi="Times New Roman"/>
                  <w:sz w:val="28"/>
                  <w:szCs w:val="28"/>
                </w:rPr>
                <w:t>/</w:t>
              </w:r>
              <w:proofErr w:type="spellStart"/>
              <w:r w:rsidRPr="00D621B5">
                <w:rPr>
                  <w:rStyle w:val="ac"/>
                  <w:rFonts w:ascii="Times New Roman" w:eastAsia="Calibri" w:hAnsi="Times New Roman"/>
                  <w:sz w:val="28"/>
                  <w:szCs w:val="28"/>
                </w:rPr>
                <w:t>strategicheskoe-planirovanie.php</w:t>
              </w:r>
              <w:proofErr w:type="spellEnd"/>
            </w:hyperlink>
          </w:p>
          <w:p w:rsidR="00265DF2" w:rsidRPr="00B765C6" w:rsidRDefault="00265DF2" w:rsidP="005F4698">
            <w:pPr>
              <w:pStyle w:val="ConsPlusNonformat"/>
              <w:jc w:val="both"/>
              <w:rPr>
                <w:bCs/>
                <w:sz w:val="28"/>
                <w:szCs w:val="28"/>
              </w:rPr>
            </w:pPr>
          </w:p>
        </w:tc>
      </w:tr>
      <w:tr w:rsidR="00265DF2" w:rsidRPr="00D70AD7" w:rsidTr="005F4698">
        <w:trPr>
          <w:trHeight w:val="525"/>
        </w:trPr>
        <w:tc>
          <w:tcPr>
            <w:tcW w:w="2610" w:type="dxa"/>
          </w:tcPr>
          <w:p w:rsidR="00265DF2" w:rsidRPr="00D621B5" w:rsidRDefault="00265DF2" w:rsidP="005F4698">
            <w:pPr>
              <w:pStyle w:val="ConsPlusNonformat"/>
              <w:jc w:val="both"/>
              <w:rPr>
                <w:rFonts w:ascii="Times New Roman" w:hAnsi="Times New Roman" w:cs="Times New Roman"/>
                <w:bCs/>
                <w:sz w:val="28"/>
                <w:szCs w:val="28"/>
              </w:rPr>
            </w:pPr>
            <w:r w:rsidRPr="00D621B5">
              <w:rPr>
                <w:rFonts w:ascii="Times New Roman" w:hAnsi="Times New Roman" w:cs="Times New Roman"/>
                <w:sz w:val="28"/>
                <w:szCs w:val="28"/>
              </w:rPr>
              <w:t>«П</w:t>
            </w:r>
            <w:r w:rsidRPr="00D621B5">
              <w:rPr>
                <w:rFonts w:ascii="Times New Roman" w:hAnsi="Times New Roman" w:cs="Times New Roman"/>
                <w:color w:val="000000"/>
                <w:sz w:val="28"/>
                <w:szCs w:val="28"/>
              </w:rPr>
              <w:t>редоставление молодым семьям социальных выплат на приобретение (строительство) жилья» на 2023-2025 годы</w:t>
            </w:r>
          </w:p>
        </w:tc>
        <w:tc>
          <w:tcPr>
            <w:tcW w:w="1795" w:type="dxa"/>
          </w:tcPr>
          <w:p w:rsidR="00265DF2" w:rsidRPr="00B765C6" w:rsidRDefault="00265DF2" w:rsidP="005F4698">
            <w:pPr>
              <w:pStyle w:val="ConsPlusNonformat"/>
              <w:jc w:val="both"/>
              <w:rPr>
                <w:bCs/>
                <w:sz w:val="28"/>
                <w:szCs w:val="28"/>
              </w:rPr>
            </w:pPr>
            <w:r w:rsidRPr="007C1F05">
              <w:rPr>
                <w:rFonts w:ascii="Times New Roman" w:hAnsi="Times New Roman" w:cs="Times New Roman"/>
                <w:bCs/>
                <w:sz w:val="28"/>
                <w:szCs w:val="28"/>
              </w:rPr>
              <w:t>2023-2025</w:t>
            </w:r>
          </w:p>
        </w:tc>
        <w:tc>
          <w:tcPr>
            <w:tcW w:w="3308" w:type="dxa"/>
          </w:tcPr>
          <w:p w:rsidR="00265DF2" w:rsidRPr="005E5787" w:rsidRDefault="00265DF2" w:rsidP="005F4698">
            <w:pPr>
              <w:tabs>
                <w:tab w:val="left" w:pos="12049"/>
              </w:tabs>
              <w:rPr>
                <w:bCs/>
                <w:sz w:val="28"/>
                <w:szCs w:val="28"/>
              </w:rPr>
            </w:pPr>
            <w:r>
              <w:rPr>
                <w:bCs/>
                <w:sz w:val="28"/>
                <w:szCs w:val="28"/>
              </w:rPr>
              <w:t>Заместитель н</w:t>
            </w:r>
            <w:r w:rsidRPr="00D621B5">
              <w:rPr>
                <w:bCs/>
                <w:sz w:val="28"/>
                <w:szCs w:val="28"/>
              </w:rPr>
              <w:t>ачальник</w:t>
            </w:r>
            <w:r>
              <w:rPr>
                <w:bCs/>
                <w:sz w:val="28"/>
                <w:szCs w:val="28"/>
              </w:rPr>
              <w:t>а</w:t>
            </w:r>
            <w:r w:rsidRPr="00D621B5">
              <w:rPr>
                <w:bCs/>
                <w:sz w:val="28"/>
                <w:szCs w:val="28"/>
              </w:rPr>
              <w:t xml:space="preserve"> </w:t>
            </w:r>
            <w:r>
              <w:rPr>
                <w:bCs/>
                <w:sz w:val="28"/>
                <w:szCs w:val="28"/>
              </w:rPr>
              <w:t>у</w:t>
            </w:r>
            <w:r w:rsidRPr="00D621B5">
              <w:rPr>
                <w:bCs/>
                <w:sz w:val="28"/>
                <w:szCs w:val="28"/>
              </w:rPr>
              <w:t xml:space="preserve">правления муниципального имущества Администрации Тутаевского муниципального района –  </w:t>
            </w:r>
            <w:r>
              <w:rPr>
                <w:bCs/>
                <w:sz w:val="28"/>
                <w:szCs w:val="28"/>
              </w:rPr>
              <w:t>Петрова Анна Евгеньевна</w:t>
            </w:r>
            <w:r w:rsidRPr="00D621B5">
              <w:rPr>
                <w:bCs/>
                <w:sz w:val="28"/>
                <w:szCs w:val="28"/>
              </w:rPr>
              <w:t xml:space="preserve">, </w:t>
            </w:r>
          </w:p>
          <w:p w:rsidR="00265DF2" w:rsidRPr="00D53390" w:rsidRDefault="00265DF2" w:rsidP="005F4698">
            <w:pPr>
              <w:pStyle w:val="ConsPlusNonformat"/>
              <w:jc w:val="both"/>
              <w:rPr>
                <w:rFonts w:ascii="Times New Roman" w:hAnsi="Times New Roman" w:cs="Times New Roman"/>
                <w:bCs/>
                <w:sz w:val="28"/>
                <w:szCs w:val="28"/>
              </w:rPr>
            </w:pPr>
            <w:r w:rsidRPr="00D53390">
              <w:rPr>
                <w:rFonts w:ascii="Times New Roman" w:hAnsi="Times New Roman" w:cs="Times New Roman"/>
                <w:bCs/>
                <w:sz w:val="28"/>
                <w:szCs w:val="28"/>
              </w:rPr>
              <w:t>8(48533)7-01-43,</w:t>
            </w:r>
            <w:r w:rsidRPr="00D53390">
              <w:rPr>
                <w:rFonts w:ascii="Times New Roman" w:hAnsi="Times New Roman" w:cs="Times New Roman"/>
              </w:rPr>
              <w:t xml:space="preserve"> </w:t>
            </w:r>
            <w:proofErr w:type="spellStart"/>
            <w:r w:rsidRPr="00D53390">
              <w:rPr>
                <w:rFonts w:ascii="Times New Roman" w:hAnsi="Times New Roman" w:cs="Times New Roman"/>
                <w:bCs/>
                <w:sz w:val="28"/>
                <w:szCs w:val="28"/>
                <w:lang w:val="en-US"/>
              </w:rPr>
              <w:t>dmi</w:t>
            </w:r>
            <w:proofErr w:type="spellEnd"/>
            <w:r w:rsidRPr="00D53390">
              <w:rPr>
                <w:rFonts w:ascii="Times New Roman" w:hAnsi="Times New Roman" w:cs="Times New Roman"/>
                <w:bCs/>
                <w:sz w:val="28"/>
                <w:szCs w:val="28"/>
              </w:rPr>
              <w:t>@</w:t>
            </w:r>
            <w:proofErr w:type="spellStart"/>
            <w:r w:rsidRPr="00D53390">
              <w:rPr>
                <w:rFonts w:ascii="Times New Roman" w:hAnsi="Times New Roman" w:cs="Times New Roman"/>
                <w:bCs/>
                <w:sz w:val="28"/>
                <w:szCs w:val="28"/>
                <w:lang w:val="en-US"/>
              </w:rPr>
              <w:t>admtmr</w:t>
            </w:r>
            <w:proofErr w:type="spellEnd"/>
            <w:r w:rsidRPr="00D53390">
              <w:rPr>
                <w:rFonts w:ascii="Times New Roman" w:hAnsi="Times New Roman" w:cs="Times New Roman"/>
                <w:bCs/>
                <w:sz w:val="28"/>
                <w:szCs w:val="28"/>
              </w:rPr>
              <w:t>.</w:t>
            </w:r>
            <w:proofErr w:type="spellStart"/>
            <w:r w:rsidRPr="00D53390">
              <w:rPr>
                <w:rFonts w:ascii="Times New Roman" w:hAnsi="Times New Roman" w:cs="Times New Roman"/>
                <w:bCs/>
                <w:sz w:val="28"/>
                <w:szCs w:val="28"/>
                <w:lang w:val="en-US"/>
              </w:rPr>
              <w:t>ru</w:t>
            </w:r>
            <w:proofErr w:type="spellEnd"/>
          </w:p>
        </w:tc>
        <w:tc>
          <w:tcPr>
            <w:tcW w:w="2835" w:type="dxa"/>
          </w:tcPr>
          <w:p w:rsidR="00265DF2" w:rsidRPr="00D621B5" w:rsidRDefault="00265DF2" w:rsidP="005F4698">
            <w:pPr>
              <w:pStyle w:val="ConsPlusNonformat"/>
              <w:jc w:val="both"/>
              <w:rPr>
                <w:bCs/>
                <w:sz w:val="28"/>
                <w:szCs w:val="28"/>
                <w:lang w:val="en-US"/>
              </w:rPr>
            </w:pPr>
            <w:r w:rsidRPr="00B765C6">
              <w:rPr>
                <w:rFonts w:ascii="Times New Roman" w:hAnsi="Times New Roman" w:cs="Times New Roman"/>
                <w:bCs/>
                <w:sz w:val="28"/>
                <w:szCs w:val="28"/>
              </w:rPr>
              <w:t>№</w:t>
            </w:r>
            <w:r>
              <w:rPr>
                <w:rFonts w:ascii="Times New Roman" w:hAnsi="Times New Roman" w:cs="Times New Roman"/>
                <w:bCs/>
                <w:sz w:val="28"/>
                <w:szCs w:val="28"/>
              </w:rPr>
              <w:t>126-п от 16.02.2023</w:t>
            </w:r>
          </w:p>
        </w:tc>
        <w:tc>
          <w:tcPr>
            <w:tcW w:w="3612" w:type="dxa"/>
          </w:tcPr>
          <w:p w:rsidR="00265DF2" w:rsidRPr="00D621B5" w:rsidRDefault="00265DF2" w:rsidP="005F4698">
            <w:pPr>
              <w:pStyle w:val="12"/>
              <w:spacing w:line="276" w:lineRule="auto"/>
              <w:jc w:val="both"/>
              <w:rPr>
                <w:rFonts w:ascii="Times New Roman" w:hAnsi="Times New Roman"/>
                <w:sz w:val="28"/>
                <w:szCs w:val="28"/>
                <w:lang w:val="en-US"/>
              </w:rPr>
            </w:pPr>
            <w:r w:rsidRPr="00D621B5">
              <w:rPr>
                <w:rFonts w:ascii="Times New Roman" w:hAnsi="Times New Roman"/>
                <w:sz w:val="28"/>
                <w:szCs w:val="28"/>
                <w:lang w:val="en-US"/>
              </w:rPr>
              <w:t>http:</w:t>
            </w:r>
            <w:hyperlink r:id="rId48" w:history="1">
              <w:r w:rsidRPr="00D621B5">
                <w:rPr>
                  <w:rStyle w:val="ac"/>
                  <w:rFonts w:ascii="Times New Roman" w:eastAsia="Calibri" w:hAnsi="Times New Roman"/>
                  <w:sz w:val="28"/>
                  <w:szCs w:val="28"/>
                  <w:lang w:val="en-US"/>
                </w:rPr>
                <w:t>/admtmr.ru/city/</w:t>
              </w:r>
              <w:proofErr w:type="spellStart"/>
              <w:r w:rsidRPr="00D621B5">
                <w:rPr>
                  <w:rStyle w:val="ac"/>
                  <w:rFonts w:ascii="Times New Roman" w:eastAsia="Calibri" w:hAnsi="Times New Roman"/>
                  <w:sz w:val="28"/>
                  <w:szCs w:val="28"/>
                  <w:lang w:val="en-US"/>
                </w:rPr>
                <w:t>strategicheskoe-planirovanie.php</w:t>
              </w:r>
              <w:proofErr w:type="spellEnd"/>
            </w:hyperlink>
          </w:p>
          <w:p w:rsidR="00265DF2" w:rsidRPr="00D621B5" w:rsidRDefault="00265DF2" w:rsidP="005F4698">
            <w:pPr>
              <w:pStyle w:val="ConsPlusNonformat"/>
              <w:jc w:val="both"/>
              <w:rPr>
                <w:bCs/>
                <w:sz w:val="28"/>
                <w:szCs w:val="28"/>
                <w:lang w:val="en-US"/>
              </w:rPr>
            </w:pPr>
          </w:p>
        </w:tc>
      </w:tr>
      <w:tr w:rsidR="00265DF2" w:rsidRPr="00D70AD7" w:rsidTr="005F4698">
        <w:trPr>
          <w:trHeight w:val="585"/>
        </w:trPr>
        <w:tc>
          <w:tcPr>
            <w:tcW w:w="2610" w:type="dxa"/>
          </w:tcPr>
          <w:p w:rsidR="00265DF2" w:rsidRPr="007C7652" w:rsidRDefault="00265DF2" w:rsidP="005F4698">
            <w:pPr>
              <w:autoSpaceDE w:val="0"/>
              <w:autoSpaceDN w:val="0"/>
              <w:adjustRightInd w:val="0"/>
              <w:rPr>
                <w:color w:val="000000"/>
                <w:sz w:val="28"/>
                <w:szCs w:val="28"/>
              </w:rPr>
            </w:pPr>
            <w:r w:rsidRPr="007C7652">
              <w:rPr>
                <w:sz w:val="28"/>
                <w:szCs w:val="28"/>
              </w:rPr>
              <w:t>«Поддержка граждан, проживающих на территории городского поселения Тутаев Ярославской области, в сфере ипотечного жилищного кредитования</w:t>
            </w:r>
            <w:r w:rsidRPr="007C7652">
              <w:rPr>
                <w:color w:val="000000"/>
                <w:sz w:val="28"/>
                <w:szCs w:val="28"/>
              </w:rPr>
              <w:t xml:space="preserve">» </w:t>
            </w:r>
          </w:p>
          <w:p w:rsidR="00265DF2" w:rsidRPr="00D621B5" w:rsidRDefault="00265DF2" w:rsidP="005F4698">
            <w:pPr>
              <w:pStyle w:val="ConsPlusNonformat"/>
              <w:jc w:val="both"/>
              <w:rPr>
                <w:rFonts w:ascii="Times New Roman" w:hAnsi="Times New Roman" w:cs="Times New Roman"/>
                <w:bCs/>
                <w:sz w:val="28"/>
                <w:szCs w:val="28"/>
              </w:rPr>
            </w:pPr>
            <w:r w:rsidRPr="00D621B5">
              <w:rPr>
                <w:rFonts w:ascii="Times New Roman" w:hAnsi="Times New Roman" w:cs="Times New Roman"/>
                <w:color w:val="000000"/>
                <w:sz w:val="28"/>
                <w:szCs w:val="28"/>
              </w:rPr>
              <w:t>на 2023-2025 годы</w:t>
            </w:r>
          </w:p>
        </w:tc>
        <w:tc>
          <w:tcPr>
            <w:tcW w:w="1795" w:type="dxa"/>
          </w:tcPr>
          <w:p w:rsidR="00265DF2" w:rsidRPr="00B765C6" w:rsidRDefault="00265DF2" w:rsidP="005F4698">
            <w:pPr>
              <w:pStyle w:val="ConsPlusNonformat"/>
              <w:jc w:val="both"/>
              <w:rPr>
                <w:bCs/>
                <w:sz w:val="28"/>
                <w:szCs w:val="28"/>
              </w:rPr>
            </w:pPr>
            <w:r w:rsidRPr="007C1F05">
              <w:rPr>
                <w:rFonts w:ascii="Times New Roman" w:hAnsi="Times New Roman" w:cs="Times New Roman"/>
                <w:bCs/>
                <w:sz w:val="28"/>
                <w:szCs w:val="28"/>
              </w:rPr>
              <w:t>2023-2025</w:t>
            </w:r>
          </w:p>
        </w:tc>
        <w:tc>
          <w:tcPr>
            <w:tcW w:w="3308" w:type="dxa"/>
          </w:tcPr>
          <w:p w:rsidR="00265DF2" w:rsidRPr="005E5787" w:rsidRDefault="00265DF2" w:rsidP="005F4698">
            <w:pPr>
              <w:tabs>
                <w:tab w:val="left" w:pos="12049"/>
              </w:tabs>
              <w:rPr>
                <w:bCs/>
                <w:sz w:val="28"/>
                <w:szCs w:val="28"/>
              </w:rPr>
            </w:pPr>
            <w:r>
              <w:rPr>
                <w:bCs/>
                <w:sz w:val="28"/>
                <w:szCs w:val="28"/>
              </w:rPr>
              <w:t>Заместитель н</w:t>
            </w:r>
            <w:r w:rsidRPr="00D621B5">
              <w:rPr>
                <w:bCs/>
                <w:sz w:val="28"/>
                <w:szCs w:val="28"/>
              </w:rPr>
              <w:t>ачальник</w:t>
            </w:r>
            <w:r>
              <w:rPr>
                <w:bCs/>
                <w:sz w:val="28"/>
                <w:szCs w:val="28"/>
              </w:rPr>
              <w:t>а</w:t>
            </w:r>
            <w:r w:rsidRPr="00D621B5">
              <w:rPr>
                <w:bCs/>
                <w:sz w:val="28"/>
                <w:szCs w:val="28"/>
              </w:rPr>
              <w:t xml:space="preserve"> </w:t>
            </w:r>
            <w:r>
              <w:rPr>
                <w:bCs/>
                <w:sz w:val="28"/>
                <w:szCs w:val="28"/>
              </w:rPr>
              <w:t>у</w:t>
            </w:r>
            <w:r w:rsidRPr="00D621B5">
              <w:rPr>
                <w:bCs/>
                <w:sz w:val="28"/>
                <w:szCs w:val="28"/>
              </w:rPr>
              <w:t xml:space="preserve">правления муниципального имущества Администрации Тутаевского муниципального района –  </w:t>
            </w:r>
            <w:r>
              <w:rPr>
                <w:bCs/>
                <w:sz w:val="28"/>
                <w:szCs w:val="28"/>
              </w:rPr>
              <w:t>Петрова Анна Евгеньевна</w:t>
            </w:r>
            <w:r w:rsidRPr="00D621B5">
              <w:rPr>
                <w:bCs/>
                <w:sz w:val="28"/>
                <w:szCs w:val="28"/>
              </w:rPr>
              <w:t xml:space="preserve">, </w:t>
            </w:r>
          </w:p>
          <w:p w:rsidR="00265DF2" w:rsidRPr="005E5787" w:rsidRDefault="00265DF2" w:rsidP="005F4698">
            <w:pPr>
              <w:pStyle w:val="ConsPlusNonformat"/>
              <w:jc w:val="both"/>
              <w:rPr>
                <w:rFonts w:ascii="Times New Roman" w:hAnsi="Times New Roman" w:cs="Times New Roman"/>
                <w:bCs/>
                <w:sz w:val="28"/>
                <w:szCs w:val="28"/>
              </w:rPr>
            </w:pPr>
            <w:r w:rsidRPr="00D53390">
              <w:rPr>
                <w:rFonts w:ascii="Times New Roman" w:hAnsi="Times New Roman" w:cs="Times New Roman"/>
                <w:bCs/>
                <w:sz w:val="28"/>
                <w:szCs w:val="28"/>
              </w:rPr>
              <w:t>8(48533)7-01-43,</w:t>
            </w:r>
            <w:r w:rsidRPr="00D53390">
              <w:rPr>
                <w:rFonts w:ascii="Times New Roman" w:hAnsi="Times New Roman" w:cs="Times New Roman"/>
              </w:rPr>
              <w:t xml:space="preserve"> </w:t>
            </w:r>
            <w:proofErr w:type="spellStart"/>
            <w:r w:rsidRPr="00D53390">
              <w:rPr>
                <w:rFonts w:ascii="Times New Roman" w:hAnsi="Times New Roman" w:cs="Times New Roman"/>
                <w:bCs/>
                <w:sz w:val="28"/>
                <w:szCs w:val="28"/>
                <w:lang w:val="en-US"/>
              </w:rPr>
              <w:t>dmi</w:t>
            </w:r>
            <w:proofErr w:type="spellEnd"/>
            <w:r w:rsidRPr="00D53390">
              <w:rPr>
                <w:rFonts w:ascii="Times New Roman" w:hAnsi="Times New Roman" w:cs="Times New Roman"/>
                <w:bCs/>
                <w:sz w:val="28"/>
                <w:szCs w:val="28"/>
              </w:rPr>
              <w:t>@</w:t>
            </w:r>
            <w:proofErr w:type="spellStart"/>
            <w:r w:rsidRPr="00D53390">
              <w:rPr>
                <w:rFonts w:ascii="Times New Roman" w:hAnsi="Times New Roman" w:cs="Times New Roman"/>
                <w:bCs/>
                <w:sz w:val="28"/>
                <w:szCs w:val="28"/>
                <w:lang w:val="en-US"/>
              </w:rPr>
              <w:t>admtmr</w:t>
            </w:r>
            <w:proofErr w:type="spellEnd"/>
            <w:r w:rsidRPr="00D53390">
              <w:rPr>
                <w:rFonts w:ascii="Times New Roman" w:hAnsi="Times New Roman" w:cs="Times New Roman"/>
                <w:bCs/>
                <w:sz w:val="28"/>
                <w:szCs w:val="28"/>
              </w:rPr>
              <w:t>.</w:t>
            </w:r>
            <w:proofErr w:type="spellStart"/>
            <w:r w:rsidRPr="00D53390">
              <w:rPr>
                <w:rFonts w:ascii="Times New Roman" w:hAnsi="Times New Roman" w:cs="Times New Roman"/>
                <w:bCs/>
                <w:sz w:val="28"/>
                <w:szCs w:val="28"/>
                <w:lang w:val="en-US"/>
              </w:rPr>
              <w:t>ru</w:t>
            </w:r>
            <w:proofErr w:type="spellEnd"/>
          </w:p>
        </w:tc>
        <w:tc>
          <w:tcPr>
            <w:tcW w:w="2835" w:type="dxa"/>
          </w:tcPr>
          <w:p w:rsidR="00265DF2" w:rsidRPr="00D621B5" w:rsidRDefault="00265DF2" w:rsidP="005F4698">
            <w:pPr>
              <w:pStyle w:val="ConsPlusNonformat"/>
              <w:jc w:val="both"/>
              <w:rPr>
                <w:bCs/>
                <w:sz w:val="28"/>
                <w:szCs w:val="28"/>
                <w:lang w:val="en-US"/>
              </w:rPr>
            </w:pPr>
            <w:r w:rsidRPr="00B765C6">
              <w:rPr>
                <w:rFonts w:ascii="Times New Roman" w:hAnsi="Times New Roman" w:cs="Times New Roman"/>
                <w:bCs/>
                <w:sz w:val="28"/>
                <w:szCs w:val="28"/>
              </w:rPr>
              <w:t>№</w:t>
            </w:r>
            <w:r>
              <w:rPr>
                <w:rFonts w:ascii="Times New Roman" w:hAnsi="Times New Roman" w:cs="Times New Roman"/>
                <w:bCs/>
                <w:sz w:val="28"/>
                <w:szCs w:val="28"/>
              </w:rPr>
              <w:t>122-п от 15.02.2023</w:t>
            </w:r>
          </w:p>
        </w:tc>
        <w:tc>
          <w:tcPr>
            <w:tcW w:w="3612" w:type="dxa"/>
          </w:tcPr>
          <w:p w:rsidR="00265DF2" w:rsidRPr="00D621B5" w:rsidRDefault="00265DF2" w:rsidP="005F4698">
            <w:pPr>
              <w:pStyle w:val="12"/>
              <w:spacing w:line="276" w:lineRule="auto"/>
              <w:jc w:val="both"/>
              <w:rPr>
                <w:rFonts w:ascii="Times New Roman" w:hAnsi="Times New Roman"/>
                <w:sz w:val="28"/>
                <w:szCs w:val="28"/>
                <w:lang w:val="en-US"/>
              </w:rPr>
            </w:pPr>
            <w:r w:rsidRPr="00D621B5">
              <w:rPr>
                <w:rFonts w:ascii="Times New Roman" w:hAnsi="Times New Roman"/>
                <w:sz w:val="28"/>
                <w:szCs w:val="28"/>
                <w:lang w:val="en-US"/>
              </w:rPr>
              <w:t>http:</w:t>
            </w:r>
            <w:hyperlink r:id="rId49" w:history="1">
              <w:r w:rsidRPr="00D621B5">
                <w:rPr>
                  <w:rStyle w:val="ac"/>
                  <w:rFonts w:ascii="Times New Roman" w:eastAsia="Calibri" w:hAnsi="Times New Roman"/>
                  <w:sz w:val="28"/>
                  <w:szCs w:val="28"/>
                  <w:lang w:val="en-US"/>
                </w:rPr>
                <w:t>/admtmr.ru/city/</w:t>
              </w:r>
              <w:proofErr w:type="spellStart"/>
              <w:r w:rsidRPr="00D621B5">
                <w:rPr>
                  <w:rStyle w:val="ac"/>
                  <w:rFonts w:ascii="Times New Roman" w:eastAsia="Calibri" w:hAnsi="Times New Roman"/>
                  <w:sz w:val="28"/>
                  <w:szCs w:val="28"/>
                  <w:lang w:val="en-US"/>
                </w:rPr>
                <w:t>strategicheskoe-planirovanie.php</w:t>
              </w:r>
              <w:proofErr w:type="spellEnd"/>
            </w:hyperlink>
          </w:p>
          <w:p w:rsidR="00265DF2" w:rsidRPr="00D621B5" w:rsidRDefault="00265DF2" w:rsidP="005F4698">
            <w:pPr>
              <w:pStyle w:val="ConsPlusNonformat"/>
              <w:jc w:val="both"/>
              <w:rPr>
                <w:bCs/>
                <w:sz w:val="28"/>
                <w:szCs w:val="28"/>
                <w:lang w:val="en-US"/>
              </w:rPr>
            </w:pPr>
          </w:p>
        </w:tc>
      </w:tr>
      <w:tr w:rsidR="00265DF2" w:rsidRPr="00BE1FB9" w:rsidTr="005F4698">
        <w:trPr>
          <w:trHeight w:val="585"/>
        </w:trPr>
        <w:tc>
          <w:tcPr>
            <w:tcW w:w="2610" w:type="dxa"/>
            <w:tcBorders>
              <w:top w:val="single" w:sz="4" w:space="0" w:color="auto"/>
              <w:left w:val="single" w:sz="4" w:space="0" w:color="auto"/>
              <w:bottom w:val="single" w:sz="4" w:space="0" w:color="auto"/>
              <w:right w:val="single" w:sz="4" w:space="0" w:color="auto"/>
            </w:tcBorders>
          </w:tcPr>
          <w:p w:rsidR="00265DF2" w:rsidRDefault="00265DF2" w:rsidP="005F4698">
            <w:pPr>
              <w:autoSpaceDE w:val="0"/>
              <w:autoSpaceDN w:val="0"/>
              <w:adjustRightInd w:val="0"/>
              <w:rPr>
                <w:sz w:val="28"/>
                <w:szCs w:val="28"/>
              </w:rPr>
            </w:pPr>
            <w:r w:rsidRPr="00BE1FB9">
              <w:rPr>
                <w:sz w:val="28"/>
                <w:szCs w:val="28"/>
              </w:rPr>
              <w:t>П</w:t>
            </w:r>
            <w:r w:rsidRPr="002E4735">
              <w:rPr>
                <w:sz w:val="28"/>
                <w:szCs w:val="28"/>
              </w:rPr>
              <w:t xml:space="preserve">ереселение граждан из жилищного фонда, признанного        непригодным для проживания, и (или) жилищного фонда с высоким уровнем износа на территории городского поселения Тутаев» </w:t>
            </w:r>
          </w:p>
          <w:p w:rsidR="00265DF2" w:rsidRPr="00BE1FB9" w:rsidRDefault="00265DF2" w:rsidP="005F4698">
            <w:pPr>
              <w:rPr>
                <w:sz w:val="28"/>
                <w:szCs w:val="28"/>
              </w:rPr>
            </w:pPr>
            <w:r w:rsidRPr="007C1F05">
              <w:rPr>
                <w:sz w:val="28"/>
                <w:szCs w:val="28"/>
              </w:rPr>
              <w:t>на 2023–2025 годы</w:t>
            </w:r>
          </w:p>
        </w:tc>
        <w:tc>
          <w:tcPr>
            <w:tcW w:w="1795" w:type="dxa"/>
            <w:tcBorders>
              <w:top w:val="single" w:sz="4" w:space="0" w:color="auto"/>
              <w:left w:val="single" w:sz="4" w:space="0" w:color="auto"/>
              <w:bottom w:val="single" w:sz="4" w:space="0" w:color="auto"/>
              <w:right w:val="single" w:sz="4" w:space="0" w:color="auto"/>
            </w:tcBorders>
          </w:tcPr>
          <w:p w:rsidR="00265DF2" w:rsidRPr="007C1F05" w:rsidRDefault="00265DF2" w:rsidP="005F4698">
            <w:pPr>
              <w:pStyle w:val="ConsPlusNonformat"/>
              <w:jc w:val="both"/>
              <w:rPr>
                <w:rFonts w:ascii="Times New Roman" w:hAnsi="Times New Roman" w:cs="Times New Roman"/>
                <w:bCs/>
                <w:sz w:val="28"/>
                <w:szCs w:val="28"/>
              </w:rPr>
            </w:pPr>
            <w:r w:rsidRPr="007C1F05">
              <w:rPr>
                <w:rFonts w:ascii="Times New Roman" w:hAnsi="Times New Roman" w:cs="Times New Roman"/>
                <w:bCs/>
                <w:sz w:val="28"/>
                <w:szCs w:val="28"/>
              </w:rPr>
              <w:t>2023-2025</w:t>
            </w:r>
          </w:p>
        </w:tc>
        <w:tc>
          <w:tcPr>
            <w:tcW w:w="3308" w:type="dxa"/>
            <w:tcBorders>
              <w:top w:val="single" w:sz="4" w:space="0" w:color="auto"/>
              <w:left w:val="single" w:sz="4" w:space="0" w:color="auto"/>
              <w:bottom w:val="single" w:sz="4" w:space="0" w:color="auto"/>
              <w:right w:val="single" w:sz="4" w:space="0" w:color="auto"/>
            </w:tcBorders>
          </w:tcPr>
          <w:p w:rsidR="00265DF2" w:rsidRPr="005E5787" w:rsidRDefault="00265DF2" w:rsidP="005F4698">
            <w:pPr>
              <w:tabs>
                <w:tab w:val="left" w:pos="12049"/>
              </w:tabs>
              <w:rPr>
                <w:bCs/>
                <w:sz w:val="28"/>
                <w:szCs w:val="28"/>
              </w:rPr>
            </w:pPr>
            <w:r>
              <w:rPr>
                <w:bCs/>
                <w:sz w:val="28"/>
                <w:szCs w:val="28"/>
              </w:rPr>
              <w:t>Заместитель н</w:t>
            </w:r>
            <w:r w:rsidRPr="00D621B5">
              <w:rPr>
                <w:bCs/>
                <w:sz w:val="28"/>
                <w:szCs w:val="28"/>
              </w:rPr>
              <w:t>ачальник</w:t>
            </w:r>
            <w:r>
              <w:rPr>
                <w:bCs/>
                <w:sz w:val="28"/>
                <w:szCs w:val="28"/>
              </w:rPr>
              <w:t>а</w:t>
            </w:r>
            <w:r w:rsidRPr="00D621B5">
              <w:rPr>
                <w:bCs/>
                <w:sz w:val="28"/>
                <w:szCs w:val="28"/>
              </w:rPr>
              <w:t xml:space="preserve"> </w:t>
            </w:r>
            <w:r>
              <w:rPr>
                <w:bCs/>
                <w:sz w:val="28"/>
                <w:szCs w:val="28"/>
              </w:rPr>
              <w:t>у</w:t>
            </w:r>
            <w:r w:rsidRPr="00D621B5">
              <w:rPr>
                <w:bCs/>
                <w:sz w:val="28"/>
                <w:szCs w:val="28"/>
              </w:rPr>
              <w:t xml:space="preserve">правления муниципального имущества Администрации Тутаевского муниципального района –  </w:t>
            </w:r>
            <w:r>
              <w:rPr>
                <w:bCs/>
                <w:sz w:val="28"/>
                <w:szCs w:val="28"/>
              </w:rPr>
              <w:t>Петрова Анна Евгеньевна</w:t>
            </w:r>
            <w:r w:rsidRPr="00D621B5">
              <w:rPr>
                <w:bCs/>
                <w:sz w:val="28"/>
                <w:szCs w:val="28"/>
              </w:rPr>
              <w:t xml:space="preserve">, </w:t>
            </w:r>
          </w:p>
          <w:p w:rsidR="00265DF2" w:rsidRPr="0007533E" w:rsidRDefault="00265DF2" w:rsidP="005F4698">
            <w:pPr>
              <w:tabs>
                <w:tab w:val="left" w:pos="12049"/>
              </w:tabs>
              <w:rPr>
                <w:bCs/>
                <w:sz w:val="28"/>
                <w:szCs w:val="28"/>
              </w:rPr>
            </w:pPr>
            <w:r w:rsidRPr="00D53390">
              <w:rPr>
                <w:bCs/>
                <w:sz w:val="28"/>
                <w:szCs w:val="28"/>
              </w:rPr>
              <w:t>8(48533)7-01-43,</w:t>
            </w:r>
            <w:r w:rsidRPr="00D53390">
              <w:t xml:space="preserve"> </w:t>
            </w:r>
            <w:proofErr w:type="spellStart"/>
            <w:r w:rsidRPr="00D53390">
              <w:rPr>
                <w:bCs/>
                <w:sz w:val="28"/>
                <w:szCs w:val="28"/>
                <w:lang w:val="en-US"/>
              </w:rPr>
              <w:t>dmi</w:t>
            </w:r>
            <w:proofErr w:type="spellEnd"/>
            <w:r w:rsidRPr="00D53390">
              <w:rPr>
                <w:bCs/>
                <w:sz w:val="28"/>
                <w:szCs w:val="28"/>
              </w:rPr>
              <w:t>@</w:t>
            </w:r>
            <w:proofErr w:type="spellStart"/>
            <w:r w:rsidRPr="00D53390">
              <w:rPr>
                <w:bCs/>
                <w:sz w:val="28"/>
                <w:szCs w:val="28"/>
                <w:lang w:val="en-US"/>
              </w:rPr>
              <w:t>admtmr</w:t>
            </w:r>
            <w:proofErr w:type="spellEnd"/>
            <w:r w:rsidRPr="00D53390">
              <w:rPr>
                <w:bCs/>
                <w:sz w:val="28"/>
                <w:szCs w:val="28"/>
              </w:rPr>
              <w:t>.</w:t>
            </w:r>
            <w:proofErr w:type="spellStart"/>
            <w:r w:rsidRPr="00D53390">
              <w:rPr>
                <w:bCs/>
                <w:sz w:val="28"/>
                <w:szCs w:val="28"/>
                <w:lang w:val="en-US"/>
              </w:rPr>
              <w:t>ru</w:t>
            </w:r>
            <w:proofErr w:type="spellEnd"/>
          </w:p>
        </w:tc>
        <w:tc>
          <w:tcPr>
            <w:tcW w:w="2835" w:type="dxa"/>
            <w:tcBorders>
              <w:top w:val="single" w:sz="4" w:space="0" w:color="auto"/>
              <w:left w:val="single" w:sz="4" w:space="0" w:color="auto"/>
              <w:bottom w:val="single" w:sz="4" w:space="0" w:color="auto"/>
              <w:right w:val="single" w:sz="4" w:space="0" w:color="auto"/>
            </w:tcBorders>
          </w:tcPr>
          <w:p w:rsidR="00265DF2" w:rsidRPr="00BE1FB9" w:rsidRDefault="00265DF2" w:rsidP="005F4698">
            <w:pPr>
              <w:pStyle w:val="ConsPlusNonformat"/>
              <w:jc w:val="both"/>
              <w:rPr>
                <w:rFonts w:ascii="Times New Roman" w:hAnsi="Times New Roman" w:cs="Times New Roman"/>
                <w:bCs/>
                <w:sz w:val="28"/>
                <w:szCs w:val="28"/>
              </w:rPr>
            </w:pPr>
            <w:r w:rsidRPr="00B765C6">
              <w:rPr>
                <w:rFonts w:ascii="Times New Roman" w:hAnsi="Times New Roman" w:cs="Times New Roman"/>
                <w:bCs/>
                <w:sz w:val="28"/>
                <w:szCs w:val="28"/>
              </w:rPr>
              <w:t>№</w:t>
            </w:r>
            <w:r>
              <w:rPr>
                <w:rFonts w:ascii="Times New Roman" w:hAnsi="Times New Roman" w:cs="Times New Roman"/>
                <w:bCs/>
                <w:sz w:val="28"/>
                <w:szCs w:val="28"/>
              </w:rPr>
              <w:t>128-п от 16.02.2023</w:t>
            </w:r>
          </w:p>
        </w:tc>
        <w:tc>
          <w:tcPr>
            <w:tcW w:w="3612" w:type="dxa"/>
            <w:tcBorders>
              <w:top w:val="single" w:sz="4" w:space="0" w:color="auto"/>
              <w:left w:val="single" w:sz="4" w:space="0" w:color="auto"/>
              <w:bottom w:val="single" w:sz="4" w:space="0" w:color="auto"/>
              <w:right w:val="single" w:sz="4" w:space="0" w:color="auto"/>
            </w:tcBorders>
          </w:tcPr>
          <w:p w:rsidR="00265DF2" w:rsidRPr="00BE1FB9" w:rsidRDefault="00265DF2" w:rsidP="005F4698">
            <w:pPr>
              <w:pStyle w:val="12"/>
              <w:spacing w:line="276" w:lineRule="auto"/>
              <w:jc w:val="both"/>
              <w:rPr>
                <w:rFonts w:ascii="Times New Roman" w:hAnsi="Times New Roman"/>
                <w:sz w:val="28"/>
                <w:szCs w:val="28"/>
              </w:rPr>
            </w:pPr>
            <w:r w:rsidRPr="00D621B5">
              <w:rPr>
                <w:rFonts w:ascii="Times New Roman" w:hAnsi="Times New Roman"/>
                <w:sz w:val="28"/>
                <w:szCs w:val="28"/>
                <w:lang w:val="en-US"/>
              </w:rPr>
              <w:t>http</w:t>
            </w:r>
            <w:r w:rsidRPr="00BE1FB9">
              <w:rPr>
                <w:rFonts w:ascii="Times New Roman" w:hAnsi="Times New Roman"/>
                <w:sz w:val="28"/>
                <w:szCs w:val="28"/>
              </w:rPr>
              <w:t>:</w:t>
            </w:r>
            <w:hyperlink r:id="rId50" w:history="1">
              <w:r w:rsidRPr="00BE1FB9">
                <w:rPr>
                  <w:rStyle w:val="ac"/>
                  <w:rFonts w:ascii="Times New Roman" w:hAnsi="Times New Roman"/>
                  <w:sz w:val="28"/>
                  <w:szCs w:val="28"/>
                </w:rPr>
                <w:t>/</w:t>
              </w:r>
              <w:proofErr w:type="spellStart"/>
              <w:r w:rsidRPr="00BE1FB9">
                <w:rPr>
                  <w:rStyle w:val="ac"/>
                  <w:rFonts w:ascii="Times New Roman" w:hAnsi="Times New Roman"/>
                  <w:sz w:val="28"/>
                  <w:szCs w:val="28"/>
                  <w:lang w:val="en-US"/>
                </w:rPr>
                <w:t>admtmr</w:t>
              </w:r>
              <w:proofErr w:type="spellEnd"/>
              <w:r w:rsidRPr="00BE1FB9">
                <w:rPr>
                  <w:rStyle w:val="ac"/>
                  <w:rFonts w:ascii="Times New Roman" w:hAnsi="Times New Roman"/>
                  <w:sz w:val="28"/>
                  <w:szCs w:val="28"/>
                </w:rPr>
                <w:t>.</w:t>
              </w:r>
              <w:proofErr w:type="spellStart"/>
              <w:r w:rsidRPr="00BE1FB9">
                <w:rPr>
                  <w:rStyle w:val="ac"/>
                  <w:rFonts w:ascii="Times New Roman" w:hAnsi="Times New Roman"/>
                  <w:sz w:val="28"/>
                  <w:szCs w:val="28"/>
                  <w:lang w:val="en-US"/>
                </w:rPr>
                <w:t>ru</w:t>
              </w:r>
              <w:proofErr w:type="spellEnd"/>
              <w:r w:rsidRPr="00BE1FB9">
                <w:rPr>
                  <w:rStyle w:val="ac"/>
                  <w:rFonts w:ascii="Times New Roman" w:hAnsi="Times New Roman"/>
                  <w:sz w:val="28"/>
                  <w:szCs w:val="28"/>
                </w:rPr>
                <w:t>/</w:t>
              </w:r>
              <w:r w:rsidRPr="00BE1FB9">
                <w:rPr>
                  <w:rStyle w:val="ac"/>
                  <w:rFonts w:ascii="Times New Roman" w:hAnsi="Times New Roman"/>
                  <w:sz w:val="28"/>
                  <w:szCs w:val="28"/>
                  <w:lang w:val="en-US"/>
                </w:rPr>
                <w:t>city</w:t>
              </w:r>
              <w:r w:rsidRPr="00BE1FB9">
                <w:rPr>
                  <w:rStyle w:val="ac"/>
                  <w:rFonts w:ascii="Times New Roman" w:hAnsi="Times New Roman"/>
                  <w:sz w:val="28"/>
                  <w:szCs w:val="28"/>
                </w:rPr>
                <w:t>/</w:t>
              </w:r>
              <w:proofErr w:type="spellStart"/>
              <w:r w:rsidRPr="00BE1FB9">
                <w:rPr>
                  <w:rStyle w:val="ac"/>
                  <w:rFonts w:ascii="Times New Roman" w:hAnsi="Times New Roman"/>
                  <w:sz w:val="28"/>
                  <w:szCs w:val="28"/>
                  <w:lang w:val="en-US"/>
                </w:rPr>
                <w:t>strategicheskoe</w:t>
              </w:r>
              <w:proofErr w:type="spellEnd"/>
              <w:r w:rsidRPr="00BE1FB9">
                <w:rPr>
                  <w:rStyle w:val="ac"/>
                  <w:rFonts w:ascii="Times New Roman" w:hAnsi="Times New Roman"/>
                  <w:sz w:val="28"/>
                  <w:szCs w:val="28"/>
                </w:rPr>
                <w:t>-</w:t>
              </w:r>
              <w:proofErr w:type="spellStart"/>
              <w:r w:rsidRPr="00BE1FB9">
                <w:rPr>
                  <w:rStyle w:val="ac"/>
                  <w:rFonts w:ascii="Times New Roman" w:hAnsi="Times New Roman"/>
                  <w:sz w:val="28"/>
                  <w:szCs w:val="28"/>
                  <w:lang w:val="en-US"/>
                </w:rPr>
                <w:t>planirovanie</w:t>
              </w:r>
              <w:proofErr w:type="spellEnd"/>
              <w:r w:rsidRPr="00BE1FB9">
                <w:rPr>
                  <w:rStyle w:val="ac"/>
                  <w:rFonts w:ascii="Times New Roman" w:hAnsi="Times New Roman"/>
                  <w:sz w:val="28"/>
                  <w:szCs w:val="28"/>
                </w:rPr>
                <w:t>.</w:t>
              </w:r>
              <w:proofErr w:type="spellStart"/>
              <w:r w:rsidRPr="00BE1FB9">
                <w:rPr>
                  <w:rStyle w:val="ac"/>
                  <w:rFonts w:ascii="Times New Roman" w:hAnsi="Times New Roman"/>
                  <w:sz w:val="28"/>
                  <w:szCs w:val="28"/>
                  <w:lang w:val="en-US"/>
                </w:rPr>
                <w:t>php</w:t>
              </w:r>
              <w:proofErr w:type="spellEnd"/>
            </w:hyperlink>
          </w:p>
          <w:p w:rsidR="00265DF2" w:rsidRPr="00BE1FB9" w:rsidRDefault="00265DF2" w:rsidP="005F4698">
            <w:pPr>
              <w:pStyle w:val="12"/>
              <w:spacing w:line="276" w:lineRule="auto"/>
              <w:rPr>
                <w:rFonts w:ascii="Times New Roman" w:hAnsi="Times New Roman"/>
                <w:sz w:val="28"/>
                <w:szCs w:val="28"/>
              </w:rPr>
            </w:pPr>
          </w:p>
        </w:tc>
      </w:tr>
    </w:tbl>
    <w:p w:rsidR="00265DF2" w:rsidRPr="00D621B5" w:rsidRDefault="00265DF2" w:rsidP="00265DF2">
      <w:pPr>
        <w:pStyle w:val="ConsPlusNonformat"/>
        <w:widowControl/>
        <w:ind w:firstLine="540"/>
        <w:jc w:val="center"/>
        <w:rPr>
          <w:rFonts w:ascii="Times New Roman" w:hAnsi="Times New Roman" w:cs="Times New Roman"/>
          <w:bCs/>
          <w:sz w:val="28"/>
          <w:szCs w:val="28"/>
        </w:rPr>
      </w:pPr>
      <w:r>
        <w:rPr>
          <w:rFonts w:ascii="Times New Roman" w:hAnsi="Times New Roman" w:cs="Times New Roman"/>
          <w:bCs/>
          <w:sz w:val="28"/>
          <w:szCs w:val="28"/>
        </w:rPr>
        <w:t>Основные мероприятия муниципальной программы</w:t>
      </w:r>
    </w:p>
    <w:p w:rsidR="00265DF2" w:rsidRPr="00D621B5" w:rsidRDefault="00265DF2" w:rsidP="00265DF2">
      <w:pPr>
        <w:pStyle w:val="ConsPlusNonformat"/>
        <w:widowControl/>
        <w:ind w:firstLine="540"/>
        <w:jc w:val="both"/>
        <w:rPr>
          <w:rFonts w:ascii="Times New Roman" w:hAnsi="Times New Roman" w:cs="Times New Roman"/>
          <w:bCs/>
          <w:sz w:val="28"/>
          <w:szCs w:val="28"/>
          <w:lang w:val="en-US"/>
        </w:rPr>
      </w:pPr>
    </w:p>
    <w:tbl>
      <w:tblPr>
        <w:tblStyle w:val="ad"/>
        <w:tblpPr w:leftFromText="180" w:rightFromText="180" w:vertAnchor="text" w:tblpY="1"/>
        <w:tblOverlap w:val="never"/>
        <w:tblW w:w="14778" w:type="dxa"/>
        <w:tblLayout w:type="fixed"/>
        <w:tblLook w:val="04A0" w:firstRow="1" w:lastRow="0" w:firstColumn="1" w:lastColumn="0" w:noHBand="0" w:noVBand="1"/>
      </w:tblPr>
      <w:tblGrid>
        <w:gridCol w:w="2606"/>
        <w:gridCol w:w="1838"/>
        <w:gridCol w:w="13"/>
        <w:gridCol w:w="30"/>
        <w:gridCol w:w="20"/>
        <w:gridCol w:w="2880"/>
        <w:gridCol w:w="27"/>
        <w:gridCol w:w="2119"/>
        <w:gridCol w:w="28"/>
        <w:gridCol w:w="13"/>
        <w:gridCol w:w="2014"/>
        <w:gridCol w:w="9"/>
        <w:gridCol w:w="37"/>
        <w:gridCol w:w="3144"/>
      </w:tblGrid>
      <w:tr w:rsidR="00265DF2" w:rsidRPr="00602C3C" w:rsidTr="005F4698">
        <w:trPr>
          <w:trHeight w:val="63"/>
        </w:trPr>
        <w:tc>
          <w:tcPr>
            <w:tcW w:w="14777" w:type="dxa"/>
            <w:gridSpan w:val="14"/>
          </w:tcPr>
          <w:p w:rsidR="00265DF2" w:rsidRPr="00602C3C" w:rsidRDefault="00265DF2" w:rsidP="005F4698">
            <w:pPr>
              <w:pStyle w:val="a7"/>
              <w:tabs>
                <w:tab w:val="clear" w:pos="4677"/>
              </w:tabs>
              <w:jc w:val="center"/>
              <w:rPr>
                <w:b/>
              </w:rPr>
            </w:pPr>
            <w:r w:rsidRPr="00602C3C">
              <w:rPr>
                <w:b/>
              </w:rPr>
              <w:t>20</w:t>
            </w:r>
            <w:r>
              <w:rPr>
                <w:b/>
              </w:rPr>
              <w:t>23</w:t>
            </w:r>
            <w:r w:rsidRPr="00602C3C">
              <w:rPr>
                <w:b/>
              </w:rPr>
              <w:t xml:space="preserve"> год (1-ый год реализации)</w:t>
            </w:r>
          </w:p>
        </w:tc>
      </w:tr>
      <w:tr w:rsidR="00265DF2" w:rsidRPr="00F0532C" w:rsidTr="005F4698">
        <w:trPr>
          <w:trHeight w:val="267"/>
        </w:trPr>
        <w:tc>
          <w:tcPr>
            <w:tcW w:w="2606" w:type="dxa"/>
          </w:tcPr>
          <w:p w:rsidR="00265DF2" w:rsidRPr="002632D5" w:rsidRDefault="00265DF2" w:rsidP="005F4698">
            <w:pPr>
              <w:pStyle w:val="a7"/>
              <w:tabs>
                <w:tab w:val="clear" w:pos="4677"/>
              </w:tabs>
            </w:pPr>
            <w:r w:rsidRPr="002632D5">
              <w:t>Наименование основного мероприятия программы</w:t>
            </w:r>
          </w:p>
        </w:tc>
        <w:tc>
          <w:tcPr>
            <w:tcW w:w="1881" w:type="dxa"/>
            <w:gridSpan w:val="3"/>
          </w:tcPr>
          <w:p w:rsidR="00265DF2" w:rsidRPr="002632D5" w:rsidRDefault="00265DF2" w:rsidP="005F4698">
            <w:pPr>
              <w:pStyle w:val="a7"/>
              <w:tabs>
                <w:tab w:val="clear" w:pos="4677"/>
              </w:tabs>
            </w:pPr>
            <w:r w:rsidRPr="002632D5">
              <w:t xml:space="preserve">Срок реализации </w:t>
            </w:r>
          </w:p>
        </w:tc>
        <w:tc>
          <w:tcPr>
            <w:tcW w:w="5074" w:type="dxa"/>
            <w:gridSpan w:val="5"/>
          </w:tcPr>
          <w:p w:rsidR="00265DF2" w:rsidRPr="002632D5" w:rsidRDefault="00265DF2" w:rsidP="005F4698">
            <w:pPr>
              <w:pStyle w:val="a7"/>
              <w:tabs>
                <w:tab w:val="clear" w:pos="4677"/>
              </w:tabs>
            </w:pPr>
            <w:r w:rsidRPr="002632D5">
              <w:t>Объем финансирования по мероприятию, руб.</w:t>
            </w:r>
          </w:p>
        </w:tc>
        <w:tc>
          <w:tcPr>
            <w:tcW w:w="2027" w:type="dxa"/>
            <w:gridSpan w:val="2"/>
          </w:tcPr>
          <w:p w:rsidR="00265DF2" w:rsidRPr="002632D5" w:rsidRDefault="00265DF2" w:rsidP="005F4698">
            <w:pPr>
              <w:pStyle w:val="a7"/>
              <w:tabs>
                <w:tab w:val="clear" w:pos="4677"/>
              </w:tabs>
            </w:pPr>
            <w:r w:rsidRPr="002632D5">
              <w:t>Ответственный исполнитель</w:t>
            </w:r>
          </w:p>
        </w:tc>
        <w:tc>
          <w:tcPr>
            <w:tcW w:w="3189" w:type="dxa"/>
            <w:gridSpan w:val="3"/>
          </w:tcPr>
          <w:p w:rsidR="00265DF2" w:rsidRPr="002632D5" w:rsidRDefault="00265DF2" w:rsidP="005F4698">
            <w:pPr>
              <w:pStyle w:val="a7"/>
              <w:tabs>
                <w:tab w:val="clear" w:pos="4677"/>
              </w:tabs>
            </w:pPr>
            <w:r w:rsidRPr="002632D5">
              <w:t>Ожидаемый результат мероприятия</w:t>
            </w:r>
          </w:p>
        </w:tc>
      </w:tr>
      <w:tr w:rsidR="00265DF2" w:rsidRPr="00F0532C" w:rsidTr="005F4698">
        <w:trPr>
          <w:trHeight w:val="361"/>
        </w:trPr>
        <w:tc>
          <w:tcPr>
            <w:tcW w:w="2606" w:type="dxa"/>
            <w:tcBorders>
              <w:top w:val="single" w:sz="4" w:space="0" w:color="auto"/>
              <w:bottom w:val="single" w:sz="4" w:space="0" w:color="auto"/>
            </w:tcBorders>
          </w:tcPr>
          <w:p w:rsidR="00265DF2" w:rsidRPr="002632D5" w:rsidRDefault="00265DF2" w:rsidP="005F4698">
            <w:pPr>
              <w:pStyle w:val="ConsPlusNonformat"/>
              <w:widowControl/>
              <w:tabs>
                <w:tab w:val="left" w:pos="1134"/>
              </w:tabs>
              <w:rPr>
                <w:rFonts w:ascii="Times New Roman" w:hAnsi="Times New Roman" w:cs="Times New Roman"/>
                <w:sz w:val="22"/>
                <w:szCs w:val="22"/>
              </w:rPr>
            </w:pPr>
            <w:r w:rsidRPr="002632D5">
              <w:rPr>
                <w:rFonts w:ascii="Times New Roman" w:hAnsi="Times New Roman" w:cs="Times New Roman"/>
                <w:sz w:val="22"/>
                <w:szCs w:val="22"/>
              </w:rPr>
              <w:t>Задача 1:</w:t>
            </w:r>
          </w:p>
        </w:tc>
        <w:tc>
          <w:tcPr>
            <w:tcW w:w="12171" w:type="dxa"/>
            <w:gridSpan w:val="13"/>
            <w:tcBorders>
              <w:top w:val="single" w:sz="4" w:space="0" w:color="auto"/>
              <w:bottom w:val="single" w:sz="4" w:space="0" w:color="auto"/>
            </w:tcBorders>
          </w:tcPr>
          <w:p w:rsidR="00265DF2" w:rsidRPr="002632D5" w:rsidRDefault="00265DF2" w:rsidP="005F4698">
            <w:pPr>
              <w:pStyle w:val="ConsPlusNonformat"/>
              <w:widowControl/>
              <w:tabs>
                <w:tab w:val="left" w:pos="1134"/>
              </w:tabs>
              <w:rPr>
                <w:rFonts w:ascii="Times New Roman" w:hAnsi="Times New Roman" w:cs="Times New Roman"/>
                <w:i/>
                <w:sz w:val="22"/>
                <w:szCs w:val="22"/>
              </w:rPr>
            </w:pPr>
            <w:r w:rsidRPr="002632D5">
              <w:rPr>
                <w:rFonts w:ascii="Times New Roman" w:hAnsi="Times New Roman" w:cs="Times New Roman"/>
                <w:sz w:val="22"/>
                <w:szCs w:val="22"/>
              </w:rPr>
              <w:t xml:space="preserve">Реализация мероприятий по обеспечению благоустроенными жилыми помещениями или  выплатой возмещения за изымаемые жилые помещения гражданам, переселяемым из многоквартирных домов, признанных в установленном порядке аварийными и подлежащими сносу или реконструкции </w:t>
            </w:r>
          </w:p>
        </w:tc>
      </w:tr>
      <w:tr w:rsidR="00265DF2" w:rsidRPr="00F0532C" w:rsidTr="005F4698">
        <w:trPr>
          <w:trHeight w:val="112"/>
        </w:trPr>
        <w:tc>
          <w:tcPr>
            <w:tcW w:w="2606" w:type="dxa"/>
            <w:vMerge w:val="restart"/>
          </w:tcPr>
          <w:p w:rsidR="00265DF2" w:rsidRPr="002632D5" w:rsidRDefault="00265DF2" w:rsidP="005F4698">
            <w:pPr>
              <w:pStyle w:val="a4"/>
              <w:tabs>
                <w:tab w:val="left" w:pos="256"/>
              </w:tabs>
              <w:ind w:left="0"/>
            </w:pPr>
            <w:r w:rsidRPr="002632D5">
              <w:t>Показатель 1.</w:t>
            </w:r>
          </w:p>
          <w:p w:rsidR="00265DF2" w:rsidRPr="002632D5" w:rsidRDefault="00265DF2" w:rsidP="005F4698">
            <w:pPr>
              <w:pStyle w:val="a4"/>
              <w:tabs>
                <w:tab w:val="left" w:pos="256"/>
              </w:tabs>
              <w:ind w:left="0"/>
            </w:pPr>
            <w:r w:rsidRPr="002632D5">
              <w:t>Площадь аварийного жилищного фонда расселенного в результате реализации муниципальной программы;</w:t>
            </w:r>
          </w:p>
          <w:p w:rsidR="00265DF2" w:rsidRPr="002632D5" w:rsidRDefault="00265DF2" w:rsidP="005F4698">
            <w:pPr>
              <w:pStyle w:val="af0"/>
              <w:ind w:firstLine="0"/>
              <w:jc w:val="left"/>
              <w:rPr>
                <w:sz w:val="22"/>
              </w:rPr>
            </w:pPr>
            <w:r w:rsidRPr="002632D5">
              <w:rPr>
                <w:sz w:val="22"/>
              </w:rPr>
              <w:t xml:space="preserve">Показатель 2. </w:t>
            </w:r>
          </w:p>
          <w:p w:rsidR="00265DF2" w:rsidRPr="002632D5" w:rsidRDefault="00265DF2" w:rsidP="005F4698">
            <w:pPr>
              <w:pStyle w:val="a4"/>
              <w:tabs>
                <w:tab w:val="left" w:pos="256"/>
              </w:tabs>
              <w:ind w:left="0"/>
            </w:pPr>
            <w:r w:rsidRPr="002632D5">
              <w:t>Количество расселенных жилых помещений в результате реализации муниципальной программы;</w:t>
            </w:r>
          </w:p>
          <w:p w:rsidR="00265DF2" w:rsidRPr="002632D5" w:rsidRDefault="00265DF2" w:rsidP="005F4698">
            <w:pPr>
              <w:pStyle w:val="a4"/>
              <w:tabs>
                <w:tab w:val="left" w:pos="256"/>
              </w:tabs>
              <w:ind w:left="0"/>
            </w:pPr>
            <w:r w:rsidRPr="002632D5">
              <w:t>Показатель 3.</w:t>
            </w:r>
          </w:p>
          <w:p w:rsidR="00265DF2" w:rsidRPr="002632D5" w:rsidRDefault="00265DF2" w:rsidP="005F4698">
            <w:pPr>
              <w:pStyle w:val="a4"/>
              <w:tabs>
                <w:tab w:val="left" w:pos="256"/>
              </w:tabs>
              <w:ind w:left="0"/>
            </w:pPr>
            <w:r w:rsidRPr="002632D5">
              <w:t>Количество граждан расселенных в результате реализации муниципальной программы.</w:t>
            </w:r>
          </w:p>
        </w:tc>
        <w:tc>
          <w:tcPr>
            <w:tcW w:w="1881" w:type="dxa"/>
            <w:gridSpan w:val="3"/>
            <w:vMerge w:val="restart"/>
          </w:tcPr>
          <w:p w:rsidR="00265DF2" w:rsidRPr="002632D5" w:rsidRDefault="00265DF2" w:rsidP="005F4698">
            <w:pPr>
              <w:pStyle w:val="a7"/>
              <w:tabs>
                <w:tab w:val="clear" w:pos="4677"/>
              </w:tabs>
              <w:jc w:val="center"/>
            </w:pPr>
            <w:r w:rsidRPr="002632D5">
              <w:t>2023-2025</w:t>
            </w:r>
          </w:p>
        </w:tc>
        <w:tc>
          <w:tcPr>
            <w:tcW w:w="2900" w:type="dxa"/>
            <w:gridSpan w:val="2"/>
          </w:tcPr>
          <w:p w:rsidR="00265DF2" w:rsidRPr="002632D5" w:rsidRDefault="00265DF2" w:rsidP="005F4698">
            <w:pPr>
              <w:tabs>
                <w:tab w:val="left" w:pos="12049"/>
              </w:tabs>
              <w:rPr>
                <w:bCs/>
              </w:rPr>
            </w:pPr>
            <w:r w:rsidRPr="002632D5">
              <w:rPr>
                <w:bCs/>
              </w:rPr>
              <w:t>бюджет поселения</w:t>
            </w:r>
          </w:p>
        </w:tc>
        <w:tc>
          <w:tcPr>
            <w:tcW w:w="2174" w:type="dxa"/>
            <w:gridSpan w:val="3"/>
          </w:tcPr>
          <w:p w:rsidR="00265DF2" w:rsidRPr="002632D5" w:rsidRDefault="00265DF2" w:rsidP="005F4698">
            <w:pPr>
              <w:pStyle w:val="a7"/>
              <w:tabs>
                <w:tab w:val="clear" w:pos="4677"/>
              </w:tabs>
            </w:pPr>
            <w:r>
              <w:t>4 289,00</w:t>
            </w:r>
          </w:p>
        </w:tc>
        <w:tc>
          <w:tcPr>
            <w:tcW w:w="2027" w:type="dxa"/>
            <w:gridSpan w:val="2"/>
            <w:vMerge w:val="restart"/>
          </w:tcPr>
          <w:p w:rsidR="00265DF2" w:rsidRPr="002632D5" w:rsidRDefault="00265DF2" w:rsidP="005F4698">
            <w:pPr>
              <w:pStyle w:val="a7"/>
              <w:tabs>
                <w:tab w:val="clear" w:pos="4677"/>
              </w:tabs>
            </w:pPr>
            <w:r w:rsidRPr="002632D5">
              <w:t>Управление муниципального имущества Администрации Тутаевского муниципального района</w:t>
            </w:r>
          </w:p>
        </w:tc>
        <w:tc>
          <w:tcPr>
            <w:tcW w:w="3189" w:type="dxa"/>
            <w:gridSpan w:val="3"/>
            <w:vMerge w:val="restart"/>
          </w:tcPr>
          <w:p w:rsidR="00265DF2" w:rsidRPr="002632D5" w:rsidRDefault="00265DF2" w:rsidP="005F4698">
            <w:pPr>
              <w:pStyle w:val="a4"/>
              <w:tabs>
                <w:tab w:val="left" w:pos="256"/>
              </w:tabs>
              <w:ind w:left="0"/>
            </w:pPr>
            <w:r w:rsidRPr="002632D5">
              <w:t xml:space="preserve">- площадь аварийного жилищного фонда, расселяемого в результате реализации муниципальной программы – 26,3 </w:t>
            </w:r>
            <w:proofErr w:type="spellStart"/>
            <w:r w:rsidRPr="002632D5">
              <w:t>кв.м</w:t>
            </w:r>
            <w:proofErr w:type="spellEnd"/>
            <w:r w:rsidRPr="002632D5">
              <w:t>.;</w:t>
            </w:r>
          </w:p>
          <w:p w:rsidR="00265DF2" w:rsidRPr="002632D5" w:rsidRDefault="00265DF2" w:rsidP="005F4698">
            <w:pPr>
              <w:pStyle w:val="a4"/>
              <w:tabs>
                <w:tab w:val="left" w:pos="256"/>
              </w:tabs>
              <w:ind w:left="0"/>
            </w:pPr>
            <w:r w:rsidRPr="002632D5">
              <w:t>- количество расселенных жилых помещений в результате реализации муниципальной программы – 1 ед.;</w:t>
            </w:r>
          </w:p>
          <w:p w:rsidR="00265DF2" w:rsidRPr="002632D5" w:rsidRDefault="00265DF2" w:rsidP="005F4698">
            <w:pPr>
              <w:pStyle w:val="a4"/>
              <w:tabs>
                <w:tab w:val="left" w:pos="256"/>
              </w:tabs>
              <w:ind w:left="0"/>
            </w:pPr>
            <w:r w:rsidRPr="002632D5">
              <w:t>- количество граждан, расселяемых в результате реализации муниципальной программы – 1 чел.</w:t>
            </w:r>
          </w:p>
        </w:tc>
      </w:tr>
      <w:tr w:rsidR="00265DF2" w:rsidRPr="00F0532C" w:rsidTr="005F4698">
        <w:trPr>
          <w:trHeight w:val="139"/>
        </w:trPr>
        <w:tc>
          <w:tcPr>
            <w:tcW w:w="2606" w:type="dxa"/>
            <w:vMerge/>
          </w:tcPr>
          <w:p w:rsidR="00265DF2" w:rsidRPr="002632D5" w:rsidRDefault="00265DF2" w:rsidP="005F4698">
            <w:pPr>
              <w:pStyle w:val="a4"/>
              <w:tabs>
                <w:tab w:val="left" w:pos="256"/>
              </w:tabs>
              <w:ind w:left="0"/>
            </w:pPr>
          </w:p>
        </w:tc>
        <w:tc>
          <w:tcPr>
            <w:tcW w:w="1881" w:type="dxa"/>
            <w:gridSpan w:val="3"/>
            <w:vMerge/>
          </w:tcPr>
          <w:p w:rsidR="00265DF2" w:rsidRPr="002632D5" w:rsidRDefault="00265DF2" w:rsidP="005F4698">
            <w:pPr>
              <w:pStyle w:val="a7"/>
              <w:tabs>
                <w:tab w:val="clear" w:pos="4677"/>
              </w:tabs>
            </w:pPr>
          </w:p>
        </w:tc>
        <w:tc>
          <w:tcPr>
            <w:tcW w:w="2900" w:type="dxa"/>
            <w:gridSpan w:val="2"/>
          </w:tcPr>
          <w:p w:rsidR="00265DF2" w:rsidRPr="002632D5" w:rsidRDefault="00265DF2" w:rsidP="005F4698">
            <w:pPr>
              <w:tabs>
                <w:tab w:val="left" w:pos="12049"/>
              </w:tabs>
              <w:rPr>
                <w:bCs/>
              </w:rPr>
            </w:pPr>
            <w:r w:rsidRPr="002632D5">
              <w:rPr>
                <w:bCs/>
              </w:rPr>
              <w:t>областной бюджет</w:t>
            </w:r>
          </w:p>
        </w:tc>
        <w:tc>
          <w:tcPr>
            <w:tcW w:w="2174" w:type="dxa"/>
            <w:gridSpan w:val="3"/>
          </w:tcPr>
          <w:p w:rsidR="00265DF2" w:rsidRPr="002632D5" w:rsidRDefault="00265DF2" w:rsidP="005F4698">
            <w:pPr>
              <w:pStyle w:val="a7"/>
            </w:pPr>
            <w:r>
              <w:t>38 596,43</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F0532C" w:rsidTr="005F4698">
        <w:trPr>
          <w:trHeight w:val="145"/>
        </w:trPr>
        <w:tc>
          <w:tcPr>
            <w:tcW w:w="2606" w:type="dxa"/>
            <w:vMerge/>
          </w:tcPr>
          <w:p w:rsidR="00265DF2" w:rsidRPr="002632D5" w:rsidRDefault="00265DF2" w:rsidP="005F4698">
            <w:pPr>
              <w:pStyle w:val="a4"/>
              <w:tabs>
                <w:tab w:val="left" w:pos="256"/>
              </w:tabs>
              <w:ind w:left="0"/>
            </w:pPr>
          </w:p>
        </w:tc>
        <w:tc>
          <w:tcPr>
            <w:tcW w:w="1881" w:type="dxa"/>
            <w:gridSpan w:val="3"/>
            <w:vMerge/>
          </w:tcPr>
          <w:p w:rsidR="00265DF2" w:rsidRPr="002632D5" w:rsidRDefault="00265DF2" w:rsidP="005F4698">
            <w:pPr>
              <w:pStyle w:val="a7"/>
              <w:tabs>
                <w:tab w:val="clear" w:pos="4677"/>
              </w:tabs>
            </w:pPr>
          </w:p>
        </w:tc>
        <w:tc>
          <w:tcPr>
            <w:tcW w:w="2900" w:type="dxa"/>
            <w:gridSpan w:val="2"/>
          </w:tcPr>
          <w:p w:rsidR="00265DF2" w:rsidRPr="002632D5" w:rsidRDefault="00265DF2" w:rsidP="005F4698">
            <w:pPr>
              <w:tabs>
                <w:tab w:val="left" w:pos="12049"/>
              </w:tabs>
              <w:rPr>
                <w:bCs/>
              </w:rPr>
            </w:pPr>
            <w:r w:rsidRPr="002632D5">
              <w:rPr>
                <w:bCs/>
              </w:rPr>
              <w:t>федеральный бюджет</w:t>
            </w:r>
          </w:p>
        </w:tc>
        <w:tc>
          <w:tcPr>
            <w:tcW w:w="2174" w:type="dxa"/>
            <w:gridSpan w:val="3"/>
          </w:tcPr>
          <w:p w:rsidR="00265DF2" w:rsidRPr="002632D5" w:rsidRDefault="00265DF2" w:rsidP="005F4698">
            <w:pPr>
              <w:pStyle w:val="a7"/>
            </w:pPr>
            <w:r>
              <w:t>1 029 238,08</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F0532C" w:rsidTr="005F4698">
        <w:trPr>
          <w:trHeight w:val="131"/>
        </w:trPr>
        <w:tc>
          <w:tcPr>
            <w:tcW w:w="2606" w:type="dxa"/>
            <w:vMerge/>
          </w:tcPr>
          <w:p w:rsidR="00265DF2" w:rsidRPr="002632D5" w:rsidRDefault="00265DF2" w:rsidP="005F4698">
            <w:pPr>
              <w:pStyle w:val="a4"/>
              <w:tabs>
                <w:tab w:val="left" w:pos="256"/>
              </w:tabs>
              <w:ind w:left="0"/>
            </w:pPr>
          </w:p>
        </w:tc>
        <w:tc>
          <w:tcPr>
            <w:tcW w:w="1881" w:type="dxa"/>
            <w:gridSpan w:val="3"/>
            <w:vMerge/>
          </w:tcPr>
          <w:p w:rsidR="00265DF2" w:rsidRPr="002632D5" w:rsidRDefault="00265DF2" w:rsidP="005F4698">
            <w:pPr>
              <w:pStyle w:val="a7"/>
              <w:tabs>
                <w:tab w:val="clear" w:pos="4677"/>
              </w:tabs>
            </w:pPr>
          </w:p>
        </w:tc>
        <w:tc>
          <w:tcPr>
            <w:tcW w:w="2900" w:type="dxa"/>
            <w:gridSpan w:val="2"/>
          </w:tcPr>
          <w:p w:rsidR="00265DF2" w:rsidRPr="002632D5" w:rsidRDefault="00265DF2" w:rsidP="005F4698">
            <w:pPr>
              <w:tabs>
                <w:tab w:val="left" w:pos="12049"/>
              </w:tabs>
              <w:rPr>
                <w:bCs/>
              </w:rPr>
            </w:pPr>
            <w:r w:rsidRPr="002632D5">
              <w:rPr>
                <w:bCs/>
              </w:rPr>
              <w:t>итого по бюджетам мероприятия</w:t>
            </w:r>
          </w:p>
        </w:tc>
        <w:tc>
          <w:tcPr>
            <w:tcW w:w="2174" w:type="dxa"/>
            <w:gridSpan w:val="3"/>
          </w:tcPr>
          <w:p w:rsidR="00265DF2" w:rsidRPr="002632D5" w:rsidRDefault="00265DF2" w:rsidP="005F4698">
            <w:pPr>
              <w:pStyle w:val="a7"/>
            </w:pPr>
            <w:r>
              <w:t>1 072 123,51</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F0532C" w:rsidTr="005F4698">
        <w:trPr>
          <w:trHeight w:val="131"/>
        </w:trPr>
        <w:tc>
          <w:tcPr>
            <w:tcW w:w="2606" w:type="dxa"/>
            <w:vMerge/>
          </w:tcPr>
          <w:p w:rsidR="00265DF2" w:rsidRPr="002632D5" w:rsidRDefault="00265DF2" w:rsidP="005F4698">
            <w:pPr>
              <w:pStyle w:val="a4"/>
              <w:tabs>
                <w:tab w:val="left" w:pos="256"/>
              </w:tabs>
              <w:ind w:left="0"/>
            </w:pPr>
          </w:p>
        </w:tc>
        <w:tc>
          <w:tcPr>
            <w:tcW w:w="1881" w:type="dxa"/>
            <w:gridSpan w:val="3"/>
            <w:vMerge/>
          </w:tcPr>
          <w:p w:rsidR="00265DF2" w:rsidRPr="002632D5" w:rsidRDefault="00265DF2" w:rsidP="005F4698">
            <w:pPr>
              <w:pStyle w:val="a7"/>
              <w:tabs>
                <w:tab w:val="clear" w:pos="4677"/>
              </w:tabs>
            </w:pPr>
          </w:p>
        </w:tc>
        <w:tc>
          <w:tcPr>
            <w:tcW w:w="2900" w:type="dxa"/>
            <w:gridSpan w:val="2"/>
          </w:tcPr>
          <w:p w:rsidR="00265DF2" w:rsidRPr="002632D5" w:rsidRDefault="00265DF2" w:rsidP="005F4698">
            <w:pPr>
              <w:tabs>
                <w:tab w:val="left" w:pos="12049"/>
              </w:tabs>
              <w:rPr>
                <w:bCs/>
              </w:rPr>
            </w:pPr>
            <w:r w:rsidRPr="002632D5">
              <w:rPr>
                <w:bCs/>
                <w:i/>
              </w:rPr>
              <w:t>внебюджетные источники</w:t>
            </w:r>
          </w:p>
        </w:tc>
        <w:tc>
          <w:tcPr>
            <w:tcW w:w="2174" w:type="dxa"/>
            <w:gridSpan w:val="3"/>
          </w:tcPr>
          <w:p w:rsidR="00265DF2" w:rsidRPr="002632D5" w:rsidRDefault="00265DF2" w:rsidP="005F4698">
            <w:pPr>
              <w:pStyle w:val="a7"/>
            </w:pPr>
            <w:r w:rsidRPr="002632D5">
              <w:t>0,00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F0532C" w:rsidTr="005F4698">
        <w:trPr>
          <w:trHeight w:val="1171"/>
        </w:trPr>
        <w:tc>
          <w:tcPr>
            <w:tcW w:w="2606" w:type="dxa"/>
            <w:vMerge/>
          </w:tcPr>
          <w:p w:rsidR="00265DF2" w:rsidRPr="002632D5" w:rsidRDefault="00265DF2" w:rsidP="005F4698">
            <w:pPr>
              <w:pStyle w:val="a4"/>
              <w:tabs>
                <w:tab w:val="left" w:pos="256"/>
              </w:tabs>
              <w:ind w:left="0"/>
            </w:pPr>
          </w:p>
        </w:tc>
        <w:tc>
          <w:tcPr>
            <w:tcW w:w="1881" w:type="dxa"/>
            <w:gridSpan w:val="3"/>
            <w:vMerge/>
          </w:tcPr>
          <w:p w:rsidR="00265DF2" w:rsidRPr="002632D5" w:rsidRDefault="00265DF2" w:rsidP="005F4698">
            <w:pPr>
              <w:pStyle w:val="a7"/>
              <w:tabs>
                <w:tab w:val="clear" w:pos="4677"/>
              </w:tabs>
            </w:pPr>
          </w:p>
        </w:tc>
        <w:tc>
          <w:tcPr>
            <w:tcW w:w="2900" w:type="dxa"/>
            <w:gridSpan w:val="2"/>
          </w:tcPr>
          <w:p w:rsidR="00265DF2" w:rsidRPr="002632D5" w:rsidRDefault="00265DF2" w:rsidP="005F4698">
            <w:pPr>
              <w:tabs>
                <w:tab w:val="left" w:pos="12049"/>
              </w:tabs>
              <w:rPr>
                <w:bCs/>
              </w:rPr>
            </w:pPr>
            <w:r w:rsidRPr="002632D5">
              <w:rPr>
                <w:bCs/>
                <w:i/>
              </w:rPr>
              <w:t>итого по мероприятию</w:t>
            </w:r>
          </w:p>
        </w:tc>
        <w:tc>
          <w:tcPr>
            <w:tcW w:w="2174" w:type="dxa"/>
            <w:gridSpan w:val="3"/>
          </w:tcPr>
          <w:p w:rsidR="00265DF2" w:rsidRPr="002632D5" w:rsidRDefault="00265DF2" w:rsidP="005F4698">
            <w:pPr>
              <w:pStyle w:val="a7"/>
            </w:pPr>
            <w:r>
              <w:t>1 072 123,51</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F0532C" w:rsidTr="005F4698">
        <w:trPr>
          <w:trHeight w:val="63"/>
        </w:trPr>
        <w:tc>
          <w:tcPr>
            <w:tcW w:w="2606" w:type="dxa"/>
          </w:tcPr>
          <w:p w:rsidR="00265DF2" w:rsidRPr="002632D5" w:rsidRDefault="00265DF2" w:rsidP="005F4698">
            <w:pPr>
              <w:pStyle w:val="a7"/>
              <w:tabs>
                <w:tab w:val="clear" w:pos="4677"/>
              </w:tabs>
            </w:pPr>
            <w:r w:rsidRPr="002632D5">
              <w:t>Задача 2:</w:t>
            </w:r>
          </w:p>
        </w:tc>
        <w:tc>
          <w:tcPr>
            <w:tcW w:w="12171" w:type="dxa"/>
            <w:gridSpan w:val="13"/>
          </w:tcPr>
          <w:p w:rsidR="00265DF2" w:rsidRPr="002632D5" w:rsidRDefault="00265DF2" w:rsidP="005F4698">
            <w:pPr>
              <w:pStyle w:val="a7"/>
            </w:pPr>
            <w:r w:rsidRPr="002632D5">
              <w:t>Реализация мероприятий по демонтажу (сносу) многоквартирных домов, признанных в установленном порядке аварийными и подлежащими сносу</w:t>
            </w:r>
          </w:p>
        </w:tc>
      </w:tr>
      <w:tr w:rsidR="00265DF2" w:rsidRPr="00F0532C" w:rsidTr="005F4698">
        <w:trPr>
          <w:trHeight w:val="131"/>
        </w:trPr>
        <w:tc>
          <w:tcPr>
            <w:tcW w:w="2606" w:type="dxa"/>
          </w:tcPr>
          <w:p w:rsidR="00265DF2" w:rsidRPr="002632D5" w:rsidRDefault="00265DF2" w:rsidP="005F4698">
            <w:r w:rsidRPr="002632D5">
              <w:t>Показатель 1.</w:t>
            </w:r>
          </w:p>
          <w:p w:rsidR="00265DF2" w:rsidRPr="002632D5" w:rsidRDefault="00265DF2" w:rsidP="005F4698">
            <w:pPr>
              <w:pStyle w:val="a7"/>
            </w:pPr>
            <w:r w:rsidRPr="002632D5">
              <w:t>Мероприятия по разработке проектно-сметной документации, снос (демонтаж) аварийных домов</w:t>
            </w:r>
          </w:p>
        </w:tc>
        <w:tc>
          <w:tcPr>
            <w:tcW w:w="1851" w:type="dxa"/>
            <w:gridSpan w:val="2"/>
          </w:tcPr>
          <w:p w:rsidR="00265DF2" w:rsidRPr="002632D5" w:rsidRDefault="00265DF2" w:rsidP="005F4698">
            <w:pPr>
              <w:pStyle w:val="a7"/>
            </w:pPr>
            <w:r w:rsidRPr="002632D5">
              <w:t xml:space="preserve">      2023-2025</w:t>
            </w:r>
          </w:p>
        </w:tc>
        <w:tc>
          <w:tcPr>
            <w:tcW w:w="2929" w:type="dxa"/>
            <w:gridSpan w:val="3"/>
          </w:tcPr>
          <w:p w:rsidR="00265DF2" w:rsidRPr="002632D5" w:rsidRDefault="00265DF2" w:rsidP="005F4698">
            <w:pPr>
              <w:pStyle w:val="a7"/>
            </w:pPr>
            <w:r w:rsidRPr="002632D5">
              <w:t>бюджет поселения</w:t>
            </w:r>
          </w:p>
        </w:tc>
        <w:tc>
          <w:tcPr>
            <w:tcW w:w="2174" w:type="dxa"/>
            <w:gridSpan w:val="3"/>
          </w:tcPr>
          <w:p w:rsidR="00265DF2" w:rsidRPr="002632D5" w:rsidRDefault="00265DF2" w:rsidP="005F4698">
            <w:pPr>
              <w:pStyle w:val="a7"/>
            </w:pPr>
            <w:r w:rsidRPr="002632D5">
              <w:t>0,00</w:t>
            </w:r>
          </w:p>
        </w:tc>
        <w:tc>
          <w:tcPr>
            <w:tcW w:w="2073" w:type="dxa"/>
            <w:gridSpan w:val="4"/>
          </w:tcPr>
          <w:p w:rsidR="00265DF2" w:rsidRPr="002632D5" w:rsidRDefault="00265DF2" w:rsidP="005F4698">
            <w:pPr>
              <w:pStyle w:val="a7"/>
            </w:pPr>
            <w:r w:rsidRPr="002632D5">
              <w:t xml:space="preserve">Управление муниципального имущества Администрации Тутаевского муниципального района, </w:t>
            </w:r>
          </w:p>
          <w:p w:rsidR="00265DF2" w:rsidRPr="002632D5" w:rsidRDefault="00265DF2" w:rsidP="005F4698">
            <w:pPr>
              <w:pStyle w:val="a7"/>
            </w:pPr>
            <w:r>
              <w:t>Управление жилищно-коммунального хозяйства Администрации Тутаевского муниципального района</w:t>
            </w:r>
          </w:p>
        </w:tc>
        <w:tc>
          <w:tcPr>
            <w:tcW w:w="3144" w:type="dxa"/>
          </w:tcPr>
          <w:p w:rsidR="00265DF2" w:rsidRPr="002632D5" w:rsidRDefault="00265DF2" w:rsidP="005F4698">
            <w:pPr>
              <w:pStyle w:val="a7"/>
            </w:pPr>
            <w:r w:rsidRPr="002632D5">
              <w:t>- снос (демонтаж) аварийных домов – 0 ед.</w:t>
            </w:r>
          </w:p>
        </w:tc>
      </w:tr>
      <w:tr w:rsidR="00265DF2" w:rsidRPr="000671E9" w:rsidTr="005F4698">
        <w:trPr>
          <w:trHeight w:val="63"/>
        </w:trPr>
        <w:tc>
          <w:tcPr>
            <w:tcW w:w="2606" w:type="dxa"/>
            <w:tcBorders>
              <w:top w:val="single" w:sz="4" w:space="0" w:color="auto"/>
              <w:bottom w:val="single" w:sz="4" w:space="0" w:color="auto"/>
            </w:tcBorders>
          </w:tcPr>
          <w:p w:rsidR="00265DF2" w:rsidRPr="002632D5" w:rsidRDefault="00265DF2" w:rsidP="005F4698">
            <w:pPr>
              <w:pStyle w:val="ConsPlusNonformat"/>
              <w:widowControl/>
              <w:tabs>
                <w:tab w:val="left" w:pos="1134"/>
              </w:tabs>
              <w:rPr>
                <w:rFonts w:ascii="Times New Roman" w:hAnsi="Times New Roman" w:cs="Times New Roman"/>
                <w:sz w:val="22"/>
                <w:szCs w:val="22"/>
              </w:rPr>
            </w:pPr>
            <w:r w:rsidRPr="002632D5">
              <w:rPr>
                <w:rFonts w:ascii="Times New Roman" w:hAnsi="Times New Roman" w:cs="Times New Roman"/>
                <w:sz w:val="22"/>
                <w:szCs w:val="22"/>
              </w:rPr>
              <w:t>Задача 3:</w:t>
            </w:r>
          </w:p>
        </w:tc>
        <w:tc>
          <w:tcPr>
            <w:tcW w:w="12171" w:type="dxa"/>
            <w:gridSpan w:val="13"/>
            <w:tcBorders>
              <w:top w:val="single" w:sz="4" w:space="0" w:color="auto"/>
              <w:bottom w:val="single" w:sz="4" w:space="0" w:color="auto"/>
            </w:tcBorders>
          </w:tcPr>
          <w:p w:rsidR="00265DF2" w:rsidRPr="002632D5" w:rsidRDefault="00265DF2" w:rsidP="005F4698">
            <w:pPr>
              <w:pStyle w:val="ConsPlusNonformat"/>
              <w:widowControl/>
              <w:tabs>
                <w:tab w:val="left" w:pos="1134"/>
              </w:tabs>
              <w:rPr>
                <w:rFonts w:ascii="Times New Roman" w:hAnsi="Times New Roman" w:cs="Times New Roman"/>
                <w:i/>
                <w:sz w:val="22"/>
                <w:szCs w:val="22"/>
              </w:rPr>
            </w:pPr>
            <w:r w:rsidRPr="002632D5">
              <w:rPr>
                <w:rFonts w:ascii="Times New Roman" w:hAnsi="Times New Roman" w:cs="Times New Roman"/>
                <w:sz w:val="22"/>
                <w:szCs w:val="22"/>
              </w:rPr>
              <w:t>Реализация мероприятий по поддержке молодых семей в приобретении (строительстве) жилья на территории городского поселения Тутаев</w:t>
            </w:r>
          </w:p>
        </w:tc>
      </w:tr>
      <w:tr w:rsidR="00265DF2" w:rsidTr="005F4698">
        <w:trPr>
          <w:trHeight w:val="555"/>
        </w:trPr>
        <w:tc>
          <w:tcPr>
            <w:tcW w:w="2606" w:type="dxa"/>
            <w:vMerge w:val="restart"/>
          </w:tcPr>
          <w:p w:rsidR="00265DF2" w:rsidRPr="002632D5" w:rsidRDefault="00265DF2" w:rsidP="005F4698">
            <w:pPr>
              <w:pStyle w:val="af0"/>
              <w:ind w:firstLine="0"/>
              <w:jc w:val="left"/>
              <w:rPr>
                <w:sz w:val="22"/>
              </w:rPr>
            </w:pPr>
            <w:r w:rsidRPr="002632D5">
              <w:rPr>
                <w:sz w:val="22"/>
              </w:rPr>
              <w:t>Показатель 1.</w:t>
            </w:r>
          </w:p>
          <w:p w:rsidR="00265DF2" w:rsidRPr="002632D5" w:rsidRDefault="00265DF2" w:rsidP="005F4698">
            <w:pPr>
              <w:tabs>
                <w:tab w:val="left" w:pos="256"/>
              </w:tabs>
              <w:rPr>
                <w:bCs/>
              </w:rPr>
            </w:pPr>
            <w:r w:rsidRPr="002632D5">
              <w:rPr>
                <w:bCs/>
              </w:rPr>
              <w:t xml:space="preserve">Обеспечение молодых семей социальными выплатами на приобретение (строительство) жилья </w:t>
            </w:r>
          </w:p>
          <w:p w:rsidR="00265DF2" w:rsidRPr="002632D5" w:rsidRDefault="00265DF2" w:rsidP="005F4698">
            <w:pPr>
              <w:tabs>
                <w:tab w:val="left" w:pos="256"/>
              </w:tabs>
              <w:rPr>
                <w:bCs/>
              </w:rPr>
            </w:pPr>
            <w:r w:rsidRPr="002632D5">
              <w:rPr>
                <w:bCs/>
              </w:rPr>
              <w:t>Показатель 2.</w:t>
            </w:r>
          </w:p>
          <w:p w:rsidR="00265DF2" w:rsidRPr="002632D5" w:rsidRDefault="00265DF2" w:rsidP="005F4698">
            <w:pPr>
              <w:pStyle w:val="a7"/>
              <w:tabs>
                <w:tab w:val="clear" w:pos="4677"/>
              </w:tabs>
            </w:pPr>
            <w:r w:rsidRPr="002632D5">
              <w:rPr>
                <w:bCs/>
              </w:rPr>
              <w:t>Приобретение жилья молодыми семьями</w:t>
            </w:r>
          </w:p>
        </w:tc>
        <w:tc>
          <w:tcPr>
            <w:tcW w:w="1881" w:type="dxa"/>
            <w:gridSpan w:val="3"/>
            <w:vMerge w:val="restart"/>
          </w:tcPr>
          <w:p w:rsidR="00265DF2" w:rsidRPr="002632D5" w:rsidRDefault="00265DF2" w:rsidP="005F4698">
            <w:pPr>
              <w:pStyle w:val="a7"/>
              <w:tabs>
                <w:tab w:val="clear" w:pos="4677"/>
              </w:tabs>
              <w:jc w:val="center"/>
            </w:pPr>
            <w:r w:rsidRPr="002632D5">
              <w:t>2023-2025</w:t>
            </w:r>
          </w:p>
        </w:tc>
        <w:tc>
          <w:tcPr>
            <w:tcW w:w="2900" w:type="dxa"/>
            <w:gridSpan w:val="2"/>
          </w:tcPr>
          <w:p w:rsidR="00265DF2" w:rsidRPr="002632D5" w:rsidRDefault="00265DF2" w:rsidP="005F4698">
            <w:pPr>
              <w:tabs>
                <w:tab w:val="left" w:pos="12049"/>
              </w:tabs>
              <w:rPr>
                <w:bCs/>
              </w:rPr>
            </w:pPr>
            <w:r w:rsidRPr="002632D5">
              <w:rPr>
                <w:bCs/>
              </w:rPr>
              <w:t>бюджет поселения</w:t>
            </w:r>
          </w:p>
        </w:tc>
        <w:tc>
          <w:tcPr>
            <w:tcW w:w="2174" w:type="dxa"/>
            <w:gridSpan w:val="3"/>
          </w:tcPr>
          <w:p w:rsidR="00265DF2" w:rsidRPr="002632D5" w:rsidRDefault="00265DF2" w:rsidP="005F4698">
            <w:pPr>
              <w:pStyle w:val="a7"/>
              <w:tabs>
                <w:tab w:val="clear" w:pos="4677"/>
              </w:tabs>
            </w:pPr>
            <w:r w:rsidRPr="002632D5">
              <w:t>1</w:t>
            </w:r>
            <w:r>
              <w:t> 235 093</w:t>
            </w:r>
            <w:r w:rsidRPr="002632D5">
              <w:t>,00</w:t>
            </w:r>
          </w:p>
        </w:tc>
        <w:tc>
          <w:tcPr>
            <w:tcW w:w="2027" w:type="dxa"/>
            <w:gridSpan w:val="2"/>
            <w:vMerge w:val="restart"/>
          </w:tcPr>
          <w:p w:rsidR="00265DF2" w:rsidRPr="002632D5" w:rsidRDefault="00265DF2" w:rsidP="005F4698">
            <w:pPr>
              <w:pStyle w:val="a7"/>
              <w:tabs>
                <w:tab w:val="clear" w:pos="4677"/>
              </w:tabs>
            </w:pPr>
            <w:r w:rsidRPr="002632D5">
              <w:t>Управление муниципального имущества Администрации Тутаевского муниципального района</w:t>
            </w:r>
          </w:p>
        </w:tc>
        <w:tc>
          <w:tcPr>
            <w:tcW w:w="3189" w:type="dxa"/>
            <w:gridSpan w:val="3"/>
            <w:vMerge w:val="restart"/>
          </w:tcPr>
          <w:p w:rsidR="00265DF2" w:rsidRPr="002632D5" w:rsidRDefault="00265DF2" w:rsidP="005F4698">
            <w:pPr>
              <w:pStyle w:val="a4"/>
              <w:tabs>
                <w:tab w:val="left" w:pos="256"/>
              </w:tabs>
              <w:ind w:left="0"/>
            </w:pPr>
            <w:r w:rsidRPr="002632D5">
              <w:t>К</w:t>
            </w:r>
            <w:r w:rsidRPr="002632D5">
              <w:rPr>
                <w:bCs/>
              </w:rPr>
              <w:t>оличество обеспеченных молодых семей социальными выплатами на приобретение (строительство) жилья</w:t>
            </w:r>
            <w:r w:rsidRPr="002632D5">
              <w:t xml:space="preserve"> – </w:t>
            </w:r>
            <w:r>
              <w:t>2</w:t>
            </w:r>
            <w:r w:rsidRPr="002632D5">
              <w:t xml:space="preserve"> молод</w:t>
            </w:r>
            <w:r>
              <w:t>ые</w:t>
            </w:r>
            <w:r w:rsidRPr="002632D5">
              <w:t xml:space="preserve"> семь</w:t>
            </w:r>
            <w:r>
              <w:t>и</w:t>
            </w:r>
            <w:r w:rsidRPr="002632D5">
              <w:t xml:space="preserve"> (</w:t>
            </w:r>
            <w:r>
              <w:t>8</w:t>
            </w:r>
            <w:r w:rsidRPr="002632D5">
              <w:t xml:space="preserve"> чел);</w:t>
            </w:r>
          </w:p>
          <w:p w:rsidR="00265DF2" w:rsidRPr="002632D5" w:rsidRDefault="00265DF2" w:rsidP="005F4698">
            <w:pPr>
              <w:pStyle w:val="a4"/>
              <w:tabs>
                <w:tab w:val="left" w:pos="256"/>
              </w:tabs>
              <w:ind w:left="0"/>
            </w:pPr>
            <w:r w:rsidRPr="002632D5">
              <w:rPr>
                <w:bCs/>
              </w:rPr>
              <w:t xml:space="preserve">Площадь жилья, приобретенного молодыми семьями - </w:t>
            </w:r>
            <w:r w:rsidRPr="002632D5">
              <w:t xml:space="preserve"> </w:t>
            </w:r>
          </w:p>
          <w:p w:rsidR="00265DF2" w:rsidRPr="002632D5" w:rsidRDefault="00265DF2" w:rsidP="005F4698">
            <w:pPr>
              <w:pStyle w:val="a4"/>
              <w:tabs>
                <w:tab w:val="left" w:pos="256"/>
              </w:tabs>
              <w:ind w:left="0"/>
            </w:pPr>
            <w:r>
              <w:t>96</w:t>
            </w:r>
            <w:r w:rsidRPr="002632D5">
              <w:t xml:space="preserve"> </w:t>
            </w:r>
            <w:proofErr w:type="spellStart"/>
            <w:r w:rsidRPr="002632D5">
              <w:t>кв.м</w:t>
            </w:r>
            <w:proofErr w:type="spellEnd"/>
            <w:r w:rsidRPr="002632D5">
              <w:t>.</w:t>
            </w:r>
          </w:p>
        </w:tc>
      </w:tr>
      <w:tr w:rsidR="00265DF2" w:rsidTr="005F4698">
        <w:trPr>
          <w:trHeight w:val="105"/>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rPr>
              <w:t>областной бюджет</w:t>
            </w:r>
          </w:p>
        </w:tc>
        <w:tc>
          <w:tcPr>
            <w:tcW w:w="2174" w:type="dxa"/>
            <w:gridSpan w:val="3"/>
          </w:tcPr>
          <w:p w:rsidR="00265DF2" w:rsidRPr="002632D5" w:rsidRDefault="00265DF2" w:rsidP="005F4698">
            <w:pPr>
              <w:pStyle w:val="a7"/>
            </w:pPr>
            <w:r>
              <w:t>1 366 769</w:t>
            </w:r>
            <w:r w:rsidRPr="002632D5">
              <w:t>,00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Tr="005F4698">
        <w:trPr>
          <w:trHeight w:val="125"/>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rPr>
              <w:t>федеральный бюджет</w:t>
            </w:r>
          </w:p>
        </w:tc>
        <w:tc>
          <w:tcPr>
            <w:tcW w:w="2174" w:type="dxa"/>
            <w:gridSpan w:val="3"/>
          </w:tcPr>
          <w:p w:rsidR="00265DF2" w:rsidRPr="002632D5" w:rsidRDefault="00265DF2" w:rsidP="005F4698">
            <w:pPr>
              <w:pStyle w:val="a7"/>
            </w:pPr>
            <w:r>
              <w:t>636 918</w:t>
            </w:r>
            <w:r w:rsidRPr="002632D5">
              <w:t>,00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Tr="005F4698">
        <w:trPr>
          <w:trHeight w:val="190"/>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rPr>
              <w:t>итого по бюджетам мероприятия</w:t>
            </w:r>
          </w:p>
        </w:tc>
        <w:tc>
          <w:tcPr>
            <w:tcW w:w="2174" w:type="dxa"/>
            <w:gridSpan w:val="3"/>
          </w:tcPr>
          <w:p w:rsidR="00265DF2" w:rsidRPr="002632D5" w:rsidRDefault="00265DF2" w:rsidP="005F4698">
            <w:pPr>
              <w:pStyle w:val="a7"/>
            </w:pPr>
            <w:r>
              <w:t>3 238 780</w:t>
            </w:r>
            <w:r w:rsidRPr="002632D5">
              <w:t>,00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Tr="005F4698">
        <w:trPr>
          <w:trHeight w:val="125"/>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i/>
              </w:rPr>
              <w:t>внебюджетные источники</w:t>
            </w:r>
          </w:p>
        </w:tc>
        <w:tc>
          <w:tcPr>
            <w:tcW w:w="2174" w:type="dxa"/>
            <w:gridSpan w:val="3"/>
          </w:tcPr>
          <w:p w:rsidR="00265DF2" w:rsidRPr="002632D5" w:rsidRDefault="00265DF2" w:rsidP="005F4698">
            <w:pPr>
              <w:pStyle w:val="a7"/>
            </w:pPr>
            <w:r>
              <w:t>2 004 258</w:t>
            </w:r>
            <w:r w:rsidRPr="002632D5">
              <w:t>,</w:t>
            </w:r>
            <w:r>
              <w:t>45</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Tr="005F4698">
        <w:trPr>
          <w:trHeight w:val="88"/>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i/>
              </w:rPr>
              <w:t>итого по мероприятию</w:t>
            </w:r>
          </w:p>
        </w:tc>
        <w:tc>
          <w:tcPr>
            <w:tcW w:w="2174" w:type="dxa"/>
            <w:gridSpan w:val="3"/>
          </w:tcPr>
          <w:p w:rsidR="00265DF2" w:rsidRPr="002632D5" w:rsidRDefault="00265DF2" w:rsidP="005F4698">
            <w:pPr>
              <w:pStyle w:val="a7"/>
            </w:pPr>
            <w:r>
              <w:t>5 243 038,45</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7871D4" w:rsidTr="005F4698">
        <w:trPr>
          <w:trHeight w:val="63"/>
        </w:trPr>
        <w:tc>
          <w:tcPr>
            <w:tcW w:w="2606" w:type="dxa"/>
            <w:tcBorders>
              <w:top w:val="single" w:sz="4" w:space="0" w:color="auto"/>
              <w:bottom w:val="single" w:sz="4" w:space="0" w:color="auto"/>
            </w:tcBorders>
          </w:tcPr>
          <w:p w:rsidR="00265DF2" w:rsidRPr="002632D5" w:rsidRDefault="00265DF2" w:rsidP="005F4698">
            <w:pPr>
              <w:pStyle w:val="ConsPlusNonformat"/>
              <w:widowControl/>
              <w:tabs>
                <w:tab w:val="left" w:pos="1134"/>
              </w:tabs>
              <w:rPr>
                <w:rFonts w:ascii="Times New Roman" w:hAnsi="Times New Roman" w:cs="Times New Roman"/>
                <w:sz w:val="22"/>
                <w:szCs w:val="22"/>
              </w:rPr>
            </w:pPr>
            <w:r w:rsidRPr="002632D5">
              <w:rPr>
                <w:rFonts w:ascii="Times New Roman" w:hAnsi="Times New Roman" w:cs="Times New Roman"/>
                <w:sz w:val="22"/>
                <w:szCs w:val="22"/>
              </w:rPr>
              <w:t>Задача 4:</w:t>
            </w:r>
          </w:p>
        </w:tc>
        <w:tc>
          <w:tcPr>
            <w:tcW w:w="12171" w:type="dxa"/>
            <w:gridSpan w:val="13"/>
            <w:tcBorders>
              <w:top w:val="single" w:sz="4" w:space="0" w:color="auto"/>
              <w:bottom w:val="single" w:sz="4" w:space="0" w:color="auto"/>
            </w:tcBorders>
          </w:tcPr>
          <w:p w:rsidR="00265DF2" w:rsidRPr="002632D5" w:rsidRDefault="00265DF2" w:rsidP="005F4698">
            <w:pPr>
              <w:pStyle w:val="ConsPlusNonformat"/>
              <w:widowControl/>
              <w:tabs>
                <w:tab w:val="left" w:pos="1134"/>
              </w:tabs>
              <w:rPr>
                <w:rFonts w:ascii="Times New Roman" w:hAnsi="Times New Roman" w:cs="Times New Roman"/>
                <w:i/>
                <w:sz w:val="22"/>
                <w:szCs w:val="22"/>
              </w:rPr>
            </w:pPr>
            <w:r w:rsidRPr="002632D5">
              <w:rPr>
                <w:rFonts w:ascii="Times New Roman" w:hAnsi="Times New Roman" w:cs="Times New Roman"/>
                <w:sz w:val="22"/>
                <w:szCs w:val="22"/>
              </w:rPr>
              <w:t>Реализация мероприятий по поддержке граждан, проживающих на территории  городского поселения Тутаев, в сфере ипотечного жилищного кредитования</w:t>
            </w:r>
          </w:p>
        </w:tc>
      </w:tr>
      <w:tr w:rsidR="00265DF2" w:rsidRPr="00EA711D" w:rsidTr="005F4698">
        <w:trPr>
          <w:trHeight w:val="133"/>
        </w:trPr>
        <w:tc>
          <w:tcPr>
            <w:tcW w:w="2606" w:type="dxa"/>
            <w:vMerge w:val="restart"/>
          </w:tcPr>
          <w:p w:rsidR="00265DF2" w:rsidRPr="002632D5" w:rsidRDefault="00265DF2" w:rsidP="005F4698">
            <w:pPr>
              <w:pStyle w:val="af0"/>
              <w:ind w:firstLine="0"/>
              <w:jc w:val="left"/>
              <w:rPr>
                <w:sz w:val="22"/>
              </w:rPr>
            </w:pPr>
            <w:r w:rsidRPr="002632D5">
              <w:rPr>
                <w:sz w:val="22"/>
              </w:rPr>
              <w:t>Показатель 1.</w:t>
            </w:r>
          </w:p>
          <w:p w:rsidR="00265DF2" w:rsidRPr="002632D5" w:rsidRDefault="00265DF2" w:rsidP="005F4698">
            <w:pPr>
              <w:pStyle w:val="a7"/>
            </w:pPr>
            <w:r w:rsidRPr="002632D5">
              <w:rPr>
                <w:bCs/>
              </w:rPr>
              <w:t xml:space="preserve">Предоставление субсидии семьям на возмещение части ежемесячных </w:t>
            </w:r>
            <w:proofErr w:type="spellStart"/>
            <w:r w:rsidRPr="002632D5">
              <w:rPr>
                <w:bCs/>
              </w:rPr>
              <w:t>аннуитетных</w:t>
            </w:r>
            <w:proofErr w:type="spellEnd"/>
            <w:r w:rsidRPr="002632D5">
              <w:rPr>
                <w:bCs/>
              </w:rPr>
              <w:t xml:space="preserve"> платежей по кредиту (займу)</w:t>
            </w:r>
          </w:p>
        </w:tc>
        <w:tc>
          <w:tcPr>
            <w:tcW w:w="1881" w:type="dxa"/>
            <w:gridSpan w:val="3"/>
            <w:vMerge w:val="restart"/>
          </w:tcPr>
          <w:p w:rsidR="00265DF2" w:rsidRPr="002632D5" w:rsidRDefault="00265DF2" w:rsidP="005F4698">
            <w:pPr>
              <w:pStyle w:val="a7"/>
              <w:tabs>
                <w:tab w:val="clear" w:pos="4677"/>
              </w:tabs>
              <w:jc w:val="center"/>
            </w:pPr>
            <w:r w:rsidRPr="002632D5">
              <w:t>2023-2025</w:t>
            </w:r>
          </w:p>
        </w:tc>
        <w:tc>
          <w:tcPr>
            <w:tcW w:w="2900" w:type="dxa"/>
            <w:gridSpan w:val="2"/>
          </w:tcPr>
          <w:p w:rsidR="00265DF2" w:rsidRPr="002632D5" w:rsidRDefault="00265DF2" w:rsidP="005F4698">
            <w:pPr>
              <w:tabs>
                <w:tab w:val="left" w:pos="12049"/>
              </w:tabs>
              <w:rPr>
                <w:bCs/>
              </w:rPr>
            </w:pPr>
            <w:r w:rsidRPr="002632D5">
              <w:rPr>
                <w:bCs/>
              </w:rPr>
              <w:t>бюджет поселения</w:t>
            </w:r>
          </w:p>
        </w:tc>
        <w:tc>
          <w:tcPr>
            <w:tcW w:w="2174" w:type="dxa"/>
            <w:gridSpan w:val="3"/>
          </w:tcPr>
          <w:p w:rsidR="00265DF2" w:rsidRPr="002632D5" w:rsidRDefault="00265DF2" w:rsidP="005F4698">
            <w:pPr>
              <w:pStyle w:val="a7"/>
              <w:tabs>
                <w:tab w:val="clear" w:pos="4677"/>
              </w:tabs>
            </w:pPr>
            <w:r>
              <w:t>13 334,00</w:t>
            </w:r>
          </w:p>
        </w:tc>
        <w:tc>
          <w:tcPr>
            <w:tcW w:w="2027" w:type="dxa"/>
            <w:gridSpan w:val="2"/>
            <w:vMerge w:val="restart"/>
          </w:tcPr>
          <w:p w:rsidR="00265DF2" w:rsidRPr="002632D5" w:rsidRDefault="00265DF2" w:rsidP="005F4698">
            <w:pPr>
              <w:pStyle w:val="a7"/>
              <w:tabs>
                <w:tab w:val="clear" w:pos="4677"/>
              </w:tabs>
            </w:pPr>
            <w:r w:rsidRPr="002632D5">
              <w:t>Управление муниципального имущества Администрации Тутаевского муниципального района</w:t>
            </w:r>
          </w:p>
        </w:tc>
        <w:tc>
          <w:tcPr>
            <w:tcW w:w="3189" w:type="dxa"/>
            <w:gridSpan w:val="3"/>
            <w:vMerge w:val="restart"/>
          </w:tcPr>
          <w:p w:rsidR="00265DF2" w:rsidRPr="002632D5" w:rsidRDefault="00265DF2" w:rsidP="005F4698">
            <w:pPr>
              <w:pStyle w:val="a4"/>
              <w:tabs>
                <w:tab w:val="left" w:pos="256"/>
              </w:tabs>
              <w:ind w:left="0"/>
            </w:pPr>
            <w:r w:rsidRPr="002632D5">
              <w:t>К</w:t>
            </w:r>
            <w:r w:rsidRPr="002632D5">
              <w:rPr>
                <w:bCs/>
              </w:rPr>
              <w:t xml:space="preserve">оличество семей, получивших  субсидию на возмещение части </w:t>
            </w:r>
            <w:proofErr w:type="spellStart"/>
            <w:r w:rsidRPr="002632D5">
              <w:rPr>
                <w:bCs/>
              </w:rPr>
              <w:t>аннуитетных</w:t>
            </w:r>
            <w:proofErr w:type="spellEnd"/>
            <w:r w:rsidRPr="002632D5">
              <w:rPr>
                <w:bCs/>
              </w:rPr>
              <w:t xml:space="preserve"> платежей – 1 семья</w:t>
            </w:r>
          </w:p>
        </w:tc>
      </w:tr>
      <w:tr w:rsidR="00265DF2" w:rsidRPr="00EA711D" w:rsidTr="005F4698">
        <w:trPr>
          <w:trHeight w:val="112"/>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rPr>
              <w:t>областной бюджет</w:t>
            </w:r>
          </w:p>
        </w:tc>
        <w:tc>
          <w:tcPr>
            <w:tcW w:w="2174" w:type="dxa"/>
            <w:gridSpan w:val="3"/>
          </w:tcPr>
          <w:p w:rsidR="00265DF2" w:rsidRPr="002632D5" w:rsidRDefault="00265DF2" w:rsidP="005F4698">
            <w:pPr>
              <w:pStyle w:val="a7"/>
            </w:pPr>
            <w:r w:rsidRPr="002632D5">
              <w:t>20 000,00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EA711D" w:rsidTr="005F4698">
        <w:trPr>
          <w:trHeight w:val="131"/>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rPr>
              <w:t>итого по бюджетам мероприятия</w:t>
            </w:r>
          </w:p>
        </w:tc>
        <w:tc>
          <w:tcPr>
            <w:tcW w:w="2174" w:type="dxa"/>
            <w:gridSpan w:val="3"/>
          </w:tcPr>
          <w:p w:rsidR="00265DF2" w:rsidRPr="002632D5" w:rsidRDefault="00265DF2" w:rsidP="005F4698">
            <w:pPr>
              <w:pStyle w:val="a7"/>
            </w:pPr>
            <w:r w:rsidRPr="002632D5">
              <w:t>33 334,00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EA711D" w:rsidTr="005F4698">
        <w:trPr>
          <w:trHeight w:val="131"/>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i/>
              </w:rPr>
              <w:t>внебюджетные источники</w:t>
            </w:r>
          </w:p>
        </w:tc>
        <w:tc>
          <w:tcPr>
            <w:tcW w:w="2174" w:type="dxa"/>
            <w:gridSpan w:val="3"/>
          </w:tcPr>
          <w:p w:rsidR="00265DF2" w:rsidRPr="002632D5" w:rsidRDefault="00265DF2" w:rsidP="005F4698">
            <w:pPr>
              <w:pStyle w:val="a7"/>
            </w:pPr>
            <w:r w:rsidRPr="002632D5">
              <w:t>0,00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EA711D" w:rsidTr="005F4698">
        <w:trPr>
          <w:trHeight w:val="243"/>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i/>
              </w:rPr>
              <w:t>итого по мероприятию</w:t>
            </w:r>
          </w:p>
        </w:tc>
        <w:tc>
          <w:tcPr>
            <w:tcW w:w="2174" w:type="dxa"/>
            <w:gridSpan w:val="3"/>
          </w:tcPr>
          <w:p w:rsidR="00265DF2" w:rsidRPr="002632D5" w:rsidRDefault="00265DF2" w:rsidP="005F4698">
            <w:pPr>
              <w:pStyle w:val="a7"/>
            </w:pPr>
            <w:r w:rsidRPr="002632D5">
              <w:t>33 334,00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EA711D" w:rsidTr="005F4698">
        <w:trPr>
          <w:trHeight w:val="217"/>
        </w:trPr>
        <w:tc>
          <w:tcPr>
            <w:tcW w:w="2606" w:type="dxa"/>
          </w:tcPr>
          <w:p w:rsidR="00265DF2" w:rsidRPr="002632D5" w:rsidRDefault="00265DF2" w:rsidP="005F4698">
            <w:pPr>
              <w:pStyle w:val="a7"/>
              <w:tabs>
                <w:tab w:val="clear" w:pos="4677"/>
              </w:tabs>
              <w:rPr>
                <w:bCs/>
              </w:rPr>
            </w:pPr>
            <w:r w:rsidRPr="002632D5">
              <w:rPr>
                <w:bCs/>
              </w:rPr>
              <w:t>Задача 5:</w:t>
            </w:r>
          </w:p>
          <w:p w:rsidR="00265DF2" w:rsidRPr="002632D5" w:rsidRDefault="00265DF2" w:rsidP="005F4698">
            <w:pPr>
              <w:pStyle w:val="a7"/>
            </w:pPr>
          </w:p>
        </w:tc>
        <w:tc>
          <w:tcPr>
            <w:tcW w:w="12171" w:type="dxa"/>
            <w:gridSpan w:val="13"/>
          </w:tcPr>
          <w:p w:rsidR="00265DF2" w:rsidRPr="002632D5" w:rsidRDefault="00265DF2" w:rsidP="005F4698">
            <w:pPr>
              <w:pStyle w:val="a4"/>
              <w:tabs>
                <w:tab w:val="left" w:pos="256"/>
              </w:tabs>
              <w:ind w:left="0"/>
            </w:pPr>
            <w:r w:rsidRPr="002632D5">
              <w:t>Реализация мероприятий по обеспечению благоустроенными жилыми помещениями граждан, переселяемых из жилищного фонда, признанного непригодным для проживания, и (или) жилищного фонда с высоким уровнем износа</w:t>
            </w:r>
          </w:p>
        </w:tc>
      </w:tr>
      <w:tr w:rsidR="00265DF2" w:rsidRPr="00EA711D" w:rsidTr="005F4698">
        <w:trPr>
          <w:trHeight w:val="50"/>
        </w:trPr>
        <w:tc>
          <w:tcPr>
            <w:tcW w:w="2606" w:type="dxa"/>
            <w:vMerge w:val="restart"/>
          </w:tcPr>
          <w:p w:rsidR="00265DF2" w:rsidRPr="002632D5" w:rsidRDefault="00265DF2" w:rsidP="005F4698">
            <w:pPr>
              <w:pStyle w:val="a4"/>
              <w:tabs>
                <w:tab w:val="left" w:pos="256"/>
              </w:tabs>
              <w:ind w:left="0"/>
            </w:pPr>
            <w:r w:rsidRPr="002632D5">
              <w:t>Показатель 1.</w:t>
            </w:r>
          </w:p>
          <w:p w:rsidR="00265DF2" w:rsidRPr="002632D5" w:rsidRDefault="00265DF2" w:rsidP="005F4698">
            <w:pPr>
              <w:pStyle w:val="a4"/>
              <w:tabs>
                <w:tab w:val="left" w:pos="256"/>
              </w:tabs>
              <w:ind w:left="0"/>
            </w:pPr>
            <w:r w:rsidRPr="002632D5">
              <w:t>Площадь аварийного жилищного фонда расселенного в результате реализации муниципальной программы;</w:t>
            </w:r>
          </w:p>
          <w:p w:rsidR="00265DF2" w:rsidRPr="002632D5" w:rsidRDefault="00265DF2" w:rsidP="005F4698">
            <w:pPr>
              <w:pStyle w:val="af0"/>
              <w:ind w:firstLine="0"/>
              <w:jc w:val="left"/>
              <w:rPr>
                <w:sz w:val="22"/>
              </w:rPr>
            </w:pPr>
            <w:r w:rsidRPr="002632D5">
              <w:rPr>
                <w:sz w:val="22"/>
              </w:rPr>
              <w:t xml:space="preserve">Показатель 2. </w:t>
            </w:r>
          </w:p>
          <w:p w:rsidR="00265DF2" w:rsidRPr="002632D5" w:rsidRDefault="00265DF2" w:rsidP="005F4698">
            <w:pPr>
              <w:pStyle w:val="a4"/>
              <w:tabs>
                <w:tab w:val="left" w:pos="256"/>
              </w:tabs>
              <w:ind w:left="0"/>
            </w:pPr>
            <w:r w:rsidRPr="002632D5">
              <w:t>Количество расселенных жилых помещений в результате реализации муниципальной программы;</w:t>
            </w:r>
          </w:p>
          <w:p w:rsidR="00265DF2" w:rsidRPr="002632D5" w:rsidRDefault="00265DF2" w:rsidP="005F4698">
            <w:pPr>
              <w:pStyle w:val="a4"/>
              <w:tabs>
                <w:tab w:val="left" w:pos="256"/>
              </w:tabs>
              <w:ind w:left="0"/>
            </w:pPr>
            <w:r w:rsidRPr="002632D5">
              <w:t>Показатель 3.</w:t>
            </w:r>
          </w:p>
          <w:p w:rsidR="00265DF2" w:rsidRPr="002632D5" w:rsidRDefault="00265DF2" w:rsidP="005F4698">
            <w:pPr>
              <w:pStyle w:val="a7"/>
              <w:rPr>
                <w:bCs/>
              </w:rPr>
            </w:pPr>
            <w:r w:rsidRPr="002632D5">
              <w:t>Количество граждан расселенных в результате реализации муниципальной программы.</w:t>
            </w:r>
          </w:p>
        </w:tc>
        <w:tc>
          <w:tcPr>
            <w:tcW w:w="1838" w:type="dxa"/>
            <w:vMerge w:val="restart"/>
          </w:tcPr>
          <w:p w:rsidR="00265DF2" w:rsidRPr="002632D5" w:rsidRDefault="00265DF2" w:rsidP="005F4698">
            <w:pPr>
              <w:pStyle w:val="a4"/>
              <w:tabs>
                <w:tab w:val="left" w:pos="256"/>
              </w:tabs>
              <w:ind w:left="0"/>
              <w:jc w:val="center"/>
            </w:pPr>
            <w:r w:rsidRPr="002632D5">
              <w:t>2023-2025</w:t>
            </w:r>
          </w:p>
        </w:tc>
        <w:tc>
          <w:tcPr>
            <w:tcW w:w="2970" w:type="dxa"/>
            <w:gridSpan w:val="5"/>
          </w:tcPr>
          <w:p w:rsidR="00265DF2" w:rsidRPr="002632D5" w:rsidRDefault="00265DF2" w:rsidP="005F4698">
            <w:pPr>
              <w:pStyle w:val="a4"/>
              <w:tabs>
                <w:tab w:val="left" w:pos="256"/>
              </w:tabs>
              <w:ind w:left="0"/>
            </w:pPr>
            <w:r w:rsidRPr="002632D5">
              <w:t>бюджет поселения</w:t>
            </w:r>
          </w:p>
        </w:tc>
        <w:tc>
          <w:tcPr>
            <w:tcW w:w="2160" w:type="dxa"/>
            <w:gridSpan w:val="3"/>
          </w:tcPr>
          <w:p w:rsidR="00265DF2" w:rsidRPr="002632D5" w:rsidRDefault="00265DF2" w:rsidP="005F4698">
            <w:pPr>
              <w:pStyle w:val="a4"/>
              <w:tabs>
                <w:tab w:val="left" w:pos="256"/>
              </w:tabs>
              <w:ind w:left="0"/>
            </w:pPr>
            <w:r w:rsidRPr="002632D5">
              <w:t>0,00</w:t>
            </w:r>
          </w:p>
        </w:tc>
        <w:tc>
          <w:tcPr>
            <w:tcW w:w="2023" w:type="dxa"/>
            <w:gridSpan w:val="2"/>
            <w:vMerge w:val="restart"/>
          </w:tcPr>
          <w:p w:rsidR="00265DF2" w:rsidRPr="002632D5" w:rsidRDefault="00265DF2" w:rsidP="005F4698">
            <w:pPr>
              <w:pStyle w:val="a4"/>
              <w:tabs>
                <w:tab w:val="left" w:pos="256"/>
              </w:tabs>
              <w:ind w:left="0"/>
            </w:pPr>
            <w:r w:rsidRPr="002632D5">
              <w:t>Управление муниципального имущества Администрации Тутаевского муниципального района</w:t>
            </w:r>
          </w:p>
        </w:tc>
        <w:tc>
          <w:tcPr>
            <w:tcW w:w="3179" w:type="dxa"/>
            <w:gridSpan w:val="2"/>
            <w:vMerge w:val="restart"/>
          </w:tcPr>
          <w:p w:rsidR="00265DF2" w:rsidRPr="002632D5" w:rsidRDefault="00265DF2" w:rsidP="005F4698">
            <w:pPr>
              <w:pStyle w:val="a4"/>
              <w:tabs>
                <w:tab w:val="left" w:pos="256"/>
              </w:tabs>
              <w:ind w:left="0"/>
            </w:pPr>
            <w:r w:rsidRPr="002632D5">
              <w:t xml:space="preserve">площадь аварийного жилищного фонда, расселяемого в результате реализации муниципальной программы – 0,0 </w:t>
            </w:r>
            <w:proofErr w:type="spellStart"/>
            <w:r w:rsidRPr="002632D5">
              <w:t>кв.м</w:t>
            </w:r>
            <w:proofErr w:type="spellEnd"/>
            <w:r w:rsidRPr="002632D5">
              <w:t>.;</w:t>
            </w:r>
          </w:p>
          <w:p w:rsidR="00265DF2" w:rsidRPr="002632D5" w:rsidRDefault="00265DF2" w:rsidP="005F4698">
            <w:pPr>
              <w:pStyle w:val="a4"/>
              <w:tabs>
                <w:tab w:val="left" w:pos="256"/>
              </w:tabs>
              <w:ind w:left="0"/>
            </w:pPr>
            <w:r w:rsidRPr="002632D5">
              <w:t>- количество расселенных жилых помещений в результате реализации муниципальной программы – 0 ед.;</w:t>
            </w:r>
          </w:p>
          <w:p w:rsidR="00265DF2" w:rsidRPr="002632D5" w:rsidRDefault="00265DF2" w:rsidP="005F4698">
            <w:pPr>
              <w:pStyle w:val="a4"/>
              <w:tabs>
                <w:tab w:val="left" w:pos="256"/>
              </w:tabs>
              <w:ind w:left="0"/>
            </w:pPr>
            <w:r w:rsidRPr="002632D5">
              <w:t>- количество граждан, расселяемых в результате реализации муниципальной программы – 0 чел.</w:t>
            </w:r>
          </w:p>
        </w:tc>
      </w:tr>
      <w:tr w:rsidR="00265DF2" w:rsidRPr="00EA711D" w:rsidTr="005F4698">
        <w:trPr>
          <w:trHeight w:val="59"/>
        </w:trPr>
        <w:tc>
          <w:tcPr>
            <w:tcW w:w="2606" w:type="dxa"/>
            <w:vMerge/>
          </w:tcPr>
          <w:p w:rsidR="00265DF2" w:rsidRPr="002632D5" w:rsidRDefault="00265DF2" w:rsidP="005F4698">
            <w:pPr>
              <w:pStyle w:val="a4"/>
              <w:tabs>
                <w:tab w:val="left" w:pos="256"/>
              </w:tabs>
              <w:ind w:left="0"/>
            </w:pPr>
          </w:p>
        </w:tc>
        <w:tc>
          <w:tcPr>
            <w:tcW w:w="1838" w:type="dxa"/>
            <w:vMerge/>
          </w:tcPr>
          <w:p w:rsidR="00265DF2" w:rsidRPr="002632D5" w:rsidRDefault="00265DF2" w:rsidP="005F4698">
            <w:pPr>
              <w:pStyle w:val="a4"/>
              <w:tabs>
                <w:tab w:val="left" w:pos="256"/>
              </w:tabs>
              <w:ind w:left="0"/>
              <w:jc w:val="center"/>
            </w:pPr>
          </w:p>
        </w:tc>
        <w:tc>
          <w:tcPr>
            <w:tcW w:w="2970" w:type="dxa"/>
            <w:gridSpan w:val="5"/>
          </w:tcPr>
          <w:p w:rsidR="00265DF2" w:rsidRPr="002632D5" w:rsidRDefault="00265DF2" w:rsidP="005F4698">
            <w:pPr>
              <w:pStyle w:val="a4"/>
              <w:tabs>
                <w:tab w:val="left" w:pos="256"/>
              </w:tabs>
              <w:ind w:left="0"/>
            </w:pPr>
            <w:r w:rsidRPr="002632D5">
              <w:t>областной бюджет</w:t>
            </w:r>
          </w:p>
        </w:tc>
        <w:tc>
          <w:tcPr>
            <w:tcW w:w="2160" w:type="dxa"/>
            <w:gridSpan w:val="3"/>
          </w:tcPr>
          <w:p w:rsidR="00265DF2" w:rsidRPr="002632D5" w:rsidRDefault="00265DF2" w:rsidP="005F4698">
            <w:pPr>
              <w:pStyle w:val="a4"/>
              <w:tabs>
                <w:tab w:val="left" w:pos="256"/>
              </w:tabs>
              <w:ind w:left="0"/>
            </w:pPr>
            <w:r w:rsidRPr="002632D5">
              <w:t>0,00</w:t>
            </w:r>
          </w:p>
        </w:tc>
        <w:tc>
          <w:tcPr>
            <w:tcW w:w="2023" w:type="dxa"/>
            <w:gridSpan w:val="2"/>
            <w:vMerge/>
          </w:tcPr>
          <w:p w:rsidR="00265DF2" w:rsidRPr="002632D5" w:rsidRDefault="00265DF2" w:rsidP="005F4698">
            <w:pPr>
              <w:pStyle w:val="a4"/>
              <w:tabs>
                <w:tab w:val="left" w:pos="256"/>
              </w:tabs>
              <w:ind w:left="0"/>
            </w:pPr>
          </w:p>
        </w:tc>
        <w:tc>
          <w:tcPr>
            <w:tcW w:w="3179" w:type="dxa"/>
            <w:gridSpan w:val="2"/>
            <w:vMerge/>
          </w:tcPr>
          <w:p w:rsidR="00265DF2" w:rsidRPr="002632D5" w:rsidRDefault="00265DF2" w:rsidP="005F4698">
            <w:pPr>
              <w:pStyle w:val="a4"/>
              <w:tabs>
                <w:tab w:val="left" w:pos="256"/>
              </w:tabs>
              <w:ind w:left="0"/>
            </w:pPr>
          </w:p>
        </w:tc>
      </w:tr>
      <w:tr w:rsidR="00265DF2" w:rsidRPr="00EA711D" w:rsidTr="005F4698">
        <w:trPr>
          <w:trHeight w:val="33"/>
        </w:trPr>
        <w:tc>
          <w:tcPr>
            <w:tcW w:w="2606" w:type="dxa"/>
            <w:vMerge/>
          </w:tcPr>
          <w:p w:rsidR="00265DF2" w:rsidRPr="002632D5" w:rsidRDefault="00265DF2" w:rsidP="005F4698">
            <w:pPr>
              <w:pStyle w:val="a4"/>
              <w:tabs>
                <w:tab w:val="left" w:pos="256"/>
              </w:tabs>
              <w:ind w:left="0"/>
            </w:pPr>
          </w:p>
        </w:tc>
        <w:tc>
          <w:tcPr>
            <w:tcW w:w="1838" w:type="dxa"/>
            <w:vMerge/>
          </w:tcPr>
          <w:p w:rsidR="00265DF2" w:rsidRPr="002632D5" w:rsidRDefault="00265DF2" w:rsidP="005F4698">
            <w:pPr>
              <w:pStyle w:val="a4"/>
              <w:tabs>
                <w:tab w:val="left" w:pos="256"/>
              </w:tabs>
              <w:ind w:left="0"/>
              <w:jc w:val="center"/>
            </w:pPr>
          </w:p>
        </w:tc>
        <w:tc>
          <w:tcPr>
            <w:tcW w:w="2970" w:type="dxa"/>
            <w:gridSpan w:val="5"/>
          </w:tcPr>
          <w:p w:rsidR="00265DF2" w:rsidRPr="002632D5" w:rsidRDefault="00265DF2" w:rsidP="005F4698">
            <w:pPr>
              <w:tabs>
                <w:tab w:val="left" w:pos="12049"/>
              </w:tabs>
              <w:rPr>
                <w:bCs/>
              </w:rPr>
            </w:pPr>
            <w:r w:rsidRPr="002632D5">
              <w:rPr>
                <w:bCs/>
              </w:rPr>
              <w:t>итого по бюджетам мероприятия</w:t>
            </w:r>
          </w:p>
        </w:tc>
        <w:tc>
          <w:tcPr>
            <w:tcW w:w="2160" w:type="dxa"/>
            <w:gridSpan w:val="3"/>
          </w:tcPr>
          <w:p w:rsidR="00265DF2" w:rsidRPr="002632D5" w:rsidRDefault="00265DF2" w:rsidP="005F4698">
            <w:pPr>
              <w:pStyle w:val="a4"/>
              <w:tabs>
                <w:tab w:val="left" w:pos="256"/>
              </w:tabs>
              <w:ind w:left="0"/>
            </w:pPr>
            <w:r w:rsidRPr="002632D5">
              <w:t>0,00</w:t>
            </w:r>
          </w:p>
        </w:tc>
        <w:tc>
          <w:tcPr>
            <w:tcW w:w="2023" w:type="dxa"/>
            <w:gridSpan w:val="2"/>
            <w:vMerge/>
          </w:tcPr>
          <w:p w:rsidR="00265DF2" w:rsidRPr="002632D5" w:rsidRDefault="00265DF2" w:rsidP="005F4698">
            <w:pPr>
              <w:pStyle w:val="a4"/>
              <w:tabs>
                <w:tab w:val="left" w:pos="256"/>
              </w:tabs>
              <w:ind w:left="0"/>
            </w:pPr>
          </w:p>
        </w:tc>
        <w:tc>
          <w:tcPr>
            <w:tcW w:w="3179" w:type="dxa"/>
            <w:gridSpan w:val="2"/>
            <w:vMerge/>
          </w:tcPr>
          <w:p w:rsidR="00265DF2" w:rsidRPr="002632D5" w:rsidRDefault="00265DF2" w:rsidP="005F4698">
            <w:pPr>
              <w:pStyle w:val="a4"/>
              <w:tabs>
                <w:tab w:val="left" w:pos="256"/>
              </w:tabs>
              <w:ind w:left="0"/>
            </w:pPr>
          </w:p>
        </w:tc>
      </w:tr>
      <w:tr w:rsidR="00265DF2" w:rsidRPr="00EA711D" w:rsidTr="005F4698">
        <w:trPr>
          <w:trHeight w:val="79"/>
        </w:trPr>
        <w:tc>
          <w:tcPr>
            <w:tcW w:w="2606" w:type="dxa"/>
            <w:vMerge/>
          </w:tcPr>
          <w:p w:rsidR="00265DF2" w:rsidRPr="002632D5" w:rsidRDefault="00265DF2" w:rsidP="005F4698">
            <w:pPr>
              <w:pStyle w:val="a4"/>
              <w:tabs>
                <w:tab w:val="left" w:pos="256"/>
              </w:tabs>
              <w:ind w:left="0"/>
            </w:pPr>
          </w:p>
        </w:tc>
        <w:tc>
          <w:tcPr>
            <w:tcW w:w="1838" w:type="dxa"/>
            <w:vMerge/>
          </w:tcPr>
          <w:p w:rsidR="00265DF2" w:rsidRPr="002632D5" w:rsidRDefault="00265DF2" w:rsidP="005F4698">
            <w:pPr>
              <w:pStyle w:val="a4"/>
              <w:tabs>
                <w:tab w:val="left" w:pos="256"/>
              </w:tabs>
              <w:ind w:left="0"/>
              <w:jc w:val="center"/>
            </w:pPr>
          </w:p>
        </w:tc>
        <w:tc>
          <w:tcPr>
            <w:tcW w:w="2970" w:type="dxa"/>
            <w:gridSpan w:val="5"/>
          </w:tcPr>
          <w:p w:rsidR="00265DF2" w:rsidRPr="002632D5" w:rsidRDefault="00265DF2" w:rsidP="005F4698">
            <w:pPr>
              <w:pStyle w:val="a4"/>
              <w:tabs>
                <w:tab w:val="left" w:pos="256"/>
              </w:tabs>
              <w:ind w:left="0"/>
            </w:pPr>
            <w:r w:rsidRPr="002632D5">
              <w:rPr>
                <w:bCs/>
                <w:i/>
              </w:rPr>
              <w:t>внебюджетные источники</w:t>
            </w:r>
          </w:p>
        </w:tc>
        <w:tc>
          <w:tcPr>
            <w:tcW w:w="2160" w:type="dxa"/>
            <w:gridSpan w:val="3"/>
            <w:vMerge w:val="restart"/>
          </w:tcPr>
          <w:p w:rsidR="00265DF2" w:rsidRPr="002632D5" w:rsidRDefault="00265DF2" w:rsidP="005F4698">
            <w:pPr>
              <w:pStyle w:val="a4"/>
              <w:tabs>
                <w:tab w:val="left" w:pos="256"/>
              </w:tabs>
              <w:ind w:left="0"/>
            </w:pPr>
            <w:r w:rsidRPr="002632D5">
              <w:t>0,00</w:t>
            </w:r>
          </w:p>
          <w:p w:rsidR="00265DF2" w:rsidRPr="002632D5" w:rsidRDefault="00265DF2" w:rsidP="005F4698">
            <w:pPr>
              <w:pStyle w:val="a4"/>
              <w:tabs>
                <w:tab w:val="left" w:pos="256"/>
              </w:tabs>
              <w:ind w:left="0"/>
            </w:pPr>
            <w:r w:rsidRPr="002632D5">
              <w:t>0,00</w:t>
            </w:r>
          </w:p>
        </w:tc>
        <w:tc>
          <w:tcPr>
            <w:tcW w:w="2023" w:type="dxa"/>
            <w:gridSpan w:val="2"/>
            <w:vMerge/>
          </w:tcPr>
          <w:p w:rsidR="00265DF2" w:rsidRPr="002632D5" w:rsidRDefault="00265DF2" w:rsidP="005F4698">
            <w:pPr>
              <w:pStyle w:val="a4"/>
              <w:tabs>
                <w:tab w:val="left" w:pos="256"/>
              </w:tabs>
              <w:ind w:left="0"/>
            </w:pPr>
          </w:p>
        </w:tc>
        <w:tc>
          <w:tcPr>
            <w:tcW w:w="3179" w:type="dxa"/>
            <w:gridSpan w:val="2"/>
            <w:vMerge/>
          </w:tcPr>
          <w:p w:rsidR="00265DF2" w:rsidRPr="002632D5" w:rsidRDefault="00265DF2" w:rsidP="005F4698">
            <w:pPr>
              <w:pStyle w:val="a4"/>
              <w:tabs>
                <w:tab w:val="left" w:pos="256"/>
              </w:tabs>
              <w:ind w:left="0"/>
            </w:pPr>
          </w:p>
        </w:tc>
      </w:tr>
      <w:tr w:rsidR="00265DF2" w:rsidRPr="00EA711D" w:rsidTr="005F4698">
        <w:trPr>
          <w:trHeight w:val="1764"/>
        </w:trPr>
        <w:tc>
          <w:tcPr>
            <w:tcW w:w="2606" w:type="dxa"/>
            <w:vMerge/>
          </w:tcPr>
          <w:p w:rsidR="00265DF2" w:rsidRPr="002632D5" w:rsidRDefault="00265DF2" w:rsidP="005F4698">
            <w:pPr>
              <w:pStyle w:val="a4"/>
              <w:tabs>
                <w:tab w:val="left" w:pos="256"/>
              </w:tabs>
              <w:ind w:left="0"/>
            </w:pPr>
          </w:p>
        </w:tc>
        <w:tc>
          <w:tcPr>
            <w:tcW w:w="1838" w:type="dxa"/>
            <w:vMerge/>
          </w:tcPr>
          <w:p w:rsidR="00265DF2" w:rsidRPr="002632D5" w:rsidRDefault="00265DF2" w:rsidP="005F4698">
            <w:pPr>
              <w:pStyle w:val="a4"/>
              <w:tabs>
                <w:tab w:val="left" w:pos="256"/>
              </w:tabs>
              <w:ind w:left="0"/>
              <w:jc w:val="center"/>
            </w:pPr>
          </w:p>
        </w:tc>
        <w:tc>
          <w:tcPr>
            <w:tcW w:w="2970" w:type="dxa"/>
            <w:gridSpan w:val="5"/>
          </w:tcPr>
          <w:p w:rsidR="00265DF2" w:rsidRPr="002632D5" w:rsidRDefault="00265DF2" w:rsidP="005F4698">
            <w:pPr>
              <w:pStyle w:val="a4"/>
              <w:tabs>
                <w:tab w:val="left" w:pos="256"/>
              </w:tabs>
              <w:ind w:left="0"/>
            </w:pPr>
            <w:r w:rsidRPr="002632D5">
              <w:rPr>
                <w:bCs/>
                <w:i/>
              </w:rPr>
              <w:t>итого по мероприятию</w:t>
            </w:r>
          </w:p>
        </w:tc>
        <w:tc>
          <w:tcPr>
            <w:tcW w:w="2160" w:type="dxa"/>
            <w:gridSpan w:val="3"/>
            <w:vMerge/>
          </w:tcPr>
          <w:p w:rsidR="00265DF2" w:rsidRPr="002632D5" w:rsidRDefault="00265DF2" w:rsidP="005F4698">
            <w:pPr>
              <w:pStyle w:val="a4"/>
              <w:tabs>
                <w:tab w:val="left" w:pos="256"/>
              </w:tabs>
              <w:ind w:left="0"/>
            </w:pPr>
          </w:p>
        </w:tc>
        <w:tc>
          <w:tcPr>
            <w:tcW w:w="2023" w:type="dxa"/>
            <w:gridSpan w:val="2"/>
            <w:vMerge/>
          </w:tcPr>
          <w:p w:rsidR="00265DF2" w:rsidRPr="002632D5" w:rsidRDefault="00265DF2" w:rsidP="005F4698">
            <w:pPr>
              <w:pStyle w:val="a4"/>
              <w:tabs>
                <w:tab w:val="left" w:pos="256"/>
              </w:tabs>
              <w:ind w:left="0"/>
            </w:pPr>
          </w:p>
        </w:tc>
        <w:tc>
          <w:tcPr>
            <w:tcW w:w="3179" w:type="dxa"/>
            <w:gridSpan w:val="2"/>
            <w:vMerge/>
          </w:tcPr>
          <w:p w:rsidR="00265DF2" w:rsidRPr="002632D5" w:rsidRDefault="00265DF2" w:rsidP="005F4698">
            <w:pPr>
              <w:pStyle w:val="a4"/>
              <w:tabs>
                <w:tab w:val="left" w:pos="256"/>
              </w:tabs>
              <w:ind w:left="0"/>
            </w:pPr>
          </w:p>
        </w:tc>
      </w:tr>
      <w:tr w:rsidR="00265DF2" w:rsidRPr="00602C3C" w:rsidTr="005F4698">
        <w:trPr>
          <w:trHeight w:val="63"/>
        </w:trPr>
        <w:tc>
          <w:tcPr>
            <w:tcW w:w="14777" w:type="dxa"/>
            <w:gridSpan w:val="14"/>
          </w:tcPr>
          <w:p w:rsidR="00265DF2" w:rsidRPr="002632D5" w:rsidRDefault="00265DF2" w:rsidP="005F4698">
            <w:pPr>
              <w:pStyle w:val="a7"/>
              <w:tabs>
                <w:tab w:val="clear" w:pos="4677"/>
              </w:tabs>
              <w:jc w:val="center"/>
              <w:rPr>
                <w:b/>
              </w:rPr>
            </w:pPr>
            <w:r w:rsidRPr="002632D5">
              <w:rPr>
                <w:b/>
              </w:rPr>
              <w:t>2024 год (2-ой год реализации)</w:t>
            </w:r>
          </w:p>
        </w:tc>
      </w:tr>
      <w:tr w:rsidR="00265DF2" w:rsidRPr="00F0532C" w:rsidTr="005F4698">
        <w:trPr>
          <w:trHeight w:val="267"/>
        </w:trPr>
        <w:tc>
          <w:tcPr>
            <w:tcW w:w="2606" w:type="dxa"/>
          </w:tcPr>
          <w:p w:rsidR="00265DF2" w:rsidRPr="002632D5" w:rsidRDefault="00265DF2" w:rsidP="005F4698">
            <w:pPr>
              <w:pStyle w:val="a7"/>
              <w:tabs>
                <w:tab w:val="clear" w:pos="4677"/>
              </w:tabs>
            </w:pPr>
            <w:r w:rsidRPr="002632D5">
              <w:t>Наименование основного мероприятия программы</w:t>
            </w:r>
          </w:p>
        </w:tc>
        <w:tc>
          <w:tcPr>
            <w:tcW w:w="1881" w:type="dxa"/>
            <w:gridSpan w:val="3"/>
          </w:tcPr>
          <w:p w:rsidR="00265DF2" w:rsidRPr="002632D5" w:rsidRDefault="00265DF2" w:rsidP="005F4698">
            <w:pPr>
              <w:pStyle w:val="a7"/>
              <w:tabs>
                <w:tab w:val="clear" w:pos="4677"/>
              </w:tabs>
            </w:pPr>
            <w:r w:rsidRPr="002632D5">
              <w:t xml:space="preserve">Срок реализации </w:t>
            </w:r>
          </w:p>
        </w:tc>
        <w:tc>
          <w:tcPr>
            <w:tcW w:w="5074" w:type="dxa"/>
            <w:gridSpan w:val="5"/>
          </w:tcPr>
          <w:p w:rsidR="00265DF2" w:rsidRPr="002632D5" w:rsidRDefault="00265DF2" w:rsidP="005F4698">
            <w:pPr>
              <w:tabs>
                <w:tab w:val="left" w:pos="12049"/>
              </w:tabs>
              <w:rPr>
                <w:bCs/>
              </w:rPr>
            </w:pPr>
            <w:r w:rsidRPr="002632D5">
              <w:rPr>
                <w:bCs/>
              </w:rPr>
              <w:t>итого по бюджетам мероприятия</w:t>
            </w:r>
          </w:p>
        </w:tc>
        <w:tc>
          <w:tcPr>
            <w:tcW w:w="2027" w:type="dxa"/>
            <w:gridSpan w:val="2"/>
          </w:tcPr>
          <w:p w:rsidR="00265DF2" w:rsidRPr="002632D5" w:rsidRDefault="00265DF2" w:rsidP="005F4698">
            <w:pPr>
              <w:pStyle w:val="a7"/>
              <w:tabs>
                <w:tab w:val="clear" w:pos="4677"/>
              </w:tabs>
            </w:pPr>
            <w:r w:rsidRPr="002632D5">
              <w:t>Ответственный исполнитель</w:t>
            </w:r>
          </w:p>
        </w:tc>
        <w:tc>
          <w:tcPr>
            <w:tcW w:w="3189" w:type="dxa"/>
            <w:gridSpan w:val="3"/>
          </w:tcPr>
          <w:p w:rsidR="00265DF2" w:rsidRPr="002632D5" w:rsidRDefault="00265DF2" w:rsidP="005F4698">
            <w:pPr>
              <w:pStyle w:val="a7"/>
              <w:tabs>
                <w:tab w:val="clear" w:pos="4677"/>
              </w:tabs>
            </w:pPr>
            <w:r w:rsidRPr="002632D5">
              <w:t>Ожидаемый результат мероприятия</w:t>
            </w:r>
          </w:p>
        </w:tc>
      </w:tr>
      <w:tr w:rsidR="00265DF2" w:rsidRPr="00F0532C" w:rsidTr="005F4698">
        <w:trPr>
          <w:trHeight w:val="361"/>
        </w:trPr>
        <w:tc>
          <w:tcPr>
            <w:tcW w:w="2606" w:type="dxa"/>
            <w:tcBorders>
              <w:top w:val="single" w:sz="4" w:space="0" w:color="auto"/>
              <w:bottom w:val="single" w:sz="4" w:space="0" w:color="auto"/>
            </w:tcBorders>
          </w:tcPr>
          <w:p w:rsidR="00265DF2" w:rsidRPr="002632D5" w:rsidRDefault="00265DF2" w:rsidP="005F4698">
            <w:pPr>
              <w:pStyle w:val="ConsPlusNonformat"/>
              <w:widowControl/>
              <w:tabs>
                <w:tab w:val="left" w:pos="1134"/>
              </w:tabs>
              <w:rPr>
                <w:rFonts w:ascii="Times New Roman" w:hAnsi="Times New Roman" w:cs="Times New Roman"/>
                <w:sz w:val="22"/>
                <w:szCs w:val="22"/>
              </w:rPr>
            </w:pPr>
            <w:r w:rsidRPr="002632D5">
              <w:rPr>
                <w:rFonts w:ascii="Times New Roman" w:hAnsi="Times New Roman" w:cs="Times New Roman"/>
                <w:sz w:val="22"/>
                <w:szCs w:val="22"/>
              </w:rPr>
              <w:t>Задача 1:</w:t>
            </w:r>
          </w:p>
        </w:tc>
        <w:tc>
          <w:tcPr>
            <w:tcW w:w="12171" w:type="dxa"/>
            <w:gridSpan w:val="13"/>
            <w:tcBorders>
              <w:top w:val="single" w:sz="4" w:space="0" w:color="auto"/>
              <w:bottom w:val="single" w:sz="4" w:space="0" w:color="auto"/>
            </w:tcBorders>
          </w:tcPr>
          <w:p w:rsidR="00265DF2" w:rsidRPr="002632D5" w:rsidRDefault="00265DF2" w:rsidP="005F4698">
            <w:pPr>
              <w:pStyle w:val="ConsPlusNonformat"/>
              <w:widowControl/>
              <w:tabs>
                <w:tab w:val="left" w:pos="1134"/>
              </w:tabs>
              <w:rPr>
                <w:rFonts w:ascii="Times New Roman" w:hAnsi="Times New Roman" w:cs="Times New Roman"/>
                <w:i/>
                <w:sz w:val="22"/>
                <w:szCs w:val="22"/>
              </w:rPr>
            </w:pPr>
            <w:r w:rsidRPr="002632D5">
              <w:rPr>
                <w:rFonts w:ascii="Times New Roman" w:hAnsi="Times New Roman" w:cs="Times New Roman"/>
                <w:sz w:val="22"/>
                <w:szCs w:val="22"/>
              </w:rPr>
              <w:t xml:space="preserve">Реализация мероприятий по обеспечению благоустроенными жилыми помещениями или  выплатой возмещения за изымаемые жилые помещения гражданам, переселяемым из многоквартирных домов, признанных в установленном порядке аварийными и подлежащими сносу или реконструкции </w:t>
            </w:r>
          </w:p>
        </w:tc>
      </w:tr>
      <w:tr w:rsidR="00265DF2" w:rsidRPr="00F0532C" w:rsidTr="005F4698">
        <w:trPr>
          <w:trHeight w:val="112"/>
        </w:trPr>
        <w:tc>
          <w:tcPr>
            <w:tcW w:w="2606" w:type="dxa"/>
            <w:vMerge w:val="restart"/>
          </w:tcPr>
          <w:p w:rsidR="00265DF2" w:rsidRPr="002632D5" w:rsidRDefault="00265DF2" w:rsidP="005F4698">
            <w:pPr>
              <w:pStyle w:val="a4"/>
              <w:tabs>
                <w:tab w:val="left" w:pos="256"/>
              </w:tabs>
              <w:ind w:left="0"/>
            </w:pPr>
            <w:r w:rsidRPr="002632D5">
              <w:t>Показатель 1.</w:t>
            </w:r>
          </w:p>
          <w:p w:rsidR="00265DF2" w:rsidRPr="002632D5" w:rsidRDefault="00265DF2" w:rsidP="005F4698">
            <w:pPr>
              <w:pStyle w:val="a4"/>
              <w:tabs>
                <w:tab w:val="left" w:pos="256"/>
              </w:tabs>
              <w:ind w:left="0"/>
            </w:pPr>
            <w:r w:rsidRPr="002632D5">
              <w:t>Площадь аварийного жилищного фонда расселенного в результате реализации муниципальной программы;</w:t>
            </w:r>
          </w:p>
          <w:p w:rsidR="00265DF2" w:rsidRPr="002632D5" w:rsidRDefault="00265DF2" w:rsidP="005F4698">
            <w:pPr>
              <w:pStyle w:val="af0"/>
              <w:ind w:firstLine="0"/>
              <w:jc w:val="left"/>
              <w:rPr>
                <w:sz w:val="22"/>
              </w:rPr>
            </w:pPr>
            <w:r w:rsidRPr="002632D5">
              <w:rPr>
                <w:sz w:val="22"/>
              </w:rPr>
              <w:t xml:space="preserve">Показатель 2. </w:t>
            </w:r>
          </w:p>
          <w:p w:rsidR="00265DF2" w:rsidRPr="002632D5" w:rsidRDefault="00265DF2" w:rsidP="005F4698">
            <w:pPr>
              <w:pStyle w:val="a4"/>
              <w:tabs>
                <w:tab w:val="left" w:pos="256"/>
              </w:tabs>
              <w:ind w:left="0"/>
            </w:pPr>
            <w:r w:rsidRPr="002632D5">
              <w:t>Количество расселенных жилых помещений в результате реализации муниципальной программы;</w:t>
            </w:r>
          </w:p>
          <w:p w:rsidR="00265DF2" w:rsidRPr="002632D5" w:rsidRDefault="00265DF2" w:rsidP="005F4698">
            <w:pPr>
              <w:pStyle w:val="a4"/>
              <w:tabs>
                <w:tab w:val="left" w:pos="256"/>
              </w:tabs>
              <w:ind w:left="0"/>
            </w:pPr>
            <w:r w:rsidRPr="002632D5">
              <w:t>Показатель 3.</w:t>
            </w:r>
          </w:p>
          <w:p w:rsidR="00265DF2" w:rsidRPr="002632D5" w:rsidRDefault="00265DF2" w:rsidP="005F4698">
            <w:pPr>
              <w:pStyle w:val="a4"/>
              <w:tabs>
                <w:tab w:val="left" w:pos="256"/>
              </w:tabs>
              <w:ind w:left="0"/>
            </w:pPr>
            <w:r w:rsidRPr="002632D5">
              <w:t>Количество граждан расселенных в результате реализации муниципальной программы.</w:t>
            </w:r>
          </w:p>
        </w:tc>
        <w:tc>
          <w:tcPr>
            <w:tcW w:w="1881" w:type="dxa"/>
            <w:gridSpan w:val="3"/>
            <w:vMerge w:val="restart"/>
          </w:tcPr>
          <w:p w:rsidR="00265DF2" w:rsidRPr="002632D5" w:rsidRDefault="00265DF2" w:rsidP="005F4698">
            <w:pPr>
              <w:pStyle w:val="a7"/>
              <w:tabs>
                <w:tab w:val="clear" w:pos="4677"/>
              </w:tabs>
              <w:jc w:val="center"/>
            </w:pPr>
            <w:r w:rsidRPr="002632D5">
              <w:t>2023-2025</w:t>
            </w:r>
          </w:p>
        </w:tc>
        <w:tc>
          <w:tcPr>
            <w:tcW w:w="2900" w:type="dxa"/>
            <w:gridSpan w:val="2"/>
          </w:tcPr>
          <w:p w:rsidR="00265DF2" w:rsidRPr="002632D5" w:rsidRDefault="00265DF2" w:rsidP="005F4698">
            <w:pPr>
              <w:tabs>
                <w:tab w:val="left" w:pos="12049"/>
              </w:tabs>
              <w:rPr>
                <w:bCs/>
              </w:rPr>
            </w:pPr>
            <w:r w:rsidRPr="002632D5">
              <w:rPr>
                <w:bCs/>
                <w:i/>
              </w:rPr>
              <w:t>итого по мероприятию</w:t>
            </w:r>
          </w:p>
        </w:tc>
        <w:tc>
          <w:tcPr>
            <w:tcW w:w="2174" w:type="dxa"/>
            <w:gridSpan w:val="3"/>
          </w:tcPr>
          <w:p w:rsidR="00265DF2" w:rsidRPr="002632D5" w:rsidRDefault="00265DF2" w:rsidP="005F4698">
            <w:pPr>
              <w:pStyle w:val="a7"/>
              <w:tabs>
                <w:tab w:val="clear" w:pos="4677"/>
              </w:tabs>
            </w:pPr>
            <w:r w:rsidRPr="002632D5">
              <w:t>0,00</w:t>
            </w:r>
          </w:p>
        </w:tc>
        <w:tc>
          <w:tcPr>
            <w:tcW w:w="2027" w:type="dxa"/>
            <w:gridSpan w:val="2"/>
            <w:vMerge w:val="restart"/>
          </w:tcPr>
          <w:p w:rsidR="00265DF2" w:rsidRPr="002632D5" w:rsidRDefault="00265DF2" w:rsidP="005F4698">
            <w:pPr>
              <w:pStyle w:val="a7"/>
              <w:tabs>
                <w:tab w:val="clear" w:pos="4677"/>
              </w:tabs>
            </w:pPr>
            <w:r w:rsidRPr="002632D5">
              <w:t>Управление муниципального имущества Администрации Тутаевского муниципального района</w:t>
            </w:r>
          </w:p>
        </w:tc>
        <w:tc>
          <w:tcPr>
            <w:tcW w:w="3189" w:type="dxa"/>
            <w:gridSpan w:val="3"/>
            <w:vMerge w:val="restart"/>
          </w:tcPr>
          <w:p w:rsidR="00265DF2" w:rsidRPr="002632D5" w:rsidRDefault="00265DF2" w:rsidP="005F4698">
            <w:pPr>
              <w:pStyle w:val="a4"/>
              <w:tabs>
                <w:tab w:val="left" w:pos="256"/>
              </w:tabs>
              <w:ind w:left="0"/>
            </w:pPr>
            <w:r w:rsidRPr="002632D5">
              <w:t xml:space="preserve">- площадь аварийного жилищного фонда, расселяемого в результате реализации муниципальной программы – 0,0 </w:t>
            </w:r>
            <w:proofErr w:type="spellStart"/>
            <w:r w:rsidRPr="002632D5">
              <w:t>кв.м</w:t>
            </w:r>
            <w:proofErr w:type="spellEnd"/>
            <w:r w:rsidRPr="002632D5">
              <w:t>.;</w:t>
            </w:r>
          </w:p>
          <w:p w:rsidR="00265DF2" w:rsidRPr="002632D5" w:rsidRDefault="00265DF2" w:rsidP="005F4698">
            <w:pPr>
              <w:pStyle w:val="a4"/>
              <w:tabs>
                <w:tab w:val="left" w:pos="256"/>
              </w:tabs>
              <w:ind w:left="0"/>
            </w:pPr>
            <w:r w:rsidRPr="002632D5">
              <w:t>- количество расселенных жилых помещений в результате реализации муниципальной программы – 0 ед.;</w:t>
            </w:r>
          </w:p>
          <w:p w:rsidR="00265DF2" w:rsidRPr="002632D5" w:rsidRDefault="00265DF2" w:rsidP="005F4698">
            <w:pPr>
              <w:pStyle w:val="a4"/>
              <w:tabs>
                <w:tab w:val="left" w:pos="256"/>
              </w:tabs>
              <w:ind w:left="0"/>
            </w:pPr>
            <w:r w:rsidRPr="002632D5">
              <w:t>- количество граждан, расселяемых в результате реализации муниципальной программы – 0 чел.</w:t>
            </w:r>
          </w:p>
        </w:tc>
      </w:tr>
      <w:tr w:rsidR="00265DF2" w:rsidRPr="00F0532C" w:rsidTr="005F4698">
        <w:trPr>
          <w:trHeight w:val="139"/>
        </w:trPr>
        <w:tc>
          <w:tcPr>
            <w:tcW w:w="2606" w:type="dxa"/>
            <w:vMerge/>
          </w:tcPr>
          <w:p w:rsidR="00265DF2" w:rsidRPr="00F0532C" w:rsidRDefault="00265DF2" w:rsidP="005F4698">
            <w:pPr>
              <w:pStyle w:val="a4"/>
              <w:tabs>
                <w:tab w:val="left" w:pos="256"/>
              </w:tabs>
              <w:ind w:left="0"/>
              <w:rPr>
                <w:sz w:val="23"/>
                <w:szCs w:val="23"/>
              </w:rPr>
            </w:pPr>
          </w:p>
        </w:tc>
        <w:tc>
          <w:tcPr>
            <w:tcW w:w="1881" w:type="dxa"/>
            <w:gridSpan w:val="3"/>
            <w:vMerge/>
          </w:tcPr>
          <w:p w:rsidR="00265DF2" w:rsidRPr="002632D5" w:rsidRDefault="00265DF2" w:rsidP="005F4698">
            <w:pPr>
              <w:pStyle w:val="a7"/>
              <w:tabs>
                <w:tab w:val="clear" w:pos="4677"/>
              </w:tabs>
            </w:pPr>
          </w:p>
        </w:tc>
        <w:tc>
          <w:tcPr>
            <w:tcW w:w="2900" w:type="dxa"/>
            <w:gridSpan w:val="2"/>
          </w:tcPr>
          <w:p w:rsidR="00265DF2" w:rsidRPr="002632D5" w:rsidRDefault="00265DF2" w:rsidP="005F4698">
            <w:pPr>
              <w:tabs>
                <w:tab w:val="left" w:pos="12049"/>
              </w:tabs>
              <w:rPr>
                <w:bCs/>
              </w:rPr>
            </w:pPr>
            <w:r w:rsidRPr="002632D5">
              <w:rPr>
                <w:bCs/>
              </w:rPr>
              <w:t>областной бюджет</w:t>
            </w:r>
          </w:p>
        </w:tc>
        <w:tc>
          <w:tcPr>
            <w:tcW w:w="2174" w:type="dxa"/>
            <w:gridSpan w:val="3"/>
          </w:tcPr>
          <w:p w:rsidR="00265DF2" w:rsidRPr="002632D5" w:rsidRDefault="00265DF2" w:rsidP="005F4698">
            <w:pPr>
              <w:pStyle w:val="a7"/>
            </w:pPr>
            <w:r w:rsidRPr="002632D5">
              <w:t>0,00</w:t>
            </w:r>
          </w:p>
        </w:tc>
        <w:tc>
          <w:tcPr>
            <w:tcW w:w="2027" w:type="dxa"/>
            <w:gridSpan w:val="2"/>
            <w:vMerge/>
          </w:tcPr>
          <w:p w:rsidR="00265DF2" w:rsidRPr="00F0532C" w:rsidRDefault="00265DF2" w:rsidP="005F4698">
            <w:pPr>
              <w:pStyle w:val="a7"/>
              <w:tabs>
                <w:tab w:val="clear" w:pos="4677"/>
              </w:tabs>
              <w:rPr>
                <w:sz w:val="23"/>
                <w:szCs w:val="23"/>
              </w:rPr>
            </w:pPr>
          </w:p>
        </w:tc>
        <w:tc>
          <w:tcPr>
            <w:tcW w:w="3189" w:type="dxa"/>
            <w:gridSpan w:val="3"/>
            <w:vMerge/>
          </w:tcPr>
          <w:p w:rsidR="00265DF2" w:rsidRPr="00F0532C" w:rsidRDefault="00265DF2" w:rsidP="005F4698">
            <w:pPr>
              <w:pStyle w:val="a4"/>
              <w:tabs>
                <w:tab w:val="left" w:pos="256"/>
              </w:tabs>
              <w:ind w:left="0"/>
              <w:rPr>
                <w:sz w:val="23"/>
                <w:szCs w:val="23"/>
              </w:rPr>
            </w:pPr>
          </w:p>
        </w:tc>
      </w:tr>
      <w:tr w:rsidR="00265DF2" w:rsidRPr="00F0532C" w:rsidTr="005F4698">
        <w:trPr>
          <w:trHeight w:val="145"/>
        </w:trPr>
        <w:tc>
          <w:tcPr>
            <w:tcW w:w="2606" w:type="dxa"/>
            <w:vMerge/>
          </w:tcPr>
          <w:p w:rsidR="00265DF2" w:rsidRPr="00F0532C" w:rsidRDefault="00265DF2" w:rsidP="005F4698">
            <w:pPr>
              <w:pStyle w:val="a4"/>
              <w:tabs>
                <w:tab w:val="left" w:pos="256"/>
              </w:tabs>
              <w:ind w:left="0"/>
              <w:rPr>
                <w:sz w:val="23"/>
                <w:szCs w:val="23"/>
              </w:rPr>
            </w:pPr>
          </w:p>
        </w:tc>
        <w:tc>
          <w:tcPr>
            <w:tcW w:w="1881" w:type="dxa"/>
            <w:gridSpan w:val="3"/>
            <w:vMerge/>
          </w:tcPr>
          <w:p w:rsidR="00265DF2" w:rsidRPr="002632D5" w:rsidRDefault="00265DF2" w:rsidP="005F4698">
            <w:pPr>
              <w:pStyle w:val="a7"/>
              <w:tabs>
                <w:tab w:val="clear" w:pos="4677"/>
              </w:tabs>
            </w:pPr>
          </w:p>
        </w:tc>
        <w:tc>
          <w:tcPr>
            <w:tcW w:w="2900" w:type="dxa"/>
            <w:gridSpan w:val="2"/>
          </w:tcPr>
          <w:p w:rsidR="00265DF2" w:rsidRPr="002632D5" w:rsidRDefault="00265DF2" w:rsidP="005F4698">
            <w:pPr>
              <w:tabs>
                <w:tab w:val="left" w:pos="12049"/>
              </w:tabs>
              <w:rPr>
                <w:bCs/>
              </w:rPr>
            </w:pPr>
            <w:r w:rsidRPr="002632D5">
              <w:rPr>
                <w:bCs/>
              </w:rPr>
              <w:t>федеральный бюджет</w:t>
            </w:r>
          </w:p>
        </w:tc>
        <w:tc>
          <w:tcPr>
            <w:tcW w:w="2174" w:type="dxa"/>
            <w:gridSpan w:val="3"/>
          </w:tcPr>
          <w:p w:rsidR="00265DF2" w:rsidRPr="002632D5" w:rsidRDefault="00265DF2" w:rsidP="005F4698">
            <w:pPr>
              <w:pStyle w:val="a7"/>
            </w:pPr>
            <w:r w:rsidRPr="002632D5">
              <w:t>0,00</w:t>
            </w:r>
          </w:p>
        </w:tc>
        <w:tc>
          <w:tcPr>
            <w:tcW w:w="2027" w:type="dxa"/>
            <w:gridSpan w:val="2"/>
            <w:vMerge/>
          </w:tcPr>
          <w:p w:rsidR="00265DF2" w:rsidRPr="00F0532C" w:rsidRDefault="00265DF2" w:rsidP="005F4698">
            <w:pPr>
              <w:pStyle w:val="a7"/>
              <w:tabs>
                <w:tab w:val="clear" w:pos="4677"/>
              </w:tabs>
              <w:rPr>
                <w:sz w:val="23"/>
                <w:szCs w:val="23"/>
              </w:rPr>
            </w:pPr>
          </w:p>
        </w:tc>
        <w:tc>
          <w:tcPr>
            <w:tcW w:w="3189" w:type="dxa"/>
            <w:gridSpan w:val="3"/>
            <w:vMerge/>
          </w:tcPr>
          <w:p w:rsidR="00265DF2" w:rsidRPr="00F0532C" w:rsidRDefault="00265DF2" w:rsidP="005F4698">
            <w:pPr>
              <w:pStyle w:val="a4"/>
              <w:tabs>
                <w:tab w:val="left" w:pos="256"/>
              </w:tabs>
              <w:ind w:left="0"/>
              <w:rPr>
                <w:sz w:val="23"/>
                <w:szCs w:val="23"/>
              </w:rPr>
            </w:pPr>
          </w:p>
        </w:tc>
      </w:tr>
      <w:tr w:rsidR="00265DF2" w:rsidRPr="00F0532C" w:rsidTr="005F4698">
        <w:trPr>
          <w:trHeight w:val="131"/>
        </w:trPr>
        <w:tc>
          <w:tcPr>
            <w:tcW w:w="2606" w:type="dxa"/>
            <w:vMerge/>
          </w:tcPr>
          <w:p w:rsidR="00265DF2" w:rsidRPr="00F0532C" w:rsidRDefault="00265DF2" w:rsidP="005F4698">
            <w:pPr>
              <w:pStyle w:val="a4"/>
              <w:tabs>
                <w:tab w:val="left" w:pos="256"/>
              </w:tabs>
              <w:ind w:left="0"/>
              <w:rPr>
                <w:sz w:val="23"/>
                <w:szCs w:val="23"/>
              </w:rPr>
            </w:pPr>
          </w:p>
        </w:tc>
        <w:tc>
          <w:tcPr>
            <w:tcW w:w="1881" w:type="dxa"/>
            <w:gridSpan w:val="3"/>
            <w:vMerge/>
          </w:tcPr>
          <w:p w:rsidR="00265DF2" w:rsidRPr="002632D5" w:rsidRDefault="00265DF2" w:rsidP="005F4698">
            <w:pPr>
              <w:pStyle w:val="a7"/>
              <w:tabs>
                <w:tab w:val="clear" w:pos="4677"/>
              </w:tabs>
            </w:pPr>
          </w:p>
        </w:tc>
        <w:tc>
          <w:tcPr>
            <w:tcW w:w="2900" w:type="dxa"/>
            <w:gridSpan w:val="2"/>
          </w:tcPr>
          <w:p w:rsidR="00265DF2" w:rsidRPr="002632D5" w:rsidRDefault="00265DF2" w:rsidP="005F4698">
            <w:pPr>
              <w:tabs>
                <w:tab w:val="left" w:pos="12049"/>
              </w:tabs>
              <w:rPr>
                <w:bCs/>
              </w:rPr>
            </w:pPr>
            <w:r w:rsidRPr="002632D5">
              <w:rPr>
                <w:bCs/>
              </w:rPr>
              <w:t>итого по бюджетам мероприятия</w:t>
            </w:r>
          </w:p>
        </w:tc>
        <w:tc>
          <w:tcPr>
            <w:tcW w:w="2174" w:type="dxa"/>
            <w:gridSpan w:val="3"/>
          </w:tcPr>
          <w:p w:rsidR="00265DF2" w:rsidRPr="002632D5" w:rsidRDefault="00265DF2" w:rsidP="005F4698">
            <w:pPr>
              <w:pStyle w:val="a7"/>
            </w:pPr>
            <w:r w:rsidRPr="002632D5">
              <w:t>0,00</w:t>
            </w:r>
          </w:p>
        </w:tc>
        <w:tc>
          <w:tcPr>
            <w:tcW w:w="2027" w:type="dxa"/>
            <w:gridSpan w:val="2"/>
            <w:vMerge/>
          </w:tcPr>
          <w:p w:rsidR="00265DF2" w:rsidRPr="00F0532C" w:rsidRDefault="00265DF2" w:rsidP="005F4698">
            <w:pPr>
              <w:pStyle w:val="a7"/>
              <w:tabs>
                <w:tab w:val="clear" w:pos="4677"/>
              </w:tabs>
              <w:rPr>
                <w:sz w:val="23"/>
                <w:szCs w:val="23"/>
              </w:rPr>
            </w:pPr>
          </w:p>
        </w:tc>
        <w:tc>
          <w:tcPr>
            <w:tcW w:w="3189" w:type="dxa"/>
            <w:gridSpan w:val="3"/>
            <w:vMerge/>
          </w:tcPr>
          <w:p w:rsidR="00265DF2" w:rsidRPr="00F0532C" w:rsidRDefault="00265DF2" w:rsidP="005F4698">
            <w:pPr>
              <w:pStyle w:val="a4"/>
              <w:tabs>
                <w:tab w:val="left" w:pos="256"/>
              </w:tabs>
              <w:ind w:left="0"/>
              <w:rPr>
                <w:sz w:val="23"/>
                <w:szCs w:val="23"/>
              </w:rPr>
            </w:pPr>
          </w:p>
        </w:tc>
      </w:tr>
      <w:tr w:rsidR="00265DF2" w:rsidRPr="00F0532C" w:rsidTr="005F4698">
        <w:trPr>
          <w:trHeight w:val="131"/>
        </w:trPr>
        <w:tc>
          <w:tcPr>
            <w:tcW w:w="2606" w:type="dxa"/>
            <w:vMerge/>
          </w:tcPr>
          <w:p w:rsidR="00265DF2" w:rsidRPr="00F0532C" w:rsidRDefault="00265DF2" w:rsidP="005F4698">
            <w:pPr>
              <w:pStyle w:val="a4"/>
              <w:tabs>
                <w:tab w:val="left" w:pos="256"/>
              </w:tabs>
              <w:ind w:left="0"/>
              <w:rPr>
                <w:sz w:val="23"/>
                <w:szCs w:val="23"/>
              </w:rPr>
            </w:pPr>
          </w:p>
        </w:tc>
        <w:tc>
          <w:tcPr>
            <w:tcW w:w="1881" w:type="dxa"/>
            <w:gridSpan w:val="3"/>
            <w:vMerge/>
          </w:tcPr>
          <w:p w:rsidR="00265DF2" w:rsidRPr="002632D5" w:rsidRDefault="00265DF2" w:rsidP="005F4698">
            <w:pPr>
              <w:pStyle w:val="a7"/>
              <w:tabs>
                <w:tab w:val="clear" w:pos="4677"/>
              </w:tabs>
            </w:pPr>
          </w:p>
        </w:tc>
        <w:tc>
          <w:tcPr>
            <w:tcW w:w="2900" w:type="dxa"/>
            <w:gridSpan w:val="2"/>
          </w:tcPr>
          <w:p w:rsidR="00265DF2" w:rsidRPr="002632D5" w:rsidRDefault="00265DF2" w:rsidP="005F4698">
            <w:pPr>
              <w:tabs>
                <w:tab w:val="left" w:pos="12049"/>
              </w:tabs>
              <w:rPr>
                <w:bCs/>
              </w:rPr>
            </w:pPr>
            <w:r w:rsidRPr="002632D5">
              <w:rPr>
                <w:bCs/>
                <w:i/>
              </w:rPr>
              <w:t>внебюджетные источники</w:t>
            </w:r>
          </w:p>
        </w:tc>
        <w:tc>
          <w:tcPr>
            <w:tcW w:w="2174" w:type="dxa"/>
            <w:gridSpan w:val="3"/>
          </w:tcPr>
          <w:p w:rsidR="00265DF2" w:rsidRPr="002632D5" w:rsidRDefault="00265DF2" w:rsidP="005F4698">
            <w:pPr>
              <w:pStyle w:val="a7"/>
            </w:pPr>
            <w:r w:rsidRPr="002632D5">
              <w:t>0,00</w:t>
            </w:r>
          </w:p>
        </w:tc>
        <w:tc>
          <w:tcPr>
            <w:tcW w:w="2027" w:type="dxa"/>
            <w:gridSpan w:val="2"/>
            <w:vMerge/>
          </w:tcPr>
          <w:p w:rsidR="00265DF2" w:rsidRPr="00F0532C" w:rsidRDefault="00265DF2" w:rsidP="005F4698">
            <w:pPr>
              <w:pStyle w:val="a7"/>
              <w:tabs>
                <w:tab w:val="clear" w:pos="4677"/>
              </w:tabs>
              <w:rPr>
                <w:sz w:val="23"/>
                <w:szCs w:val="23"/>
              </w:rPr>
            </w:pPr>
          </w:p>
        </w:tc>
        <w:tc>
          <w:tcPr>
            <w:tcW w:w="3189" w:type="dxa"/>
            <w:gridSpan w:val="3"/>
            <w:vMerge/>
          </w:tcPr>
          <w:p w:rsidR="00265DF2" w:rsidRPr="00F0532C" w:rsidRDefault="00265DF2" w:rsidP="005F4698">
            <w:pPr>
              <w:pStyle w:val="a4"/>
              <w:tabs>
                <w:tab w:val="left" w:pos="256"/>
              </w:tabs>
              <w:ind w:left="0"/>
              <w:rPr>
                <w:sz w:val="23"/>
                <w:szCs w:val="23"/>
              </w:rPr>
            </w:pPr>
          </w:p>
        </w:tc>
      </w:tr>
      <w:tr w:rsidR="00265DF2" w:rsidRPr="00F0532C" w:rsidTr="005F4698">
        <w:trPr>
          <w:trHeight w:val="1171"/>
        </w:trPr>
        <w:tc>
          <w:tcPr>
            <w:tcW w:w="2606" w:type="dxa"/>
            <w:vMerge/>
          </w:tcPr>
          <w:p w:rsidR="00265DF2" w:rsidRPr="00F0532C" w:rsidRDefault="00265DF2" w:rsidP="005F4698">
            <w:pPr>
              <w:pStyle w:val="a4"/>
              <w:tabs>
                <w:tab w:val="left" w:pos="256"/>
              </w:tabs>
              <w:ind w:left="0"/>
              <w:rPr>
                <w:sz w:val="23"/>
                <w:szCs w:val="23"/>
              </w:rPr>
            </w:pPr>
          </w:p>
        </w:tc>
        <w:tc>
          <w:tcPr>
            <w:tcW w:w="1881" w:type="dxa"/>
            <w:gridSpan w:val="3"/>
            <w:vMerge/>
          </w:tcPr>
          <w:p w:rsidR="00265DF2" w:rsidRPr="002632D5" w:rsidRDefault="00265DF2" w:rsidP="005F4698">
            <w:pPr>
              <w:pStyle w:val="a7"/>
              <w:tabs>
                <w:tab w:val="clear" w:pos="4677"/>
              </w:tabs>
            </w:pPr>
          </w:p>
        </w:tc>
        <w:tc>
          <w:tcPr>
            <w:tcW w:w="2900" w:type="dxa"/>
            <w:gridSpan w:val="2"/>
          </w:tcPr>
          <w:p w:rsidR="00265DF2" w:rsidRPr="002632D5" w:rsidRDefault="00265DF2" w:rsidP="005F4698">
            <w:pPr>
              <w:tabs>
                <w:tab w:val="left" w:pos="12049"/>
              </w:tabs>
              <w:rPr>
                <w:bCs/>
              </w:rPr>
            </w:pPr>
            <w:r w:rsidRPr="002632D5">
              <w:rPr>
                <w:bCs/>
                <w:i/>
              </w:rPr>
              <w:t>итого по мероприятию</w:t>
            </w:r>
          </w:p>
        </w:tc>
        <w:tc>
          <w:tcPr>
            <w:tcW w:w="2174" w:type="dxa"/>
            <w:gridSpan w:val="3"/>
          </w:tcPr>
          <w:p w:rsidR="00265DF2" w:rsidRPr="002632D5" w:rsidRDefault="00265DF2" w:rsidP="005F4698">
            <w:pPr>
              <w:pStyle w:val="a7"/>
            </w:pPr>
            <w:r>
              <w:t>0,00</w:t>
            </w:r>
          </w:p>
        </w:tc>
        <w:tc>
          <w:tcPr>
            <w:tcW w:w="2027" w:type="dxa"/>
            <w:gridSpan w:val="2"/>
            <w:vMerge/>
          </w:tcPr>
          <w:p w:rsidR="00265DF2" w:rsidRPr="00F0532C" w:rsidRDefault="00265DF2" w:rsidP="005F4698">
            <w:pPr>
              <w:pStyle w:val="a7"/>
              <w:tabs>
                <w:tab w:val="clear" w:pos="4677"/>
              </w:tabs>
              <w:rPr>
                <w:sz w:val="23"/>
                <w:szCs w:val="23"/>
              </w:rPr>
            </w:pPr>
          </w:p>
        </w:tc>
        <w:tc>
          <w:tcPr>
            <w:tcW w:w="3189" w:type="dxa"/>
            <w:gridSpan w:val="3"/>
            <w:vMerge/>
          </w:tcPr>
          <w:p w:rsidR="00265DF2" w:rsidRPr="00F0532C" w:rsidRDefault="00265DF2" w:rsidP="005F4698">
            <w:pPr>
              <w:pStyle w:val="a4"/>
              <w:tabs>
                <w:tab w:val="left" w:pos="256"/>
              </w:tabs>
              <w:ind w:left="0"/>
              <w:rPr>
                <w:sz w:val="23"/>
                <w:szCs w:val="23"/>
              </w:rPr>
            </w:pPr>
          </w:p>
        </w:tc>
      </w:tr>
      <w:tr w:rsidR="00265DF2" w:rsidRPr="00F0532C" w:rsidTr="005F4698">
        <w:trPr>
          <w:trHeight w:val="63"/>
        </w:trPr>
        <w:tc>
          <w:tcPr>
            <w:tcW w:w="2606" w:type="dxa"/>
          </w:tcPr>
          <w:p w:rsidR="00265DF2" w:rsidRPr="00F0532C" w:rsidRDefault="00265DF2" w:rsidP="005F4698">
            <w:pPr>
              <w:pStyle w:val="a7"/>
              <w:tabs>
                <w:tab w:val="clear" w:pos="4677"/>
              </w:tabs>
              <w:rPr>
                <w:sz w:val="23"/>
                <w:szCs w:val="23"/>
              </w:rPr>
            </w:pPr>
            <w:r w:rsidRPr="00F0532C">
              <w:rPr>
                <w:sz w:val="23"/>
                <w:szCs w:val="23"/>
              </w:rPr>
              <w:t>Задача 2:</w:t>
            </w:r>
          </w:p>
        </w:tc>
        <w:tc>
          <w:tcPr>
            <w:tcW w:w="12171" w:type="dxa"/>
            <w:gridSpan w:val="13"/>
          </w:tcPr>
          <w:p w:rsidR="00265DF2" w:rsidRPr="00F0532C" w:rsidRDefault="00265DF2" w:rsidP="005F4698">
            <w:pPr>
              <w:pStyle w:val="a7"/>
              <w:rPr>
                <w:sz w:val="23"/>
                <w:szCs w:val="23"/>
              </w:rPr>
            </w:pPr>
            <w:r w:rsidRPr="00F0532C">
              <w:rPr>
                <w:sz w:val="23"/>
                <w:szCs w:val="23"/>
              </w:rPr>
              <w:t>Реализация мероприятий по демонтажу (сносу) многоквартирных домов, признанных в установленном порядке аварийными и подлежащими сносу</w:t>
            </w:r>
          </w:p>
        </w:tc>
      </w:tr>
      <w:tr w:rsidR="00265DF2" w:rsidRPr="00F0532C" w:rsidTr="005F4698">
        <w:trPr>
          <w:trHeight w:val="131"/>
        </w:trPr>
        <w:tc>
          <w:tcPr>
            <w:tcW w:w="2606" w:type="dxa"/>
          </w:tcPr>
          <w:p w:rsidR="00265DF2" w:rsidRPr="002632D5" w:rsidRDefault="00265DF2" w:rsidP="005F4698">
            <w:r w:rsidRPr="002632D5">
              <w:t>Показатель 1.</w:t>
            </w:r>
          </w:p>
          <w:p w:rsidR="00265DF2" w:rsidRPr="002632D5" w:rsidRDefault="00265DF2" w:rsidP="005F4698">
            <w:pPr>
              <w:pStyle w:val="a7"/>
            </w:pPr>
            <w:r w:rsidRPr="002632D5">
              <w:t>Мероприятия по разработке проектно-сметной документации, снос (демонтаж) аварийных домов</w:t>
            </w:r>
          </w:p>
        </w:tc>
        <w:tc>
          <w:tcPr>
            <w:tcW w:w="1851" w:type="dxa"/>
            <w:gridSpan w:val="2"/>
          </w:tcPr>
          <w:p w:rsidR="00265DF2" w:rsidRPr="002632D5" w:rsidRDefault="00265DF2" w:rsidP="005F4698">
            <w:pPr>
              <w:pStyle w:val="a7"/>
            </w:pPr>
            <w:r w:rsidRPr="002632D5">
              <w:t xml:space="preserve">      2023-2025</w:t>
            </w:r>
          </w:p>
        </w:tc>
        <w:tc>
          <w:tcPr>
            <w:tcW w:w="2929" w:type="dxa"/>
            <w:gridSpan w:val="3"/>
          </w:tcPr>
          <w:p w:rsidR="00265DF2" w:rsidRPr="002632D5" w:rsidRDefault="00265DF2" w:rsidP="005F4698">
            <w:pPr>
              <w:pStyle w:val="a7"/>
            </w:pPr>
            <w:r w:rsidRPr="002632D5">
              <w:t>бюджет поселения</w:t>
            </w:r>
          </w:p>
        </w:tc>
        <w:tc>
          <w:tcPr>
            <w:tcW w:w="2174" w:type="dxa"/>
            <w:gridSpan w:val="3"/>
          </w:tcPr>
          <w:p w:rsidR="00265DF2" w:rsidRPr="002632D5" w:rsidRDefault="00265DF2" w:rsidP="005F4698">
            <w:pPr>
              <w:pStyle w:val="a7"/>
            </w:pPr>
            <w:r>
              <w:t>2 300 000</w:t>
            </w:r>
            <w:r w:rsidRPr="002632D5">
              <w:t>,00</w:t>
            </w:r>
          </w:p>
        </w:tc>
        <w:tc>
          <w:tcPr>
            <w:tcW w:w="2073" w:type="dxa"/>
            <w:gridSpan w:val="4"/>
          </w:tcPr>
          <w:p w:rsidR="00265DF2" w:rsidRPr="002632D5" w:rsidRDefault="00265DF2" w:rsidP="005F4698">
            <w:pPr>
              <w:pStyle w:val="a7"/>
            </w:pPr>
            <w:r w:rsidRPr="002632D5">
              <w:t xml:space="preserve">Управление муниципального имущества Администрации Тутаевского муниципального района, </w:t>
            </w:r>
          </w:p>
          <w:p w:rsidR="00265DF2" w:rsidRPr="002632D5" w:rsidRDefault="00265DF2" w:rsidP="005F4698">
            <w:pPr>
              <w:pStyle w:val="a7"/>
            </w:pPr>
            <w:r>
              <w:t>Управление жилищно-коммунального хозяйства Администрации Тутаевского муниципального района</w:t>
            </w:r>
          </w:p>
        </w:tc>
        <w:tc>
          <w:tcPr>
            <w:tcW w:w="3144" w:type="dxa"/>
          </w:tcPr>
          <w:p w:rsidR="00265DF2" w:rsidRPr="002632D5" w:rsidRDefault="00265DF2" w:rsidP="005F4698">
            <w:pPr>
              <w:pStyle w:val="a7"/>
            </w:pPr>
            <w:r w:rsidRPr="002632D5">
              <w:t xml:space="preserve">- снос (демонтаж) аварийных домов – </w:t>
            </w:r>
            <w:r>
              <w:t>1</w:t>
            </w:r>
            <w:r w:rsidRPr="002632D5">
              <w:t xml:space="preserve"> ед.</w:t>
            </w:r>
          </w:p>
        </w:tc>
      </w:tr>
      <w:tr w:rsidR="00265DF2" w:rsidRPr="007871D4" w:rsidTr="005F4698">
        <w:trPr>
          <w:trHeight w:val="63"/>
        </w:trPr>
        <w:tc>
          <w:tcPr>
            <w:tcW w:w="2606" w:type="dxa"/>
            <w:tcBorders>
              <w:top w:val="single" w:sz="4" w:space="0" w:color="auto"/>
              <w:bottom w:val="single" w:sz="4" w:space="0" w:color="auto"/>
            </w:tcBorders>
          </w:tcPr>
          <w:p w:rsidR="00265DF2" w:rsidRPr="002632D5" w:rsidRDefault="00265DF2" w:rsidP="005F4698">
            <w:pPr>
              <w:pStyle w:val="ConsPlusNonformat"/>
              <w:widowControl/>
              <w:tabs>
                <w:tab w:val="left" w:pos="1134"/>
              </w:tabs>
              <w:rPr>
                <w:rFonts w:ascii="Times New Roman" w:hAnsi="Times New Roman" w:cs="Times New Roman"/>
                <w:sz w:val="22"/>
                <w:szCs w:val="22"/>
              </w:rPr>
            </w:pPr>
            <w:r w:rsidRPr="002632D5">
              <w:rPr>
                <w:rFonts w:ascii="Times New Roman" w:hAnsi="Times New Roman" w:cs="Times New Roman"/>
                <w:sz w:val="22"/>
                <w:szCs w:val="22"/>
              </w:rPr>
              <w:t>Задача 3:</w:t>
            </w:r>
          </w:p>
        </w:tc>
        <w:tc>
          <w:tcPr>
            <w:tcW w:w="12171" w:type="dxa"/>
            <w:gridSpan w:val="13"/>
            <w:tcBorders>
              <w:top w:val="single" w:sz="4" w:space="0" w:color="auto"/>
              <w:bottom w:val="single" w:sz="4" w:space="0" w:color="auto"/>
            </w:tcBorders>
          </w:tcPr>
          <w:p w:rsidR="00265DF2" w:rsidRPr="002632D5" w:rsidRDefault="00265DF2" w:rsidP="005F4698">
            <w:pPr>
              <w:pStyle w:val="ConsPlusNonformat"/>
              <w:widowControl/>
              <w:tabs>
                <w:tab w:val="left" w:pos="1134"/>
              </w:tabs>
              <w:rPr>
                <w:rFonts w:ascii="Times New Roman" w:hAnsi="Times New Roman" w:cs="Times New Roman"/>
                <w:i/>
                <w:sz w:val="22"/>
                <w:szCs w:val="22"/>
              </w:rPr>
            </w:pPr>
            <w:r w:rsidRPr="002632D5">
              <w:rPr>
                <w:rFonts w:ascii="Times New Roman" w:hAnsi="Times New Roman" w:cs="Times New Roman"/>
                <w:sz w:val="22"/>
                <w:szCs w:val="22"/>
              </w:rPr>
              <w:t>Реализация мероприятий по поддержке молодых семей в приобретении (строительстве) жилья на территории городского поселения Тутаев</w:t>
            </w:r>
          </w:p>
        </w:tc>
      </w:tr>
      <w:tr w:rsidR="00265DF2" w:rsidRPr="00EA711D" w:rsidTr="005F4698">
        <w:trPr>
          <w:trHeight w:val="555"/>
        </w:trPr>
        <w:tc>
          <w:tcPr>
            <w:tcW w:w="2606" w:type="dxa"/>
            <w:vMerge w:val="restart"/>
          </w:tcPr>
          <w:p w:rsidR="00265DF2" w:rsidRPr="002632D5" w:rsidRDefault="00265DF2" w:rsidP="005F4698">
            <w:pPr>
              <w:pStyle w:val="af0"/>
              <w:ind w:firstLine="0"/>
              <w:jc w:val="left"/>
              <w:rPr>
                <w:sz w:val="22"/>
              </w:rPr>
            </w:pPr>
            <w:r w:rsidRPr="002632D5">
              <w:rPr>
                <w:sz w:val="22"/>
              </w:rPr>
              <w:t>Показатель 1.</w:t>
            </w:r>
          </w:p>
          <w:p w:rsidR="00265DF2" w:rsidRPr="002632D5" w:rsidRDefault="00265DF2" w:rsidP="005F4698">
            <w:pPr>
              <w:tabs>
                <w:tab w:val="left" w:pos="256"/>
              </w:tabs>
              <w:rPr>
                <w:bCs/>
              </w:rPr>
            </w:pPr>
            <w:r w:rsidRPr="002632D5">
              <w:rPr>
                <w:bCs/>
              </w:rPr>
              <w:t xml:space="preserve">Обеспечение молодых семей социальными выплатами на приобретение (строительство) жилья </w:t>
            </w:r>
          </w:p>
          <w:p w:rsidR="00265DF2" w:rsidRPr="002632D5" w:rsidRDefault="00265DF2" w:rsidP="005F4698">
            <w:pPr>
              <w:tabs>
                <w:tab w:val="left" w:pos="256"/>
              </w:tabs>
              <w:rPr>
                <w:bCs/>
              </w:rPr>
            </w:pPr>
            <w:r w:rsidRPr="002632D5">
              <w:rPr>
                <w:bCs/>
              </w:rPr>
              <w:t>Показатель 2.</w:t>
            </w:r>
          </w:p>
          <w:p w:rsidR="00265DF2" w:rsidRPr="002632D5" w:rsidRDefault="00265DF2" w:rsidP="005F4698">
            <w:pPr>
              <w:pStyle w:val="a7"/>
              <w:tabs>
                <w:tab w:val="clear" w:pos="4677"/>
              </w:tabs>
            </w:pPr>
            <w:r w:rsidRPr="002632D5">
              <w:rPr>
                <w:bCs/>
              </w:rPr>
              <w:t>Приобретение жилья молодыми семьями</w:t>
            </w:r>
          </w:p>
        </w:tc>
        <w:tc>
          <w:tcPr>
            <w:tcW w:w="1881" w:type="dxa"/>
            <w:gridSpan w:val="3"/>
            <w:vMerge w:val="restart"/>
          </w:tcPr>
          <w:p w:rsidR="00265DF2" w:rsidRPr="002632D5" w:rsidRDefault="00265DF2" w:rsidP="005F4698">
            <w:pPr>
              <w:pStyle w:val="a7"/>
              <w:tabs>
                <w:tab w:val="clear" w:pos="4677"/>
              </w:tabs>
              <w:jc w:val="center"/>
            </w:pPr>
            <w:r w:rsidRPr="002632D5">
              <w:t>2023-2025</w:t>
            </w:r>
          </w:p>
        </w:tc>
        <w:tc>
          <w:tcPr>
            <w:tcW w:w="2900" w:type="dxa"/>
            <w:gridSpan w:val="2"/>
          </w:tcPr>
          <w:p w:rsidR="00265DF2" w:rsidRPr="002632D5" w:rsidRDefault="00265DF2" w:rsidP="005F4698">
            <w:pPr>
              <w:tabs>
                <w:tab w:val="left" w:pos="12049"/>
              </w:tabs>
              <w:rPr>
                <w:bCs/>
              </w:rPr>
            </w:pPr>
            <w:r w:rsidRPr="002632D5">
              <w:rPr>
                <w:bCs/>
              </w:rPr>
              <w:t>бюджет поселения</w:t>
            </w:r>
          </w:p>
        </w:tc>
        <w:tc>
          <w:tcPr>
            <w:tcW w:w="2174" w:type="dxa"/>
            <w:gridSpan w:val="3"/>
          </w:tcPr>
          <w:p w:rsidR="00265DF2" w:rsidRPr="002632D5" w:rsidRDefault="00265DF2" w:rsidP="005F4698">
            <w:pPr>
              <w:pStyle w:val="a7"/>
              <w:tabs>
                <w:tab w:val="clear" w:pos="4677"/>
              </w:tabs>
            </w:pPr>
            <w:r>
              <w:t>490 625,00</w:t>
            </w:r>
          </w:p>
        </w:tc>
        <w:tc>
          <w:tcPr>
            <w:tcW w:w="2027" w:type="dxa"/>
            <w:gridSpan w:val="2"/>
            <w:vMerge w:val="restart"/>
          </w:tcPr>
          <w:p w:rsidR="00265DF2" w:rsidRPr="002632D5" w:rsidRDefault="00265DF2" w:rsidP="005F4698">
            <w:pPr>
              <w:pStyle w:val="a7"/>
              <w:tabs>
                <w:tab w:val="clear" w:pos="4677"/>
              </w:tabs>
            </w:pPr>
            <w:r w:rsidRPr="002632D5">
              <w:t>Управление муниципального имущества Администрации Тутаевского муниципального района</w:t>
            </w:r>
          </w:p>
        </w:tc>
        <w:tc>
          <w:tcPr>
            <w:tcW w:w="3189" w:type="dxa"/>
            <w:gridSpan w:val="3"/>
            <w:vMerge w:val="restart"/>
          </w:tcPr>
          <w:p w:rsidR="00265DF2" w:rsidRPr="002632D5" w:rsidRDefault="00265DF2" w:rsidP="005F4698">
            <w:pPr>
              <w:pStyle w:val="a4"/>
              <w:tabs>
                <w:tab w:val="left" w:pos="256"/>
              </w:tabs>
              <w:ind w:left="0"/>
            </w:pPr>
            <w:r w:rsidRPr="002632D5">
              <w:t>К</w:t>
            </w:r>
            <w:r w:rsidRPr="002632D5">
              <w:rPr>
                <w:bCs/>
              </w:rPr>
              <w:t>оличество обеспеченных молодых семей социальными выплатами на приобретение (строительство) жилья</w:t>
            </w:r>
            <w:r w:rsidRPr="002632D5">
              <w:t xml:space="preserve"> – 1 молодая семья (6 чел);</w:t>
            </w:r>
          </w:p>
          <w:p w:rsidR="00265DF2" w:rsidRPr="002632D5" w:rsidRDefault="00265DF2" w:rsidP="005F4698">
            <w:pPr>
              <w:pStyle w:val="a4"/>
              <w:tabs>
                <w:tab w:val="left" w:pos="256"/>
              </w:tabs>
              <w:ind w:left="0"/>
            </w:pPr>
            <w:r w:rsidRPr="002632D5">
              <w:rPr>
                <w:bCs/>
              </w:rPr>
              <w:t xml:space="preserve">Площадь жилья, приобретенного молодыми семьями - </w:t>
            </w:r>
            <w:r w:rsidRPr="002632D5">
              <w:t xml:space="preserve"> </w:t>
            </w:r>
          </w:p>
          <w:p w:rsidR="00265DF2" w:rsidRPr="002632D5" w:rsidRDefault="00265DF2" w:rsidP="005F4698">
            <w:pPr>
              <w:pStyle w:val="a4"/>
              <w:tabs>
                <w:tab w:val="left" w:pos="256"/>
              </w:tabs>
              <w:ind w:left="0"/>
            </w:pPr>
            <w:r w:rsidRPr="002632D5">
              <w:t xml:space="preserve">72 </w:t>
            </w:r>
            <w:proofErr w:type="spellStart"/>
            <w:r w:rsidRPr="002632D5">
              <w:t>кв.м</w:t>
            </w:r>
            <w:proofErr w:type="spellEnd"/>
            <w:r w:rsidRPr="002632D5">
              <w:t>.</w:t>
            </w:r>
          </w:p>
        </w:tc>
      </w:tr>
      <w:tr w:rsidR="00265DF2" w:rsidRPr="00AB49EA" w:rsidTr="005F4698">
        <w:trPr>
          <w:trHeight w:val="105"/>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rPr>
              <w:t>областной бюджет</w:t>
            </w:r>
          </w:p>
        </w:tc>
        <w:tc>
          <w:tcPr>
            <w:tcW w:w="2174" w:type="dxa"/>
            <w:gridSpan w:val="3"/>
          </w:tcPr>
          <w:p w:rsidR="00265DF2" w:rsidRPr="002632D5" w:rsidRDefault="00265DF2" w:rsidP="005F4698">
            <w:pPr>
              <w:pStyle w:val="a7"/>
            </w:pPr>
            <w:r>
              <w:t>490 625,00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AB49EA" w:rsidTr="005F4698">
        <w:trPr>
          <w:trHeight w:val="125"/>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rPr>
              <w:t>федеральный бюджет</w:t>
            </w:r>
          </w:p>
        </w:tc>
        <w:tc>
          <w:tcPr>
            <w:tcW w:w="2174" w:type="dxa"/>
            <w:gridSpan w:val="3"/>
          </w:tcPr>
          <w:p w:rsidR="00265DF2" w:rsidRPr="002632D5" w:rsidRDefault="00265DF2" w:rsidP="005F4698">
            <w:pPr>
              <w:pStyle w:val="a7"/>
            </w:pPr>
            <w:r>
              <w:t>243 135,00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AB49EA" w:rsidTr="005F4698">
        <w:trPr>
          <w:trHeight w:val="190"/>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rPr>
              <w:t>итого по бюджетам мероприятия</w:t>
            </w:r>
          </w:p>
        </w:tc>
        <w:tc>
          <w:tcPr>
            <w:tcW w:w="2174" w:type="dxa"/>
            <w:gridSpan w:val="3"/>
          </w:tcPr>
          <w:p w:rsidR="00265DF2" w:rsidRPr="002632D5" w:rsidRDefault="00265DF2" w:rsidP="005F4698">
            <w:pPr>
              <w:pStyle w:val="a7"/>
            </w:pPr>
            <w:r w:rsidRPr="002632D5">
              <w:t>1 </w:t>
            </w:r>
            <w:r>
              <w:t>224</w:t>
            </w:r>
            <w:r w:rsidRPr="002632D5">
              <w:t xml:space="preserve"> </w:t>
            </w:r>
            <w:r>
              <w:t>385</w:t>
            </w:r>
            <w:r w:rsidRPr="002632D5">
              <w:t>,00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AB49EA" w:rsidTr="005F4698">
        <w:trPr>
          <w:trHeight w:val="125"/>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i/>
              </w:rPr>
              <w:t>внебюджетные источники</w:t>
            </w:r>
          </w:p>
        </w:tc>
        <w:tc>
          <w:tcPr>
            <w:tcW w:w="2174" w:type="dxa"/>
            <w:gridSpan w:val="3"/>
          </w:tcPr>
          <w:p w:rsidR="00265DF2" w:rsidRPr="002632D5" w:rsidRDefault="00265DF2" w:rsidP="005F4698">
            <w:pPr>
              <w:pStyle w:val="a7"/>
            </w:pPr>
            <w:r>
              <w:t>3 225 857</w:t>
            </w:r>
            <w:r w:rsidRPr="002632D5">
              <w:t>,00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AB49EA" w:rsidTr="005F4698">
        <w:trPr>
          <w:trHeight w:val="88"/>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i/>
              </w:rPr>
              <w:t>итого по мероприятию</w:t>
            </w:r>
          </w:p>
        </w:tc>
        <w:tc>
          <w:tcPr>
            <w:tcW w:w="2174" w:type="dxa"/>
            <w:gridSpan w:val="3"/>
          </w:tcPr>
          <w:p w:rsidR="00265DF2" w:rsidRPr="002632D5" w:rsidRDefault="00265DF2" w:rsidP="005F4698">
            <w:pPr>
              <w:pStyle w:val="a7"/>
            </w:pPr>
            <w:r>
              <w:t>4 450 242,00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036B0D" w:rsidTr="005F4698">
        <w:trPr>
          <w:trHeight w:val="63"/>
        </w:trPr>
        <w:tc>
          <w:tcPr>
            <w:tcW w:w="2606" w:type="dxa"/>
            <w:tcBorders>
              <w:top w:val="single" w:sz="4" w:space="0" w:color="auto"/>
              <w:bottom w:val="single" w:sz="4" w:space="0" w:color="auto"/>
            </w:tcBorders>
          </w:tcPr>
          <w:p w:rsidR="00265DF2" w:rsidRPr="002632D5" w:rsidRDefault="00265DF2" w:rsidP="005F4698">
            <w:pPr>
              <w:pStyle w:val="ConsPlusNonformat"/>
              <w:widowControl/>
              <w:tabs>
                <w:tab w:val="left" w:pos="1134"/>
              </w:tabs>
              <w:rPr>
                <w:rFonts w:ascii="Times New Roman" w:hAnsi="Times New Roman" w:cs="Times New Roman"/>
                <w:sz w:val="22"/>
                <w:szCs w:val="22"/>
              </w:rPr>
            </w:pPr>
            <w:r w:rsidRPr="002632D5">
              <w:rPr>
                <w:rFonts w:ascii="Times New Roman" w:hAnsi="Times New Roman" w:cs="Times New Roman"/>
                <w:sz w:val="22"/>
                <w:szCs w:val="22"/>
              </w:rPr>
              <w:t>Задача 4:</w:t>
            </w:r>
          </w:p>
        </w:tc>
        <w:tc>
          <w:tcPr>
            <w:tcW w:w="12171" w:type="dxa"/>
            <w:gridSpan w:val="13"/>
            <w:tcBorders>
              <w:top w:val="single" w:sz="4" w:space="0" w:color="auto"/>
              <w:bottom w:val="single" w:sz="4" w:space="0" w:color="auto"/>
            </w:tcBorders>
          </w:tcPr>
          <w:p w:rsidR="00265DF2" w:rsidRPr="002632D5" w:rsidRDefault="00265DF2" w:rsidP="005F4698">
            <w:pPr>
              <w:pStyle w:val="ConsPlusNonformat"/>
              <w:widowControl/>
              <w:tabs>
                <w:tab w:val="left" w:pos="1134"/>
              </w:tabs>
              <w:rPr>
                <w:rFonts w:ascii="Times New Roman" w:hAnsi="Times New Roman" w:cs="Times New Roman"/>
                <w:i/>
                <w:sz w:val="22"/>
                <w:szCs w:val="22"/>
              </w:rPr>
            </w:pPr>
            <w:r w:rsidRPr="002632D5">
              <w:rPr>
                <w:rFonts w:ascii="Times New Roman" w:hAnsi="Times New Roman" w:cs="Times New Roman"/>
                <w:sz w:val="22"/>
                <w:szCs w:val="22"/>
              </w:rPr>
              <w:t>Реализация мероприятий по поддержке граждан, проживающих на территории  городского поселения Тутаев, в сфере ипотечного жилищного кредитования</w:t>
            </w:r>
          </w:p>
        </w:tc>
      </w:tr>
      <w:tr w:rsidR="00265DF2" w:rsidRPr="00EA711D" w:rsidTr="005F4698">
        <w:trPr>
          <w:trHeight w:val="98"/>
        </w:trPr>
        <w:tc>
          <w:tcPr>
            <w:tcW w:w="2606" w:type="dxa"/>
            <w:vMerge w:val="restart"/>
          </w:tcPr>
          <w:p w:rsidR="00265DF2" w:rsidRPr="002632D5" w:rsidRDefault="00265DF2" w:rsidP="005F4698">
            <w:pPr>
              <w:pStyle w:val="af0"/>
              <w:ind w:firstLine="0"/>
              <w:jc w:val="left"/>
              <w:rPr>
                <w:sz w:val="22"/>
              </w:rPr>
            </w:pPr>
            <w:r w:rsidRPr="002632D5">
              <w:rPr>
                <w:sz w:val="22"/>
              </w:rPr>
              <w:t>Показатель 1.</w:t>
            </w:r>
          </w:p>
          <w:p w:rsidR="00265DF2" w:rsidRPr="002632D5" w:rsidRDefault="00265DF2" w:rsidP="005F4698">
            <w:pPr>
              <w:pStyle w:val="a7"/>
            </w:pPr>
            <w:r w:rsidRPr="002632D5">
              <w:rPr>
                <w:bCs/>
              </w:rPr>
              <w:t xml:space="preserve">Предоставление субсидии семьям на возмещение части ежемесячных </w:t>
            </w:r>
            <w:proofErr w:type="spellStart"/>
            <w:r w:rsidRPr="002632D5">
              <w:rPr>
                <w:bCs/>
              </w:rPr>
              <w:t>аннуитетных</w:t>
            </w:r>
            <w:proofErr w:type="spellEnd"/>
            <w:r w:rsidRPr="002632D5">
              <w:rPr>
                <w:bCs/>
              </w:rPr>
              <w:t xml:space="preserve"> платежей по кредиту (займу)</w:t>
            </w:r>
          </w:p>
        </w:tc>
        <w:tc>
          <w:tcPr>
            <w:tcW w:w="1881" w:type="dxa"/>
            <w:gridSpan w:val="3"/>
            <w:vMerge w:val="restart"/>
          </w:tcPr>
          <w:p w:rsidR="00265DF2" w:rsidRPr="002632D5" w:rsidRDefault="00265DF2" w:rsidP="005F4698">
            <w:pPr>
              <w:pStyle w:val="a7"/>
              <w:tabs>
                <w:tab w:val="clear" w:pos="4677"/>
              </w:tabs>
              <w:jc w:val="center"/>
            </w:pPr>
            <w:r w:rsidRPr="002632D5">
              <w:t>2023-2025</w:t>
            </w:r>
          </w:p>
        </w:tc>
        <w:tc>
          <w:tcPr>
            <w:tcW w:w="2900" w:type="dxa"/>
            <w:gridSpan w:val="2"/>
          </w:tcPr>
          <w:p w:rsidR="00265DF2" w:rsidRPr="002632D5" w:rsidRDefault="00265DF2" w:rsidP="005F4698">
            <w:pPr>
              <w:tabs>
                <w:tab w:val="left" w:pos="12049"/>
              </w:tabs>
              <w:rPr>
                <w:bCs/>
              </w:rPr>
            </w:pPr>
            <w:r w:rsidRPr="002632D5">
              <w:rPr>
                <w:bCs/>
              </w:rPr>
              <w:t>бюджет поселения</w:t>
            </w:r>
          </w:p>
        </w:tc>
        <w:tc>
          <w:tcPr>
            <w:tcW w:w="2174" w:type="dxa"/>
            <w:gridSpan w:val="3"/>
          </w:tcPr>
          <w:p w:rsidR="00265DF2" w:rsidRPr="002632D5" w:rsidRDefault="00265DF2" w:rsidP="005F4698">
            <w:pPr>
              <w:pStyle w:val="a7"/>
              <w:tabs>
                <w:tab w:val="clear" w:pos="4677"/>
              </w:tabs>
            </w:pPr>
            <w:r>
              <w:t>11 870,00</w:t>
            </w:r>
          </w:p>
        </w:tc>
        <w:tc>
          <w:tcPr>
            <w:tcW w:w="2027" w:type="dxa"/>
            <w:gridSpan w:val="2"/>
            <w:vMerge w:val="restart"/>
          </w:tcPr>
          <w:p w:rsidR="00265DF2" w:rsidRPr="002632D5" w:rsidRDefault="00265DF2" w:rsidP="005F4698">
            <w:pPr>
              <w:pStyle w:val="a7"/>
              <w:tabs>
                <w:tab w:val="clear" w:pos="4677"/>
              </w:tabs>
            </w:pPr>
            <w:r w:rsidRPr="002632D5">
              <w:t>Управление муниципального имущества Администрации Тутаевского муниципального района</w:t>
            </w:r>
          </w:p>
        </w:tc>
        <w:tc>
          <w:tcPr>
            <w:tcW w:w="3189" w:type="dxa"/>
            <w:gridSpan w:val="3"/>
            <w:vMerge w:val="restart"/>
          </w:tcPr>
          <w:p w:rsidR="00265DF2" w:rsidRPr="002632D5" w:rsidRDefault="00265DF2" w:rsidP="005F4698">
            <w:pPr>
              <w:pStyle w:val="a4"/>
              <w:tabs>
                <w:tab w:val="left" w:pos="256"/>
              </w:tabs>
              <w:ind w:left="0"/>
            </w:pPr>
            <w:r w:rsidRPr="002632D5">
              <w:t>К</w:t>
            </w:r>
            <w:r w:rsidRPr="002632D5">
              <w:rPr>
                <w:bCs/>
              </w:rPr>
              <w:t xml:space="preserve">оличество семей, получивших  субсидию на возмещение части </w:t>
            </w:r>
            <w:proofErr w:type="spellStart"/>
            <w:r w:rsidRPr="002632D5">
              <w:rPr>
                <w:bCs/>
              </w:rPr>
              <w:t>аннуитетных</w:t>
            </w:r>
            <w:proofErr w:type="spellEnd"/>
            <w:r w:rsidRPr="002632D5">
              <w:rPr>
                <w:bCs/>
              </w:rPr>
              <w:t xml:space="preserve"> платежей – 1 семья</w:t>
            </w:r>
          </w:p>
        </w:tc>
      </w:tr>
      <w:tr w:rsidR="00265DF2" w:rsidRPr="00EA711D" w:rsidTr="005F4698">
        <w:trPr>
          <w:trHeight w:val="112"/>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rPr>
              <w:t>областной бюджет</w:t>
            </w:r>
          </w:p>
        </w:tc>
        <w:tc>
          <w:tcPr>
            <w:tcW w:w="2174" w:type="dxa"/>
            <w:gridSpan w:val="3"/>
          </w:tcPr>
          <w:p w:rsidR="00265DF2" w:rsidRPr="002632D5" w:rsidRDefault="00265DF2" w:rsidP="005F4698">
            <w:pPr>
              <w:pStyle w:val="a7"/>
            </w:pPr>
            <w:r>
              <w:t>11 870,00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EA711D" w:rsidTr="005F4698">
        <w:trPr>
          <w:trHeight w:val="105"/>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rPr>
              <w:t>итого по бюджетам мероприятия</w:t>
            </w:r>
          </w:p>
        </w:tc>
        <w:tc>
          <w:tcPr>
            <w:tcW w:w="2174" w:type="dxa"/>
            <w:gridSpan w:val="3"/>
          </w:tcPr>
          <w:p w:rsidR="00265DF2" w:rsidRPr="002632D5" w:rsidRDefault="00265DF2" w:rsidP="005F4698">
            <w:pPr>
              <w:pStyle w:val="a7"/>
            </w:pPr>
            <w:r>
              <w:t>23 740,00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EA711D" w:rsidTr="005F4698">
        <w:trPr>
          <w:trHeight w:val="145"/>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i/>
              </w:rPr>
              <w:t>внебюджетные источники</w:t>
            </w:r>
          </w:p>
        </w:tc>
        <w:tc>
          <w:tcPr>
            <w:tcW w:w="2174" w:type="dxa"/>
            <w:gridSpan w:val="3"/>
          </w:tcPr>
          <w:p w:rsidR="00265DF2" w:rsidRPr="002632D5" w:rsidRDefault="00265DF2" w:rsidP="005F4698">
            <w:pPr>
              <w:pStyle w:val="a7"/>
            </w:pPr>
            <w:r w:rsidRPr="002632D5">
              <w:t>0,00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EA711D" w:rsidTr="005F4698">
        <w:trPr>
          <w:trHeight w:val="375"/>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i/>
              </w:rPr>
              <w:t>итого по мероприятию</w:t>
            </w:r>
          </w:p>
        </w:tc>
        <w:tc>
          <w:tcPr>
            <w:tcW w:w="2174" w:type="dxa"/>
            <w:gridSpan w:val="3"/>
          </w:tcPr>
          <w:p w:rsidR="00265DF2" w:rsidRPr="002632D5" w:rsidRDefault="00265DF2" w:rsidP="005F4698">
            <w:pPr>
              <w:pStyle w:val="a7"/>
            </w:pPr>
            <w:r>
              <w:t>23 740,00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EA711D" w:rsidTr="005F4698">
        <w:trPr>
          <w:trHeight w:val="579"/>
        </w:trPr>
        <w:tc>
          <w:tcPr>
            <w:tcW w:w="2606" w:type="dxa"/>
          </w:tcPr>
          <w:p w:rsidR="00265DF2" w:rsidRPr="002632D5" w:rsidRDefault="00265DF2" w:rsidP="005F4698">
            <w:pPr>
              <w:pStyle w:val="a4"/>
              <w:tabs>
                <w:tab w:val="left" w:pos="256"/>
              </w:tabs>
              <w:ind w:left="0"/>
            </w:pPr>
            <w:r w:rsidRPr="002632D5">
              <w:t>Задача 5:</w:t>
            </w:r>
          </w:p>
          <w:p w:rsidR="00265DF2" w:rsidRPr="002632D5" w:rsidRDefault="00265DF2" w:rsidP="005F4698">
            <w:pPr>
              <w:pStyle w:val="a4"/>
              <w:tabs>
                <w:tab w:val="left" w:pos="256"/>
              </w:tabs>
              <w:ind w:left="0"/>
            </w:pPr>
          </w:p>
        </w:tc>
        <w:tc>
          <w:tcPr>
            <w:tcW w:w="12171" w:type="dxa"/>
            <w:gridSpan w:val="13"/>
          </w:tcPr>
          <w:p w:rsidR="00265DF2" w:rsidRPr="002632D5" w:rsidRDefault="00265DF2" w:rsidP="005F4698">
            <w:pPr>
              <w:pStyle w:val="a4"/>
              <w:tabs>
                <w:tab w:val="left" w:pos="256"/>
              </w:tabs>
              <w:ind w:left="0"/>
            </w:pPr>
            <w:r w:rsidRPr="002632D5">
              <w:t>Реализация мероприятий по обеспечению благоустроенными жилыми помещениями граждан, переселяемых из жилищного фонда, признанного непригодным для проживания, и (или) жилищного фонда с высоким уровнем износа</w:t>
            </w:r>
          </w:p>
        </w:tc>
      </w:tr>
      <w:tr w:rsidR="00265DF2" w:rsidRPr="00EA711D" w:rsidTr="005F4698">
        <w:trPr>
          <w:trHeight w:val="152"/>
        </w:trPr>
        <w:tc>
          <w:tcPr>
            <w:tcW w:w="2606" w:type="dxa"/>
            <w:vMerge w:val="restart"/>
          </w:tcPr>
          <w:p w:rsidR="00265DF2" w:rsidRPr="002632D5" w:rsidRDefault="00265DF2" w:rsidP="005F4698">
            <w:pPr>
              <w:pStyle w:val="a4"/>
              <w:tabs>
                <w:tab w:val="left" w:pos="256"/>
              </w:tabs>
              <w:ind w:left="0"/>
            </w:pPr>
            <w:r w:rsidRPr="002632D5">
              <w:t>Показатель 1.</w:t>
            </w:r>
          </w:p>
          <w:p w:rsidR="00265DF2" w:rsidRPr="002632D5" w:rsidRDefault="00265DF2" w:rsidP="005F4698">
            <w:pPr>
              <w:pStyle w:val="a4"/>
              <w:tabs>
                <w:tab w:val="left" w:pos="256"/>
              </w:tabs>
              <w:ind w:left="0"/>
            </w:pPr>
            <w:r w:rsidRPr="002632D5">
              <w:t>Площадь аварийного жилищного фонда расселенного в результате реализации муниципальной программы;</w:t>
            </w:r>
          </w:p>
          <w:p w:rsidR="00265DF2" w:rsidRPr="002632D5" w:rsidRDefault="00265DF2" w:rsidP="005F4698">
            <w:pPr>
              <w:pStyle w:val="af0"/>
              <w:ind w:firstLine="0"/>
              <w:jc w:val="left"/>
              <w:rPr>
                <w:sz w:val="22"/>
              </w:rPr>
            </w:pPr>
            <w:r w:rsidRPr="002632D5">
              <w:rPr>
                <w:sz w:val="22"/>
              </w:rPr>
              <w:t xml:space="preserve">Показатель 2. </w:t>
            </w:r>
          </w:p>
          <w:p w:rsidR="00265DF2" w:rsidRPr="002632D5" w:rsidRDefault="00265DF2" w:rsidP="005F4698">
            <w:pPr>
              <w:pStyle w:val="a4"/>
              <w:tabs>
                <w:tab w:val="left" w:pos="256"/>
              </w:tabs>
              <w:ind w:left="0"/>
            </w:pPr>
            <w:r w:rsidRPr="002632D5">
              <w:t>Количество расселенных жилых помещений в результате реализации муниципальной программы;</w:t>
            </w:r>
          </w:p>
          <w:p w:rsidR="00265DF2" w:rsidRPr="002632D5" w:rsidRDefault="00265DF2" w:rsidP="005F4698">
            <w:pPr>
              <w:pStyle w:val="a4"/>
              <w:tabs>
                <w:tab w:val="left" w:pos="256"/>
              </w:tabs>
              <w:ind w:left="0"/>
            </w:pPr>
            <w:r w:rsidRPr="002632D5">
              <w:t>Показатель 3.</w:t>
            </w:r>
          </w:p>
          <w:p w:rsidR="00265DF2" w:rsidRPr="002632D5" w:rsidRDefault="00265DF2" w:rsidP="005F4698">
            <w:pPr>
              <w:pStyle w:val="a4"/>
              <w:tabs>
                <w:tab w:val="left" w:pos="256"/>
              </w:tabs>
              <w:ind w:left="0"/>
            </w:pPr>
            <w:r w:rsidRPr="002632D5">
              <w:t>Количество граждан расселенных в результате реализации муниципальной программы.</w:t>
            </w:r>
          </w:p>
        </w:tc>
        <w:tc>
          <w:tcPr>
            <w:tcW w:w="1901" w:type="dxa"/>
            <w:gridSpan w:val="4"/>
            <w:vMerge w:val="restart"/>
          </w:tcPr>
          <w:p w:rsidR="00265DF2" w:rsidRPr="002632D5" w:rsidRDefault="00265DF2" w:rsidP="005F4698">
            <w:pPr>
              <w:pStyle w:val="a4"/>
              <w:tabs>
                <w:tab w:val="left" w:pos="256"/>
              </w:tabs>
              <w:ind w:left="0"/>
              <w:jc w:val="center"/>
            </w:pPr>
            <w:r w:rsidRPr="002632D5">
              <w:t>2023-2025</w:t>
            </w:r>
          </w:p>
        </w:tc>
        <w:tc>
          <w:tcPr>
            <w:tcW w:w="2880" w:type="dxa"/>
          </w:tcPr>
          <w:p w:rsidR="00265DF2" w:rsidRPr="002632D5" w:rsidRDefault="00265DF2" w:rsidP="005F4698">
            <w:pPr>
              <w:pStyle w:val="a4"/>
              <w:tabs>
                <w:tab w:val="left" w:pos="256"/>
              </w:tabs>
              <w:ind w:left="0"/>
            </w:pPr>
            <w:r w:rsidRPr="002632D5">
              <w:t>бюджет поселения</w:t>
            </w:r>
          </w:p>
        </w:tc>
        <w:tc>
          <w:tcPr>
            <w:tcW w:w="2146" w:type="dxa"/>
            <w:gridSpan w:val="2"/>
          </w:tcPr>
          <w:p w:rsidR="00265DF2" w:rsidRPr="002632D5" w:rsidRDefault="00265DF2" w:rsidP="005F4698">
            <w:pPr>
              <w:pStyle w:val="a4"/>
              <w:tabs>
                <w:tab w:val="left" w:pos="256"/>
              </w:tabs>
              <w:ind w:left="0"/>
            </w:pPr>
            <w:r>
              <w:t>4 940 000,00</w:t>
            </w:r>
          </w:p>
        </w:tc>
        <w:tc>
          <w:tcPr>
            <w:tcW w:w="2101" w:type="dxa"/>
            <w:gridSpan w:val="5"/>
            <w:vMerge w:val="restart"/>
          </w:tcPr>
          <w:p w:rsidR="00265DF2" w:rsidRPr="002632D5" w:rsidRDefault="00265DF2" w:rsidP="005F4698">
            <w:pPr>
              <w:pStyle w:val="a4"/>
              <w:tabs>
                <w:tab w:val="left" w:pos="256"/>
              </w:tabs>
              <w:ind w:left="0"/>
            </w:pPr>
            <w:r w:rsidRPr="002632D5">
              <w:t>Управление муниципального имущества Администрации Тутаевского муниципального района</w:t>
            </w:r>
          </w:p>
        </w:tc>
        <w:tc>
          <w:tcPr>
            <w:tcW w:w="3144" w:type="dxa"/>
            <w:vMerge w:val="restart"/>
          </w:tcPr>
          <w:p w:rsidR="00265DF2" w:rsidRPr="002632D5" w:rsidRDefault="00265DF2" w:rsidP="005F4698">
            <w:pPr>
              <w:pStyle w:val="a4"/>
              <w:tabs>
                <w:tab w:val="left" w:pos="256"/>
              </w:tabs>
              <w:ind w:left="0"/>
            </w:pPr>
            <w:r w:rsidRPr="002632D5">
              <w:t xml:space="preserve">- площадь аварийного жилищного фонда, расселяемого в результате реализации муниципальной программы – </w:t>
            </w:r>
            <w:r>
              <w:t>77</w:t>
            </w:r>
            <w:r w:rsidRPr="002632D5">
              <w:t xml:space="preserve">,0 </w:t>
            </w:r>
            <w:proofErr w:type="spellStart"/>
            <w:r w:rsidRPr="002632D5">
              <w:t>кв.м</w:t>
            </w:r>
            <w:proofErr w:type="spellEnd"/>
            <w:r w:rsidRPr="002632D5">
              <w:t>.;</w:t>
            </w:r>
          </w:p>
          <w:p w:rsidR="00265DF2" w:rsidRPr="002632D5" w:rsidRDefault="00265DF2" w:rsidP="005F4698">
            <w:pPr>
              <w:pStyle w:val="a4"/>
              <w:tabs>
                <w:tab w:val="left" w:pos="256"/>
              </w:tabs>
              <w:ind w:left="0"/>
            </w:pPr>
            <w:r w:rsidRPr="002632D5">
              <w:t xml:space="preserve">- количество расселенных жилых помещений в результате реализации муниципальной программы – </w:t>
            </w:r>
            <w:r>
              <w:t>2</w:t>
            </w:r>
            <w:r w:rsidRPr="002632D5">
              <w:t xml:space="preserve"> ед.;</w:t>
            </w:r>
          </w:p>
          <w:p w:rsidR="00265DF2" w:rsidRPr="002632D5" w:rsidRDefault="00265DF2" w:rsidP="005F4698">
            <w:pPr>
              <w:pStyle w:val="a4"/>
              <w:tabs>
                <w:tab w:val="left" w:pos="256"/>
              </w:tabs>
              <w:ind w:left="0"/>
            </w:pPr>
            <w:r w:rsidRPr="002632D5">
              <w:t xml:space="preserve">- количество граждан, расселяемых в результате реализации муниципальной программы – </w:t>
            </w:r>
            <w:r>
              <w:t>7</w:t>
            </w:r>
            <w:r w:rsidRPr="002632D5">
              <w:t xml:space="preserve"> чел.</w:t>
            </w:r>
          </w:p>
        </w:tc>
      </w:tr>
      <w:tr w:rsidR="00265DF2" w:rsidRPr="00EA711D" w:rsidTr="005F4698">
        <w:trPr>
          <w:trHeight w:val="112"/>
        </w:trPr>
        <w:tc>
          <w:tcPr>
            <w:tcW w:w="2606" w:type="dxa"/>
            <w:vMerge/>
          </w:tcPr>
          <w:p w:rsidR="00265DF2" w:rsidRPr="002632D5" w:rsidRDefault="00265DF2" w:rsidP="005F4698">
            <w:pPr>
              <w:pStyle w:val="a4"/>
              <w:tabs>
                <w:tab w:val="left" w:pos="256"/>
              </w:tabs>
              <w:ind w:left="0"/>
            </w:pPr>
          </w:p>
        </w:tc>
        <w:tc>
          <w:tcPr>
            <w:tcW w:w="1901" w:type="dxa"/>
            <w:gridSpan w:val="4"/>
            <w:vMerge/>
          </w:tcPr>
          <w:p w:rsidR="00265DF2" w:rsidRPr="002632D5" w:rsidRDefault="00265DF2" w:rsidP="005F4698">
            <w:pPr>
              <w:pStyle w:val="a4"/>
              <w:tabs>
                <w:tab w:val="left" w:pos="256"/>
              </w:tabs>
              <w:ind w:left="0"/>
              <w:jc w:val="center"/>
            </w:pPr>
          </w:p>
        </w:tc>
        <w:tc>
          <w:tcPr>
            <w:tcW w:w="2880" w:type="dxa"/>
          </w:tcPr>
          <w:p w:rsidR="00265DF2" w:rsidRPr="002632D5" w:rsidRDefault="00265DF2" w:rsidP="005F4698">
            <w:pPr>
              <w:pStyle w:val="a4"/>
              <w:tabs>
                <w:tab w:val="left" w:pos="256"/>
              </w:tabs>
              <w:ind w:left="0"/>
            </w:pPr>
            <w:r w:rsidRPr="002632D5">
              <w:t>областной бюджет 0,00</w:t>
            </w:r>
          </w:p>
        </w:tc>
        <w:tc>
          <w:tcPr>
            <w:tcW w:w="2146" w:type="dxa"/>
            <w:gridSpan w:val="2"/>
          </w:tcPr>
          <w:p w:rsidR="00265DF2" w:rsidRPr="002632D5" w:rsidRDefault="00265DF2" w:rsidP="005F4698">
            <w:pPr>
              <w:pStyle w:val="a4"/>
              <w:tabs>
                <w:tab w:val="left" w:pos="256"/>
              </w:tabs>
              <w:ind w:left="0"/>
            </w:pPr>
            <w:r w:rsidRPr="002632D5">
              <w:t>0,00</w:t>
            </w:r>
          </w:p>
        </w:tc>
        <w:tc>
          <w:tcPr>
            <w:tcW w:w="2101" w:type="dxa"/>
            <w:gridSpan w:val="5"/>
            <w:vMerge/>
          </w:tcPr>
          <w:p w:rsidR="00265DF2" w:rsidRPr="002632D5" w:rsidRDefault="00265DF2" w:rsidP="005F4698">
            <w:pPr>
              <w:pStyle w:val="a4"/>
              <w:tabs>
                <w:tab w:val="left" w:pos="256"/>
              </w:tabs>
              <w:ind w:left="0"/>
            </w:pPr>
          </w:p>
        </w:tc>
        <w:tc>
          <w:tcPr>
            <w:tcW w:w="3144" w:type="dxa"/>
            <w:vMerge/>
          </w:tcPr>
          <w:p w:rsidR="00265DF2" w:rsidRPr="002632D5" w:rsidRDefault="00265DF2" w:rsidP="005F4698">
            <w:pPr>
              <w:pStyle w:val="a4"/>
              <w:tabs>
                <w:tab w:val="left" w:pos="256"/>
              </w:tabs>
              <w:ind w:left="0"/>
            </w:pPr>
          </w:p>
        </w:tc>
      </w:tr>
      <w:tr w:rsidR="00265DF2" w:rsidRPr="00EA711D" w:rsidTr="005F4698">
        <w:trPr>
          <w:trHeight w:val="105"/>
        </w:trPr>
        <w:tc>
          <w:tcPr>
            <w:tcW w:w="2606" w:type="dxa"/>
            <w:vMerge/>
          </w:tcPr>
          <w:p w:rsidR="00265DF2" w:rsidRPr="002632D5" w:rsidRDefault="00265DF2" w:rsidP="005F4698">
            <w:pPr>
              <w:pStyle w:val="a4"/>
              <w:tabs>
                <w:tab w:val="left" w:pos="256"/>
              </w:tabs>
              <w:ind w:left="0"/>
            </w:pPr>
          </w:p>
        </w:tc>
        <w:tc>
          <w:tcPr>
            <w:tcW w:w="1901" w:type="dxa"/>
            <w:gridSpan w:val="4"/>
            <w:vMerge/>
          </w:tcPr>
          <w:p w:rsidR="00265DF2" w:rsidRPr="002632D5" w:rsidRDefault="00265DF2" w:rsidP="005F4698">
            <w:pPr>
              <w:pStyle w:val="a4"/>
              <w:tabs>
                <w:tab w:val="left" w:pos="256"/>
              </w:tabs>
              <w:ind w:left="0"/>
              <w:jc w:val="center"/>
            </w:pPr>
          </w:p>
        </w:tc>
        <w:tc>
          <w:tcPr>
            <w:tcW w:w="2880" w:type="dxa"/>
          </w:tcPr>
          <w:p w:rsidR="00265DF2" w:rsidRPr="002632D5" w:rsidRDefault="00265DF2" w:rsidP="005F4698">
            <w:pPr>
              <w:pStyle w:val="a4"/>
              <w:tabs>
                <w:tab w:val="left" w:pos="256"/>
              </w:tabs>
              <w:ind w:left="0"/>
            </w:pPr>
            <w:r w:rsidRPr="002632D5">
              <w:rPr>
                <w:bCs/>
              </w:rPr>
              <w:t>итого по бюджетам мероприятия</w:t>
            </w:r>
          </w:p>
        </w:tc>
        <w:tc>
          <w:tcPr>
            <w:tcW w:w="2146" w:type="dxa"/>
            <w:gridSpan w:val="2"/>
          </w:tcPr>
          <w:p w:rsidR="00265DF2" w:rsidRPr="002632D5" w:rsidRDefault="00265DF2" w:rsidP="005F4698">
            <w:pPr>
              <w:pStyle w:val="a4"/>
              <w:tabs>
                <w:tab w:val="left" w:pos="256"/>
              </w:tabs>
              <w:ind w:left="0"/>
            </w:pPr>
            <w:r w:rsidRPr="002632D5">
              <w:t>0,00</w:t>
            </w:r>
          </w:p>
        </w:tc>
        <w:tc>
          <w:tcPr>
            <w:tcW w:w="2101" w:type="dxa"/>
            <w:gridSpan w:val="5"/>
            <w:vMerge/>
          </w:tcPr>
          <w:p w:rsidR="00265DF2" w:rsidRPr="002632D5" w:rsidRDefault="00265DF2" w:rsidP="005F4698">
            <w:pPr>
              <w:pStyle w:val="a4"/>
              <w:tabs>
                <w:tab w:val="left" w:pos="256"/>
              </w:tabs>
              <w:ind w:left="0"/>
            </w:pPr>
          </w:p>
        </w:tc>
        <w:tc>
          <w:tcPr>
            <w:tcW w:w="3144" w:type="dxa"/>
            <w:vMerge/>
          </w:tcPr>
          <w:p w:rsidR="00265DF2" w:rsidRPr="002632D5" w:rsidRDefault="00265DF2" w:rsidP="005F4698">
            <w:pPr>
              <w:pStyle w:val="a4"/>
              <w:tabs>
                <w:tab w:val="left" w:pos="256"/>
              </w:tabs>
              <w:ind w:left="0"/>
            </w:pPr>
          </w:p>
        </w:tc>
      </w:tr>
      <w:tr w:rsidR="00265DF2" w:rsidRPr="00EA711D" w:rsidTr="005F4698">
        <w:trPr>
          <w:trHeight w:val="119"/>
        </w:trPr>
        <w:tc>
          <w:tcPr>
            <w:tcW w:w="2606" w:type="dxa"/>
            <w:vMerge/>
          </w:tcPr>
          <w:p w:rsidR="00265DF2" w:rsidRPr="002632D5" w:rsidRDefault="00265DF2" w:rsidP="005F4698">
            <w:pPr>
              <w:pStyle w:val="a4"/>
              <w:tabs>
                <w:tab w:val="left" w:pos="256"/>
              </w:tabs>
              <w:ind w:left="0"/>
            </w:pPr>
          </w:p>
        </w:tc>
        <w:tc>
          <w:tcPr>
            <w:tcW w:w="1901" w:type="dxa"/>
            <w:gridSpan w:val="4"/>
            <w:vMerge/>
          </w:tcPr>
          <w:p w:rsidR="00265DF2" w:rsidRPr="002632D5" w:rsidRDefault="00265DF2" w:rsidP="005F4698">
            <w:pPr>
              <w:pStyle w:val="a4"/>
              <w:tabs>
                <w:tab w:val="left" w:pos="256"/>
              </w:tabs>
              <w:ind w:left="0"/>
              <w:jc w:val="center"/>
            </w:pPr>
          </w:p>
        </w:tc>
        <w:tc>
          <w:tcPr>
            <w:tcW w:w="2880" w:type="dxa"/>
          </w:tcPr>
          <w:p w:rsidR="00265DF2" w:rsidRPr="002632D5" w:rsidRDefault="00265DF2" w:rsidP="005F4698">
            <w:pPr>
              <w:pStyle w:val="a4"/>
              <w:tabs>
                <w:tab w:val="left" w:pos="256"/>
              </w:tabs>
              <w:ind w:left="0"/>
            </w:pPr>
            <w:r w:rsidRPr="002632D5">
              <w:rPr>
                <w:bCs/>
                <w:i/>
              </w:rPr>
              <w:t>внебюджетные источники</w:t>
            </w:r>
          </w:p>
        </w:tc>
        <w:tc>
          <w:tcPr>
            <w:tcW w:w="2146" w:type="dxa"/>
            <w:gridSpan w:val="2"/>
          </w:tcPr>
          <w:p w:rsidR="00265DF2" w:rsidRPr="002632D5" w:rsidRDefault="00265DF2" w:rsidP="005F4698">
            <w:pPr>
              <w:pStyle w:val="a4"/>
              <w:tabs>
                <w:tab w:val="left" w:pos="256"/>
              </w:tabs>
              <w:ind w:left="0"/>
            </w:pPr>
            <w:r w:rsidRPr="002632D5">
              <w:t>0,00</w:t>
            </w:r>
          </w:p>
        </w:tc>
        <w:tc>
          <w:tcPr>
            <w:tcW w:w="2101" w:type="dxa"/>
            <w:gridSpan w:val="5"/>
            <w:vMerge/>
          </w:tcPr>
          <w:p w:rsidR="00265DF2" w:rsidRPr="002632D5" w:rsidRDefault="00265DF2" w:rsidP="005F4698">
            <w:pPr>
              <w:pStyle w:val="a4"/>
              <w:tabs>
                <w:tab w:val="left" w:pos="256"/>
              </w:tabs>
              <w:ind w:left="0"/>
            </w:pPr>
          </w:p>
        </w:tc>
        <w:tc>
          <w:tcPr>
            <w:tcW w:w="3144" w:type="dxa"/>
            <w:vMerge/>
          </w:tcPr>
          <w:p w:rsidR="00265DF2" w:rsidRPr="002632D5" w:rsidRDefault="00265DF2" w:rsidP="005F4698">
            <w:pPr>
              <w:pStyle w:val="a4"/>
              <w:tabs>
                <w:tab w:val="left" w:pos="256"/>
              </w:tabs>
              <w:ind w:left="0"/>
            </w:pPr>
          </w:p>
        </w:tc>
      </w:tr>
      <w:tr w:rsidR="00265DF2" w:rsidRPr="00EA711D" w:rsidTr="005F4698">
        <w:trPr>
          <w:trHeight w:val="1843"/>
        </w:trPr>
        <w:tc>
          <w:tcPr>
            <w:tcW w:w="2606" w:type="dxa"/>
            <w:vMerge/>
          </w:tcPr>
          <w:p w:rsidR="00265DF2" w:rsidRPr="002632D5" w:rsidRDefault="00265DF2" w:rsidP="005F4698">
            <w:pPr>
              <w:pStyle w:val="a4"/>
              <w:tabs>
                <w:tab w:val="left" w:pos="256"/>
              </w:tabs>
              <w:ind w:left="0"/>
            </w:pPr>
          </w:p>
        </w:tc>
        <w:tc>
          <w:tcPr>
            <w:tcW w:w="1901" w:type="dxa"/>
            <w:gridSpan w:val="4"/>
            <w:vMerge/>
          </w:tcPr>
          <w:p w:rsidR="00265DF2" w:rsidRPr="002632D5" w:rsidRDefault="00265DF2" w:rsidP="005F4698">
            <w:pPr>
              <w:pStyle w:val="a4"/>
              <w:tabs>
                <w:tab w:val="left" w:pos="256"/>
              </w:tabs>
              <w:ind w:left="0"/>
              <w:jc w:val="center"/>
            </w:pPr>
          </w:p>
        </w:tc>
        <w:tc>
          <w:tcPr>
            <w:tcW w:w="2880" w:type="dxa"/>
          </w:tcPr>
          <w:p w:rsidR="00265DF2" w:rsidRPr="002632D5" w:rsidRDefault="00265DF2" w:rsidP="005F4698">
            <w:pPr>
              <w:pStyle w:val="a4"/>
              <w:tabs>
                <w:tab w:val="left" w:pos="256"/>
              </w:tabs>
              <w:ind w:left="0"/>
            </w:pPr>
            <w:r w:rsidRPr="002632D5">
              <w:rPr>
                <w:bCs/>
                <w:i/>
              </w:rPr>
              <w:t>итого по мероприятию</w:t>
            </w:r>
          </w:p>
        </w:tc>
        <w:tc>
          <w:tcPr>
            <w:tcW w:w="2146" w:type="dxa"/>
            <w:gridSpan w:val="2"/>
          </w:tcPr>
          <w:p w:rsidR="00265DF2" w:rsidRPr="002632D5" w:rsidRDefault="00265DF2" w:rsidP="005F4698">
            <w:pPr>
              <w:pStyle w:val="a4"/>
              <w:tabs>
                <w:tab w:val="left" w:pos="256"/>
              </w:tabs>
              <w:ind w:left="0"/>
            </w:pPr>
            <w:r>
              <w:t>4 940 000,00</w:t>
            </w:r>
          </w:p>
        </w:tc>
        <w:tc>
          <w:tcPr>
            <w:tcW w:w="2101" w:type="dxa"/>
            <w:gridSpan w:val="5"/>
            <w:vMerge/>
          </w:tcPr>
          <w:p w:rsidR="00265DF2" w:rsidRPr="002632D5" w:rsidRDefault="00265DF2" w:rsidP="005F4698">
            <w:pPr>
              <w:pStyle w:val="a4"/>
              <w:tabs>
                <w:tab w:val="left" w:pos="256"/>
              </w:tabs>
              <w:ind w:left="0"/>
            </w:pPr>
          </w:p>
        </w:tc>
        <w:tc>
          <w:tcPr>
            <w:tcW w:w="3144" w:type="dxa"/>
            <w:vMerge/>
          </w:tcPr>
          <w:p w:rsidR="00265DF2" w:rsidRPr="002632D5" w:rsidRDefault="00265DF2" w:rsidP="005F4698">
            <w:pPr>
              <w:pStyle w:val="a4"/>
              <w:tabs>
                <w:tab w:val="left" w:pos="256"/>
              </w:tabs>
              <w:ind w:left="0"/>
            </w:pPr>
          </w:p>
        </w:tc>
      </w:tr>
      <w:tr w:rsidR="00265DF2" w:rsidRPr="00602C3C" w:rsidTr="005F4698">
        <w:trPr>
          <w:trHeight w:val="119"/>
        </w:trPr>
        <w:tc>
          <w:tcPr>
            <w:tcW w:w="2606" w:type="dxa"/>
          </w:tcPr>
          <w:p w:rsidR="00265DF2" w:rsidRPr="002632D5" w:rsidRDefault="00265DF2" w:rsidP="005F4698">
            <w:pPr>
              <w:pStyle w:val="a7"/>
              <w:tabs>
                <w:tab w:val="clear" w:pos="4677"/>
              </w:tabs>
              <w:jc w:val="center"/>
              <w:rPr>
                <w:b/>
              </w:rPr>
            </w:pPr>
          </w:p>
        </w:tc>
        <w:tc>
          <w:tcPr>
            <w:tcW w:w="12171" w:type="dxa"/>
            <w:gridSpan w:val="13"/>
          </w:tcPr>
          <w:p w:rsidR="00265DF2" w:rsidRPr="002632D5" w:rsidRDefault="00265DF2" w:rsidP="005F4698">
            <w:pPr>
              <w:pStyle w:val="a7"/>
              <w:jc w:val="center"/>
              <w:rPr>
                <w:b/>
              </w:rPr>
            </w:pPr>
            <w:r w:rsidRPr="002632D5">
              <w:rPr>
                <w:b/>
              </w:rPr>
              <w:t>2025 год (3-ий год реализации)</w:t>
            </w:r>
          </w:p>
        </w:tc>
      </w:tr>
      <w:tr w:rsidR="00265DF2" w:rsidRPr="00F0532C" w:rsidTr="005F4698">
        <w:trPr>
          <w:trHeight w:val="267"/>
        </w:trPr>
        <w:tc>
          <w:tcPr>
            <w:tcW w:w="2606" w:type="dxa"/>
          </w:tcPr>
          <w:p w:rsidR="00265DF2" w:rsidRPr="002632D5" w:rsidRDefault="00265DF2" w:rsidP="005F4698">
            <w:pPr>
              <w:pStyle w:val="a7"/>
              <w:tabs>
                <w:tab w:val="clear" w:pos="4677"/>
              </w:tabs>
            </w:pPr>
            <w:r w:rsidRPr="002632D5">
              <w:t>Наименование основного мероприятия программы</w:t>
            </w:r>
          </w:p>
        </w:tc>
        <w:tc>
          <w:tcPr>
            <w:tcW w:w="1881" w:type="dxa"/>
            <w:gridSpan w:val="3"/>
          </w:tcPr>
          <w:p w:rsidR="00265DF2" w:rsidRPr="002632D5" w:rsidRDefault="00265DF2" w:rsidP="005F4698">
            <w:pPr>
              <w:pStyle w:val="a7"/>
              <w:tabs>
                <w:tab w:val="clear" w:pos="4677"/>
              </w:tabs>
            </w:pPr>
            <w:r w:rsidRPr="002632D5">
              <w:t xml:space="preserve">Срок реализации </w:t>
            </w:r>
          </w:p>
        </w:tc>
        <w:tc>
          <w:tcPr>
            <w:tcW w:w="5074" w:type="dxa"/>
            <w:gridSpan w:val="5"/>
          </w:tcPr>
          <w:p w:rsidR="00265DF2" w:rsidRPr="002632D5" w:rsidRDefault="00265DF2" w:rsidP="005F4698">
            <w:pPr>
              <w:pStyle w:val="a7"/>
              <w:tabs>
                <w:tab w:val="clear" w:pos="4677"/>
              </w:tabs>
            </w:pPr>
            <w:r w:rsidRPr="002632D5">
              <w:t>Объем финансирования по мероприятию, руб.</w:t>
            </w:r>
          </w:p>
        </w:tc>
        <w:tc>
          <w:tcPr>
            <w:tcW w:w="2027" w:type="dxa"/>
            <w:gridSpan w:val="2"/>
          </w:tcPr>
          <w:p w:rsidR="00265DF2" w:rsidRPr="002632D5" w:rsidRDefault="00265DF2" w:rsidP="005F4698">
            <w:pPr>
              <w:pStyle w:val="a7"/>
              <w:tabs>
                <w:tab w:val="clear" w:pos="4677"/>
              </w:tabs>
            </w:pPr>
            <w:r w:rsidRPr="002632D5">
              <w:t>Ответственный исполнитель</w:t>
            </w:r>
          </w:p>
        </w:tc>
        <w:tc>
          <w:tcPr>
            <w:tcW w:w="3189" w:type="dxa"/>
            <w:gridSpan w:val="3"/>
          </w:tcPr>
          <w:p w:rsidR="00265DF2" w:rsidRPr="002632D5" w:rsidRDefault="00265DF2" w:rsidP="005F4698">
            <w:pPr>
              <w:pStyle w:val="a7"/>
              <w:tabs>
                <w:tab w:val="clear" w:pos="4677"/>
              </w:tabs>
            </w:pPr>
            <w:r w:rsidRPr="002632D5">
              <w:t>Ожидаемый результат мероприятия</w:t>
            </w:r>
          </w:p>
        </w:tc>
      </w:tr>
      <w:tr w:rsidR="00265DF2" w:rsidRPr="00F0532C" w:rsidTr="005F4698">
        <w:trPr>
          <w:trHeight w:val="361"/>
        </w:trPr>
        <w:tc>
          <w:tcPr>
            <w:tcW w:w="2606" w:type="dxa"/>
            <w:tcBorders>
              <w:top w:val="single" w:sz="4" w:space="0" w:color="auto"/>
              <w:bottom w:val="single" w:sz="4" w:space="0" w:color="auto"/>
            </w:tcBorders>
          </w:tcPr>
          <w:p w:rsidR="00265DF2" w:rsidRPr="002632D5" w:rsidRDefault="00265DF2" w:rsidP="005F4698">
            <w:pPr>
              <w:pStyle w:val="ConsPlusNonformat"/>
              <w:widowControl/>
              <w:tabs>
                <w:tab w:val="left" w:pos="1134"/>
              </w:tabs>
              <w:rPr>
                <w:rFonts w:ascii="Times New Roman" w:hAnsi="Times New Roman" w:cs="Times New Roman"/>
                <w:sz w:val="22"/>
                <w:szCs w:val="22"/>
              </w:rPr>
            </w:pPr>
            <w:r w:rsidRPr="002632D5">
              <w:rPr>
                <w:rFonts w:ascii="Times New Roman" w:hAnsi="Times New Roman" w:cs="Times New Roman"/>
                <w:sz w:val="22"/>
                <w:szCs w:val="22"/>
              </w:rPr>
              <w:t>Задача 1:</w:t>
            </w:r>
          </w:p>
        </w:tc>
        <w:tc>
          <w:tcPr>
            <w:tcW w:w="12171" w:type="dxa"/>
            <w:gridSpan w:val="13"/>
            <w:tcBorders>
              <w:top w:val="single" w:sz="4" w:space="0" w:color="auto"/>
              <w:bottom w:val="single" w:sz="4" w:space="0" w:color="auto"/>
            </w:tcBorders>
          </w:tcPr>
          <w:p w:rsidR="00265DF2" w:rsidRPr="002632D5" w:rsidRDefault="00265DF2" w:rsidP="005F4698">
            <w:pPr>
              <w:pStyle w:val="ConsPlusNonformat"/>
              <w:widowControl/>
              <w:tabs>
                <w:tab w:val="left" w:pos="1134"/>
              </w:tabs>
              <w:rPr>
                <w:rFonts w:ascii="Times New Roman" w:hAnsi="Times New Roman" w:cs="Times New Roman"/>
                <w:i/>
                <w:sz w:val="22"/>
                <w:szCs w:val="22"/>
              </w:rPr>
            </w:pPr>
            <w:r w:rsidRPr="002632D5">
              <w:rPr>
                <w:rFonts w:ascii="Times New Roman" w:hAnsi="Times New Roman" w:cs="Times New Roman"/>
                <w:sz w:val="22"/>
                <w:szCs w:val="22"/>
              </w:rPr>
              <w:t xml:space="preserve">Реализация мероприятий по обеспечению благоустроенными жилыми помещениями или  выплатой возмещения за изымаемые жилые помещения гражданам, переселяемым из многоквартирных домов, признанных в установленном порядке аварийными и подлежащими сносу или реконструкции </w:t>
            </w:r>
          </w:p>
        </w:tc>
      </w:tr>
      <w:tr w:rsidR="00265DF2" w:rsidRPr="00F0532C" w:rsidTr="005F4698">
        <w:trPr>
          <w:trHeight w:val="112"/>
        </w:trPr>
        <w:tc>
          <w:tcPr>
            <w:tcW w:w="2606" w:type="dxa"/>
            <w:vMerge w:val="restart"/>
          </w:tcPr>
          <w:p w:rsidR="00265DF2" w:rsidRPr="002632D5" w:rsidRDefault="00265DF2" w:rsidP="005F4698">
            <w:pPr>
              <w:pStyle w:val="a4"/>
              <w:tabs>
                <w:tab w:val="left" w:pos="256"/>
              </w:tabs>
              <w:ind w:left="0"/>
            </w:pPr>
            <w:r w:rsidRPr="002632D5">
              <w:t>Показатель 1.</w:t>
            </w:r>
          </w:p>
          <w:p w:rsidR="00265DF2" w:rsidRPr="002632D5" w:rsidRDefault="00265DF2" w:rsidP="005F4698">
            <w:pPr>
              <w:pStyle w:val="a4"/>
              <w:tabs>
                <w:tab w:val="left" w:pos="256"/>
              </w:tabs>
              <w:ind w:left="0"/>
            </w:pPr>
            <w:r w:rsidRPr="002632D5">
              <w:t>Площадь аварийного жилищного фонда расселенного в результате реализации муниципальной программы;</w:t>
            </w:r>
          </w:p>
          <w:p w:rsidR="00265DF2" w:rsidRPr="002632D5" w:rsidRDefault="00265DF2" w:rsidP="005F4698">
            <w:pPr>
              <w:pStyle w:val="af0"/>
              <w:ind w:firstLine="0"/>
              <w:jc w:val="left"/>
              <w:rPr>
                <w:sz w:val="22"/>
              </w:rPr>
            </w:pPr>
            <w:r w:rsidRPr="002632D5">
              <w:rPr>
                <w:sz w:val="22"/>
              </w:rPr>
              <w:t xml:space="preserve">Показатель 2. </w:t>
            </w:r>
          </w:p>
          <w:p w:rsidR="00265DF2" w:rsidRPr="002632D5" w:rsidRDefault="00265DF2" w:rsidP="005F4698">
            <w:pPr>
              <w:pStyle w:val="a4"/>
              <w:tabs>
                <w:tab w:val="left" w:pos="256"/>
              </w:tabs>
              <w:ind w:left="0"/>
            </w:pPr>
            <w:r w:rsidRPr="002632D5">
              <w:t>Количество расселенных жилых помещений в результате реализации муниципальной программы;</w:t>
            </w:r>
          </w:p>
          <w:p w:rsidR="00265DF2" w:rsidRPr="002632D5" w:rsidRDefault="00265DF2" w:rsidP="005F4698">
            <w:pPr>
              <w:pStyle w:val="a4"/>
              <w:tabs>
                <w:tab w:val="left" w:pos="256"/>
              </w:tabs>
              <w:ind w:left="0"/>
            </w:pPr>
            <w:r w:rsidRPr="002632D5">
              <w:t>Показатель 3.</w:t>
            </w:r>
          </w:p>
          <w:p w:rsidR="00265DF2" w:rsidRPr="002632D5" w:rsidRDefault="00265DF2" w:rsidP="005F4698">
            <w:pPr>
              <w:pStyle w:val="a4"/>
              <w:tabs>
                <w:tab w:val="left" w:pos="256"/>
              </w:tabs>
              <w:ind w:left="0"/>
            </w:pPr>
            <w:r w:rsidRPr="002632D5">
              <w:t>Количество граждан расселенных в результате реализации муниципальной программы.</w:t>
            </w:r>
          </w:p>
        </w:tc>
        <w:tc>
          <w:tcPr>
            <w:tcW w:w="1881" w:type="dxa"/>
            <w:gridSpan w:val="3"/>
            <w:vMerge w:val="restart"/>
          </w:tcPr>
          <w:p w:rsidR="00265DF2" w:rsidRPr="002632D5" w:rsidRDefault="00265DF2" w:rsidP="005F4698">
            <w:pPr>
              <w:pStyle w:val="a7"/>
              <w:tabs>
                <w:tab w:val="clear" w:pos="4677"/>
              </w:tabs>
              <w:jc w:val="center"/>
            </w:pPr>
            <w:r w:rsidRPr="002632D5">
              <w:t>2023-2025</w:t>
            </w:r>
          </w:p>
        </w:tc>
        <w:tc>
          <w:tcPr>
            <w:tcW w:w="2900" w:type="dxa"/>
            <w:gridSpan w:val="2"/>
          </w:tcPr>
          <w:p w:rsidR="00265DF2" w:rsidRPr="002632D5" w:rsidRDefault="00265DF2" w:rsidP="005F4698">
            <w:pPr>
              <w:tabs>
                <w:tab w:val="left" w:pos="12049"/>
              </w:tabs>
              <w:rPr>
                <w:bCs/>
              </w:rPr>
            </w:pPr>
            <w:r w:rsidRPr="002632D5">
              <w:rPr>
                <w:bCs/>
              </w:rPr>
              <w:t>бюджет поселения</w:t>
            </w:r>
          </w:p>
        </w:tc>
        <w:tc>
          <w:tcPr>
            <w:tcW w:w="2174" w:type="dxa"/>
            <w:gridSpan w:val="3"/>
          </w:tcPr>
          <w:p w:rsidR="00265DF2" w:rsidRPr="002632D5" w:rsidRDefault="00265DF2" w:rsidP="005F4698">
            <w:pPr>
              <w:pStyle w:val="a7"/>
              <w:tabs>
                <w:tab w:val="clear" w:pos="4677"/>
              </w:tabs>
            </w:pPr>
            <w:r w:rsidRPr="002632D5">
              <w:t>0,00</w:t>
            </w:r>
          </w:p>
        </w:tc>
        <w:tc>
          <w:tcPr>
            <w:tcW w:w="2027" w:type="dxa"/>
            <w:gridSpan w:val="2"/>
            <w:vMerge w:val="restart"/>
          </w:tcPr>
          <w:p w:rsidR="00265DF2" w:rsidRPr="002632D5" w:rsidRDefault="00265DF2" w:rsidP="005F4698">
            <w:pPr>
              <w:pStyle w:val="a7"/>
              <w:tabs>
                <w:tab w:val="clear" w:pos="4677"/>
              </w:tabs>
            </w:pPr>
            <w:r w:rsidRPr="002632D5">
              <w:t>Управление муниципального имущества Администрации Тутаевского муниципального района</w:t>
            </w:r>
          </w:p>
        </w:tc>
        <w:tc>
          <w:tcPr>
            <w:tcW w:w="3189" w:type="dxa"/>
            <w:gridSpan w:val="3"/>
            <w:vMerge w:val="restart"/>
          </w:tcPr>
          <w:p w:rsidR="00265DF2" w:rsidRPr="002632D5" w:rsidRDefault="00265DF2" w:rsidP="005F4698">
            <w:pPr>
              <w:pStyle w:val="a4"/>
              <w:tabs>
                <w:tab w:val="left" w:pos="256"/>
              </w:tabs>
              <w:ind w:left="0"/>
            </w:pPr>
            <w:r w:rsidRPr="002632D5">
              <w:t xml:space="preserve">- площадь аварийного жилищного фонда, расселяемого в результате реализации муниципальной программы – 0,0 </w:t>
            </w:r>
            <w:proofErr w:type="spellStart"/>
            <w:r w:rsidRPr="002632D5">
              <w:t>кв.м</w:t>
            </w:r>
            <w:proofErr w:type="spellEnd"/>
            <w:r w:rsidRPr="002632D5">
              <w:t>.;</w:t>
            </w:r>
          </w:p>
          <w:p w:rsidR="00265DF2" w:rsidRPr="002632D5" w:rsidRDefault="00265DF2" w:rsidP="005F4698">
            <w:pPr>
              <w:pStyle w:val="a4"/>
              <w:tabs>
                <w:tab w:val="left" w:pos="256"/>
              </w:tabs>
              <w:ind w:left="0"/>
            </w:pPr>
            <w:r w:rsidRPr="002632D5">
              <w:t>- количество расселенных жилых помещений в результате реализации муниципальной программы – 0 ед.;</w:t>
            </w:r>
          </w:p>
          <w:p w:rsidR="00265DF2" w:rsidRPr="002632D5" w:rsidRDefault="00265DF2" w:rsidP="005F4698">
            <w:pPr>
              <w:pStyle w:val="a4"/>
              <w:tabs>
                <w:tab w:val="left" w:pos="256"/>
              </w:tabs>
              <w:ind w:left="0"/>
            </w:pPr>
            <w:r w:rsidRPr="002632D5">
              <w:t>- количество граждан, расселяемых в результате реализации муниципальной программы – 0 чел.</w:t>
            </w:r>
          </w:p>
        </w:tc>
      </w:tr>
      <w:tr w:rsidR="00265DF2" w:rsidRPr="00F0532C" w:rsidTr="005F4698">
        <w:trPr>
          <w:trHeight w:val="139"/>
        </w:trPr>
        <w:tc>
          <w:tcPr>
            <w:tcW w:w="2606" w:type="dxa"/>
            <w:vMerge/>
          </w:tcPr>
          <w:p w:rsidR="00265DF2" w:rsidRPr="00F0532C" w:rsidRDefault="00265DF2" w:rsidP="005F4698">
            <w:pPr>
              <w:pStyle w:val="a4"/>
              <w:tabs>
                <w:tab w:val="left" w:pos="256"/>
              </w:tabs>
              <w:ind w:left="0"/>
              <w:rPr>
                <w:sz w:val="23"/>
                <w:szCs w:val="23"/>
              </w:rPr>
            </w:pPr>
          </w:p>
        </w:tc>
        <w:tc>
          <w:tcPr>
            <w:tcW w:w="1881" w:type="dxa"/>
            <w:gridSpan w:val="3"/>
            <w:vMerge/>
          </w:tcPr>
          <w:p w:rsidR="00265DF2" w:rsidRPr="00F0532C" w:rsidRDefault="00265DF2" w:rsidP="005F4698">
            <w:pPr>
              <w:pStyle w:val="a7"/>
              <w:tabs>
                <w:tab w:val="clear" w:pos="4677"/>
              </w:tabs>
              <w:rPr>
                <w:sz w:val="23"/>
                <w:szCs w:val="23"/>
              </w:rPr>
            </w:pPr>
          </w:p>
        </w:tc>
        <w:tc>
          <w:tcPr>
            <w:tcW w:w="2900" w:type="dxa"/>
            <w:gridSpan w:val="2"/>
          </w:tcPr>
          <w:p w:rsidR="00265DF2" w:rsidRPr="00F0532C" w:rsidRDefault="00265DF2" w:rsidP="005F4698">
            <w:pPr>
              <w:tabs>
                <w:tab w:val="left" w:pos="12049"/>
              </w:tabs>
              <w:rPr>
                <w:bCs/>
                <w:sz w:val="23"/>
                <w:szCs w:val="23"/>
              </w:rPr>
            </w:pPr>
            <w:r>
              <w:rPr>
                <w:bCs/>
                <w:sz w:val="23"/>
                <w:szCs w:val="23"/>
              </w:rPr>
              <w:t>областной бюджет</w:t>
            </w:r>
          </w:p>
        </w:tc>
        <w:tc>
          <w:tcPr>
            <w:tcW w:w="2174" w:type="dxa"/>
            <w:gridSpan w:val="3"/>
          </w:tcPr>
          <w:p w:rsidR="00265DF2" w:rsidRPr="00F0532C" w:rsidRDefault="00265DF2" w:rsidP="005F4698">
            <w:pPr>
              <w:pStyle w:val="a7"/>
              <w:rPr>
                <w:sz w:val="23"/>
                <w:szCs w:val="23"/>
              </w:rPr>
            </w:pPr>
            <w:r>
              <w:rPr>
                <w:sz w:val="23"/>
                <w:szCs w:val="23"/>
              </w:rPr>
              <w:t>0,00</w:t>
            </w:r>
          </w:p>
        </w:tc>
        <w:tc>
          <w:tcPr>
            <w:tcW w:w="2027" w:type="dxa"/>
            <w:gridSpan w:val="2"/>
            <w:vMerge/>
          </w:tcPr>
          <w:p w:rsidR="00265DF2" w:rsidRPr="00F0532C" w:rsidRDefault="00265DF2" w:rsidP="005F4698">
            <w:pPr>
              <w:pStyle w:val="a7"/>
              <w:tabs>
                <w:tab w:val="clear" w:pos="4677"/>
              </w:tabs>
              <w:rPr>
                <w:sz w:val="23"/>
                <w:szCs w:val="23"/>
              </w:rPr>
            </w:pPr>
          </w:p>
        </w:tc>
        <w:tc>
          <w:tcPr>
            <w:tcW w:w="3189" w:type="dxa"/>
            <w:gridSpan w:val="3"/>
            <w:vMerge/>
          </w:tcPr>
          <w:p w:rsidR="00265DF2" w:rsidRPr="00F0532C" w:rsidRDefault="00265DF2" w:rsidP="005F4698">
            <w:pPr>
              <w:pStyle w:val="a4"/>
              <w:tabs>
                <w:tab w:val="left" w:pos="256"/>
              </w:tabs>
              <w:ind w:left="0"/>
              <w:rPr>
                <w:sz w:val="23"/>
                <w:szCs w:val="23"/>
              </w:rPr>
            </w:pPr>
          </w:p>
        </w:tc>
      </w:tr>
      <w:tr w:rsidR="00265DF2" w:rsidRPr="00F0532C" w:rsidTr="005F4698">
        <w:trPr>
          <w:trHeight w:val="145"/>
        </w:trPr>
        <w:tc>
          <w:tcPr>
            <w:tcW w:w="2606" w:type="dxa"/>
            <w:vMerge/>
          </w:tcPr>
          <w:p w:rsidR="00265DF2" w:rsidRPr="00F0532C" w:rsidRDefault="00265DF2" w:rsidP="005F4698">
            <w:pPr>
              <w:pStyle w:val="a4"/>
              <w:tabs>
                <w:tab w:val="left" w:pos="256"/>
              </w:tabs>
              <w:ind w:left="0"/>
              <w:rPr>
                <w:sz w:val="23"/>
                <w:szCs w:val="23"/>
              </w:rPr>
            </w:pPr>
          </w:p>
        </w:tc>
        <w:tc>
          <w:tcPr>
            <w:tcW w:w="1881" w:type="dxa"/>
            <w:gridSpan w:val="3"/>
            <w:vMerge/>
          </w:tcPr>
          <w:p w:rsidR="00265DF2" w:rsidRPr="00F0532C" w:rsidRDefault="00265DF2" w:rsidP="005F4698">
            <w:pPr>
              <w:pStyle w:val="a7"/>
              <w:tabs>
                <w:tab w:val="clear" w:pos="4677"/>
              </w:tabs>
              <w:rPr>
                <w:sz w:val="23"/>
                <w:szCs w:val="23"/>
              </w:rPr>
            </w:pPr>
          </w:p>
        </w:tc>
        <w:tc>
          <w:tcPr>
            <w:tcW w:w="2900" w:type="dxa"/>
            <w:gridSpan w:val="2"/>
          </w:tcPr>
          <w:p w:rsidR="00265DF2" w:rsidRPr="00F0532C" w:rsidRDefault="00265DF2" w:rsidP="005F4698">
            <w:pPr>
              <w:tabs>
                <w:tab w:val="left" w:pos="12049"/>
              </w:tabs>
              <w:rPr>
                <w:bCs/>
                <w:sz w:val="23"/>
                <w:szCs w:val="23"/>
              </w:rPr>
            </w:pPr>
            <w:r>
              <w:rPr>
                <w:bCs/>
                <w:sz w:val="23"/>
                <w:szCs w:val="23"/>
              </w:rPr>
              <w:t>федеральный бюджет</w:t>
            </w:r>
          </w:p>
        </w:tc>
        <w:tc>
          <w:tcPr>
            <w:tcW w:w="2174" w:type="dxa"/>
            <w:gridSpan w:val="3"/>
          </w:tcPr>
          <w:p w:rsidR="00265DF2" w:rsidRPr="00F0532C" w:rsidRDefault="00265DF2" w:rsidP="005F4698">
            <w:pPr>
              <w:pStyle w:val="a7"/>
              <w:rPr>
                <w:sz w:val="23"/>
                <w:szCs w:val="23"/>
              </w:rPr>
            </w:pPr>
            <w:r>
              <w:rPr>
                <w:sz w:val="23"/>
                <w:szCs w:val="23"/>
              </w:rPr>
              <w:t>0,00</w:t>
            </w:r>
          </w:p>
        </w:tc>
        <w:tc>
          <w:tcPr>
            <w:tcW w:w="2027" w:type="dxa"/>
            <w:gridSpan w:val="2"/>
            <w:vMerge/>
          </w:tcPr>
          <w:p w:rsidR="00265DF2" w:rsidRPr="00F0532C" w:rsidRDefault="00265DF2" w:rsidP="005F4698">
            <w:pPr>
              <w:pStyle w:val="a7"/>
              <w:tabs>
                <w:tab w:val="clear" w:pos="4677"/>
              </w:tabs>
              <w:rPr>
                <w:sz w:val="23"/>
                <w:szCs w:val="23"/>
              </w:rPr>
            </w:pPr>
          </w:p>
        </w:tc>
        <w:tc>
          <w:tcPr>
            <w:tcW w:w="3189" w:type="dxa"/>
            <w:gridSpan w:val="3"/>
            <w:vMerge/>
          </w:tcPr>
          <w:p w:rsidR="00265DF2" w:rsidRPr="00F0532C" w:rsidRDefault="00265DF2" w:rsidP="005F4698">
            <w:pPr>
              <w:pStyle w:val="a4"/>
              <w:tabs>
                <w:tab w:val="left" w:pos="256"/>
              </w:tabs>
              <w:ind w:left="0"/>
              <w:rPr>
                <w:sz w:val="23"/>
                <w:szCs w:val="23"/>
              </w:rPr>
            </w:pPr>
          </w:p>
        </w:tc>
      </w:tr>
      <w:tr w:rsidR="00265DF2" w:rsidRPr="00F0532C" w:rsidTr="005F4698">
        <w:trPr>
          <w:trHeight w:val="131"/>
        </w:trPr>
        <w:tc>
          <w:tcPr>
            <w:tcW w:w="2606" w:type="dxa"/>
            <w:vMerge/>
          </w:tcPr>
          <w:p w:rsidR="00265DF2" w:rsidRPr="00F0532C" w:rsidRDefault="00265DF2" w:rsidP="005F4698">
            <w:pPr>
              <w:pStyle w:val="a4"/>
              <w:tabs>
                <w:tab w:val="left" w:pos="256"/>
              </w:tabs>
              <w:ind w:left="0"/>
              <w:rPr>
                <w:sz w:val="23"/>
                <w:szCs w:val="23"/>
              </w:rPr>
            </w:pPr>
          </w:p>
        </w:tc>
        <w:tc>
          <w:tcPr>
            <w:tcW w:w="1881" w:type="dxa"/>
            <w:gridSpan w:val="3"/>
            <w:vMerge/>
          </w:tcPr>
          <w:p w:rsidR="00265DF2" w:rsidRPr="00F0532C" w:rsidRDefault="00265DF2" w:rsidP="005F4698">
            <w:pPr>
              <w:pStyle w:val="a7"/>
              <w:tabs>
                <w:tab w:val="clear" w:pos="4677"/>
              </w:tabs>
              <w:rPr>
                <w:sz w:val="23"/>
                <w:szCs w:val="23"/>
              </w:rPr>
            </w:pPr>
          </w:p>
        </w:tc>
        <w:tc>
          <w:tcPr>
            <w:tcW w:w="2900" w:type="dxa"/>
            <w:gridSpan w:val="2"/>
          </w:tcPr>
          <w:p w:rsidR="00265DF2" w:rsidRPr="00F0532C" w:rsidRDefault="00265DF2" w:rsidP="005F4698">
            <w:pPr>
              <w:tabs>
                <w:tab w:val="left" w:pos="12049"/>
              </w:tabs>
              <w:rPr>
                <w:bCs/>
                <w:sz w:val="23"/>
                <w:szCs w:val="23"/>
              </w:rPr>
            </w:pPr>
            <w:r>
              <w:rPr>
                <w:bCs/>
                <w:sz w:val="23"/>
                <w:szCs w:val="23"/>
              </w:rPr>
              <w:t>итого по бюджетам мероприятия</w:t>
            </w:r>
          </w:p>
        </w:tc>
        <w:tc>
          <w:tcPr>
            <w:tcW w:w="2174" w:type="dxa"/>
            <w:gridSpan w:val="3"/>
          </w:tcPr>
          <w:p w:rsidR="00265DF2" w:rsidRPr="00F0532C" w:rsidRDefault="00265DF2" w:rsidP="005F4698">
            <w:pPr>
              <w:pStyle w:val="a7"/>
              <w:rPr>
                <w:sz w:val="23"/>
                <w:szCs w:val="23"/>
              </w:rPr>
            </w:pPr>
            <w:r>
              <w:rPr>
                <w:sz w:val="23"/>
                <w:szCs w:val="23"/>
              </w:rPr>
              <w:t>0,00</w:t>
            </w:r>
          </w:p>
        </w:tc>
        <w:tc>
          <w:tcPr>
            <w:tcW w:w="2027" w:type="dxa"/>
            <w:gridSpan w:val="2"/>
            <w:vMerge/>
          </w:tcPr>
          <w:p w:rsidR="00265DF2" w:rsidRPr="00F0532C" w:rsidRDefault="00265DF2" w:rsidP="005F4698">
            <w:pPr>
              <w:pStyle w:val="a7"/>
              <w:tabs>
                <w:tab w:val="clear" w:pos="4677"/>
              </w:tabs>
              <w:rPr>
                <w:sz w:val="23"/>
                <w:szCs w:val="23"/>
              </w:rPr>
            </w:pPr>
          </w:p>
        </w:tc>
        <w:tc>
          <w:tcPr>
            <w:tcW w:w="3189" w:type="dxa"/>
            <w:gridSpan w:val="3"/>
            <w:vMerge/>
          </w:tcPr>
          <w:p w:rsidR="00265DF2" w:rsidRPr="00F0532C" w:rsidRDefault="00265DF2" w:rsidP="005F4698">
            <w:pPr>
              <w:pStyle w:val="a4"/>
              <w:tabs>
                <w:tab w:val="left" w:pos="256"/>
              </w:tabs>
              <w:ind w:left="0"/>
              <w:rPr>
                <w:sz w:val="23"/>
                <w:szCs w:val="23"/>
              </w:rPr>
            </w:pPr>
          </w:p>
        </w:tc>
      </w:tr>
      <w:tr w:rsidR="00265DF2" w:rsidRPr="00F0532C" w:rsidTr="005F4698">
        <w:trPr>
          <w:trHeight w:val="131"/>
        </w:trPr>
        <w:tc>
          <w:tcPr>
            <w:tcW w:w="2606" w:type="dxa"/>
            <w:vMerge/>
          </w:tcPr>
          <w:p w:rsidR="00265DF2" w:rsidRPr="00F0532C" w:rsidRDefault="00265DF2" w:rsidP="005F4698">
            <w:pPr>
              <w:pStyle w:val="a4"/>
              <w:tabs>
                <w:tab w:val="left" w:pos="256"/>
              </w:tabs>
              <w:ind w:left="0"/>
              <w:rPr>
                <w:sz w:val="23"/>
                <w:szCs w:val="23"/>
              </w:rPr>
            </w:pPr>
          </w:p>
        </w:tc>
        <w:tc>
          <w:tcPr>
            <w:tcW w:w="1881" w:type="dxa"/>
            <w:gridSpan w:val="3"/>
            <w:vMerge/>
          </w:tcPr>
          <w:p w:rsidR="00265DF2" w:rsidRPr="00F0532C" w:rsidRDefault="00265DF2" w:rsidP="005F4698">
            <w:pPr>
              <w:pStyle w:val="a7"/>
              <w:tabs>
                <w:tab w:val="clear" w:pos="4677"/>
              </w:tabs>
              <w:rPr>
                <w:sz w:val="23"/>
                <w:szCs w:val="23"/>
              </w:rPr>
            </w:pPr>
          </w:p>
        </w:tc>
        <w:tc>
          <w:tcPr>
            <w:tcW w:w="2900" w:type="dxa"/>
            <w:gridSpan w:val="2"/>
          </w:tcPr>
          <w:p w:rsidR="00265DF2" w:rsidRPr="00F0532C" w:rsidRDefault="00265DF2" w:rsidP="005F4698">
            <w:pPr>
              <w:tabs>
                <w:tab w:val="left" w:pos="12049"/>
              </w:tabs>
              <w:rPr>
                <w:bCs/>
                <w:sz w:val="23"/>
                <w:szCs w:val="23"/>
              </w:rPr>
            </w:pPr>
            <w:r w:rsidRPr="00F0532C">
              <w:rPr>
                <w:bCs/>
                <w:i/>
                <w:sz w:val="23"/>
                <w:szCs w:val="23"/>
              </w:rPr>
              <w:t>внебюджетные источники</w:t>
            </w:r>
          </w:p>
        </w:tc>
        <w:tc>
          <w:tcPr>
            <w:tcW w:w="2174" w:type="dxa"/>
            <w:gridSpan w:val="3"/>
          </w:tcPr>
          <w:p w:rsidR="00265DF2" w:rsidRPr="00F0532C" w:rsidRDefault="00265DF2" w:rsidP="005F4698">
            <w:pPr>
              <w:pStyle w:val="a7"/>
              <w:rPr>
                <w:sz w:val="23"/>
                <w:szCs w:val="23"/>
              </w:rPr>
            </w:pPr>
            <w:r>
              <w:rPr>
                <w:sz w:val="23"/>
                <w:szCs w:val="23"/>
              </w:rPr>
              <w:t>0,00</w:t>
            </w:r>
          </w:p>
        </w:tc>
        <w:tc>
          <w:tcPr>
            <w:tcW w:w="2027" w:type="dxa"/>
            <w:gridSpan w:val="2"/>
            <w:vMerge/>
          </w:tcPr>
          <w:p w:rsidR="00265DF2" w:rsidRPr="00F0532C" w:rsidRDefault="00265DF2" w:rsidP="005F4698">
            <w:pPr>
              <w:pStyle w:val="a7"/>
              <w:tabs>
                <w:tab w:val="clear" w:pos="4677"/>
              </w:tabs>
              <w:rPr>
                <w:sz w:val="23"/>
                <w:szCs w:val="23"/>
              </w:rPr>
            </w:pPr>
          </w:p>
        </w:tc>
        <w:tc>
          <w:tcPr>
            <w:tcW w:w="3189" w:type="dxa"/>
            <w:gridSpan w:val="3"/>
            <w:vMerge/>
          </w:tcPr>
          <w:p w:rsidR="00265DF2" w:rsidRPr="00F0532C" w:rsidRDefault="00265DF2" w:rsidP="005F4698">
            <w:pPr>
              <w:pStyle w:val="a4"/>
              <w:tabs>
                <w:tab w:val="left" w:pos="256"/>
              </w:tabs>
              <w:ind w:left="0"/>
              <w:rPr>
                <w:sz w:val="23"/>
                <w:szCs w:val="23"/>
              </w:rPr>
            </w:pPr>
          </w:p>
        </w:tc>
      </w:tr>
      <w:tr w:rsidR="00265DF2" w:rsidRPr="00F0532C" w:rsidTr="005F4698">
        <w:trPr>
          <w:trHeight w:val="1171"/>
        </w:trPr>
        <w:tc>
          <w:tcPr>
            <w:tcW w:w="2606" w:type="dxa"/>
            <w:vMerge/>
          </w:tcPr>
          <w:p w:rsidR="00265DF2" w:rsidRPr="00F0532C" w:rsidRDefault="00265DF2" w:rsidP="005F4698">
            <w:pPr>
              <w:pStyle w:val="a4"/>
              <w:tabs>
                <w:tab w:val="left" w:pos="256"/>
              </w:tabs>
              <w:ind w:left="0"/>
              <w:rPr>
                <w:sz w:val="23"/>
                <w:szCs w:val="23"/>
              </w:rPr>
            </w:pPr>
          </w:p>
        </w:tc>
        <w:tc>
          <w:tcPr>
            <w:tcW w:w="1881" w:type="dxa"/>
            <w:gridSpan w:val="3"/>
            <w:vMerge/>
          </w:tcPr>
          <w:p w:rsidR="00265DF2" w:rsidRPr="00F0532C" w:rsidRDefault="00265DF2" w:rsidP="005F4698">
            <w:pPr>
              <w:pStyle w:val="a7"/>
              <w:tabs>
                <w:tab w:val="clear" w:pos="4677"/>
              </w:tabs>
              <w:rPr>
                <w:sz w:val="23"/>
                <w:szCs w:val="23"/>
              </w:rPr>
            </w:pPr>
          </w:p>
        </w:tc>
        <w:tc>
          <w:tcPr>
            <w:tcW w:w="2900" w:type="dxa"/>
            <w:gridSpan w:val="2"/>
          </w:tcPr>
          <w:p w:rsidR="00265DF2" w:rsidRPr="00F0532C" w:rsidRDefault="00265DF2" w:rsidP="005F4698">
            <w:pPr>
              <w:tabs>
                <w:tab w:val="left" w:pos="12049"/>
              </w:tabs>
              <w:rPr>
                <w:bCs/>
                <w:sz w:val="23"/>
                <w:szCs w:val="23"/>
              </w:rPr>
            </w:pPr>
            <w:r w:rsidRPr="00F0532C">
              <w:rPr>
                <w:bCs/>
                <w:i/>
                <w:sz w:val="23"/>
                <w:szCs w:val="23"/>
              </w:rPr>
              <w:t>итого по мероприятию</w:t>
            </w:r>
          </w:p>
        </w:tc>
        <w:tc>
          <w:tcPr>
            <w:tcW w:w="2174" w:type="dxa"/>
            <w:gridSpan w:val="3"/>
          </w:tcPr>
          <w:p w:rsidR="00265DF2" w:rsidRPr="00F0532C" w:rsidRDefault="00265DF2" w:rsidP="005F4698">
            <w:pPr>
              <w:pStyle w:val="a7"/>
              <w:rPr>
                <w:sz w:val="23"/>
                <w:szCs w:val="23"/>
              </w:rPr>
            </w:pPr>
          </w:p>
        </w:tc>
        <w:tc>
          <w:tcPr>
            <w:tcW w:w="2027" w:type="dxa"/>
            <w:gridSpan w:val="2"/>
            <w:vMerge/>
          </w:tcPr>
          <w:p w:rsidR="00265DF2" w:rsidRPr="00F0532C" w:rsidRDefault="00265DF2" w:rsidP="005F4698">
            <w:pPr>
              <w:pStyle w:val="a7"/>
              <w:tabs>
                <w:tab w:val="clear" w:pos="4677"/>
              </w:tabs>
              <w:rPr>
                <w:sz w:val="23"/>
                <w:szCs w:val="23"/>
              </w:rPr>
            </w:pPr>
          </w:p>
        </w:tc>
        <w:tc>
          <w:tcPr>
            <w:tcW w:w="3189" w:type="dxa"/>
            <w:gridSpan w:val="3"/>
            <w:vMerge/>
          </w:tcPr>
          <w:p w:rsidR="00265DF2" w:rsidRPr="00F0532C" w:rsidRDefault="00265DF2" w:rsidP="005F4698">
            <w:pPr>
              <w:pStyle w:val="a4"/>
              <w:tabs>
                <w:tab w:val="left" w:pos="256"/>
              </w:tabs>
              <w:ind w:left="0"/>
              <w:rPr>
                <w:sz w:val="23"/>
                <w:szCs w:val="23"/>
              </w:rPr>
            </w:pPr>
          </w:p>
        </w:tc>
      </w:tr>
      <w:tr w:rsidR="00265DF2" w:rsidRPr="002632D5" w:rsidTr="005F4698">
        <w:trPr>
          <w:trHeight w:val="231"/>
        </w:trPr>
        <w:tc>
          <w:tcPr>
            <w:tcW w:w="2606" w:type="dxa"/>
          </w:tcPr>
          <w:p w:rsidR="00265DF2" w:rsidRPr="002632D5" w:rsidRDefault="00265DF2" w:rsidP="005F4698">
            <w:pPr>
              <w:pStyle w:val="a7"/>
              <w:tabs>
                <w:tab w:val="clear" w:pos="4677"/>
              </w:tabs>
            </w:pPr>
            <w:r w:rsidRPr="002632D5">
              <w:t>Задача 2:</w:t>
            </w:r>
          </w:p>
        </w:tc>
        <w:tc>
          <w:tcPr>
            <w:tcW w:w="12171" w:type="dxa"/>
            <w:gridSpan w:val="13"/>
          </w:tcPr>
          <w:p w:rsidR="00265DF2" w:rsidRPr="002632D5" w:rsidRDefault="00265DF2" w:rsidP="005F4698">
            <w:pPr>
              <w:pStyle w:val="a7"/>
            </w:pPr>
            <w:r w:rsidRPr="002632D5">
              <w:t>Реализация мероприятий по демонтажу (сносу) многоквартирных домов, признанных в установленном порядке аварийными и подлежащими сносу</w:t>
            </w:r>
          </w:p>
        </w:tc>
      </w:tr>
      <w:tr w:rsidR="00265DF2" w:rsidRPr="002632D5" w:rsidTr="005F4698">
        <w:trPr>
          <w:trHeight w:val="131"/>
        </w:trPr>
        <w:tc>
          <w:tcPr>
            <w:tcW w:w="2606" w:type="dxa"/>
          </w:tcPr>
          <w:p w:rsidR="00265DF2" w:rsidRPr="002632D5" w:rsidRDefault="00265DF2" w:rsidP="005F4698">
            <w:r w:rsidRPr="002632D5">
              <w:t>Показатель 1.</w:t>
            </w:r>
          </w:p>
          <w:p w:rsidR="00265DF2" w:rsidRPr="002632D5" w:rsidRDefault="00265DF2" w:rsidP="005F4698">
            <w:pPr>
              <w:pStyle w:val="a7"/>
            </w:pPr>
            <w:r w:rsidRPr="002632D5">
              <w:t>Мероприятия по разработке проектно-сметной документации, снос (демонтаж) аварийных домов</w:t>
            </w:r>
          </w:p>
        </w:tc>
        <w:tc>
          <w:tcPr>
            <w:tcW w:w="1851" w:type="dxa"/>
            <w:gridSpan w:val="2"/>
          </w:tcPr>
          <w:p w:rsidR="00265DF2" w:rsidRPr="002632D5" w:rsidRDefault="00265DF2" w:rsidP="005F4698">
            <w:pPr>
              <w:pStyle w:val="a7"/>
            </w:pPr>
            <w:r w:rsidRPr="002632D5">
              <w:t xml:space="preserve">      2023-2025</w:t>
            </w:r>
          </w:p>
        </w:tc>
        <w:tc>
          <w:tcPr>
            <w:tcW w:w="2929" w:type="dxa"/>
            <w:gridSpan w:val="3"/>
          </w:tcPr>
          <w:p w:rsidR="00265DF2" w:rsidRPr="002632D5" w:rsidRDefault="00265DF2" w:rsidP="005F4698">
            <w:pPr>
              <w:pStyle w:val="a7"/>
            </w:pPr>
            <w:r w:rsidRPr="002632D5">
              <w:t>бюджет поселения</w:t>
            </w:r>
          </w:p>
        </w:tc>
        <w:tc>
          <w:tcPr>
            <w:tcW w:w="2174" w:type="dxa"/>
            <w:gridSpan w:val="3"/>
          </w:tcPr>
          <w:p w:rsidR="00265DF2" w:rsidRPr="002632D5" w:rsidRDefault="00265DF2" w:rsidP="005F4698">
            <w:pPr>
              <w:pStyle w:val="a7"/>
            </w:pPr>
            <w:r w:rsidRPr="002632D5">
              <w:t>0,00</w:t>
            </w:r>
          </w:p>
        </w:tc>
        <w:tc>
          <w:tcPr>
            <w:tcW w:w="2073" w:type="dxa"/>
            <w:gridSpan w:val="4"/>
          </w:tcPr>
          <w:p w:rsidR="00265DF2" w:rsidRPr="002632D5" w:rsidRDefault="00265DF2" w:rsidP="005F4698">
            <w:pPr>
              <w:pStyle w:val="a7"/>
            </w:pPr>
            <w:r w:rsidRPr="002632D5">
              <w:t xml:space="preserve">Управление муниципального имущества Администрации Тутаевского муниципального района, </w:t>
            </w:r>
          </w:p>
          <w:p w:rsidR="00265DF2" w:rsidRPr="002632D5" w:rsidRDefault="00265DF2" w:rsidP="005F4698">
            <w:pPr>
              <w:pStyle w:val="a7"/>
            </w:pPr>
            <w:r>
              <w:t>Управление жилищно-коммунального хозяйства Администрации Тутаевского муниципального района</w:t>
            </w:r>
          </w:p>
        </w:tc>
        <w:tc>
          <w:tcPr>
            <w:tcW w:w="3144" w:type="dxa"/>
          </w:tcPr>
          <w:p w:rsidR="00265DF2" w:rsidRPr="002632D5" w:rsidRDefault="00265DF2" w:rsidP="005F4698">
            <w:pPr>
              <w:pStyle w:val="a7"/>
            </w:pPr>
            <w:r w:rsidRPr="002632D5">
              <w:t>- снос (демонтаж) аварийных домов – 0 ед.</w:t>
            </w:r>
          </w:p>
        </w:tc>
      </w:tr>
      <w:tr w:rsidR="00265DF2" w:rsidRPr="002632D5" w:rsidTr="005F4698">
        <w:trPr>
          <w:trHeight w:val="237"/>
        </w:trPr>
        <w:tc>
          <w:tcPr>
            <w:tcW w:w="2606" w:type="dxa"/>
            <w:tcBorders>
              <w:top w:val="single" w:sz="4" w:space="0" w:color="auto"/>
              <w:bottom w:val="single" w:sz="4" w:space="0" w:color="auto"/>
            </w:tcBorders>
          </w:tcPr>
          <w:p w:rsidR="00265DF2" w:rsidRPr="002632D5" w:rsidRDefault="00265DF2" w:rsidP="005F4698">
            <w:pPr>
              <w:pStyle w:val="ConsPlusNonformat"/>
              <w:widowControl/>
              <w:tabs>
                <w:tab w:val="left" w:pos="1134"/>
              </w:tabs>
              <w:rPr>
                <w:rFonts w:ascii="Times New Roman" w:hAnsi="Times New Roman" w:cs="Times New Roman"/>
                <w:sz w:val="22"/>
                <w:szCs w:val="22"/>
              </w:rPr>
            </w:pPr>
            <w:r w:rsidRPr="002632D5">
              <w:rPr>
                <w:rFonts w:ascii="Times New Roman" w:hAnsi="Times New Roman" w:cs="Times New Roman"/>
                <w:sz w:val="22"/>
                <w:szCs w:val="22"/>
              </w:rPr>
              <w:t>Задача 3:</w:t>
            </w:r>
          </w:p>
        </w:tc>
        <w:tc>
          <w:tcPr>
            <w:tcW w:w="12171" w:type="dxa"/>
            <w:gridSpan w:val="13"/>
            <w:tcBorders>
              <w:top w:val="single" w:sz="4" w:space="0" w:color="auto"/>
              <w:bottom w:val="single" w:sz="4" w:space="0" w:color="auto"/>
            </w:tcBorders>
          </w:tcPr>
          <w:p w:rsidR="00265DF2" w:rsidRPr="002632D5" w:rsidRDefault="00265DF2" w:rsidP="005F4698">
            <w:pPr>
              <w:pStyle w:val="ConsPlusNonformat"/>
              <w:widowControl/>
              <w:tabs>
                <w:tab w:val="left" w:pos="1134"/>
              </w:tabs>
              <w:rPr>
                <w:rFonts w:ascii="Times New Roman" w:hAnsi="Times New Roman" w:cs="Times New Roman"/>
                <w:i/>
                <w:sz w:val="22"/>
                <w:szCs w:val="22"/>
              </w:rPr>
            </w:pPr>
            <w:r w:rsidRPr="002632D5">
              <w:rPr>
                <w:rFonts w:ascii="Times New Roman" w:hAnsi="Times New Roman" w:cs="Times New Roman"/>
                <w:sz w:val="22"/>
                <w:szCs w:val="22"/>
              </w:rPr>
              <w:t>Реализация мероприятий по поддержке молодых семей в приобретении (строительстве) жилья на территории городского поселения Тутаев</w:t>
            </w:r>
          </w:p>
        </w:tc>
      </w:tr>
      <w:tr w:rsidR="00265DF2" w:rsidRPr="002632D5" w:rsidTr="005F4698">
        <w:trPr>
          <w:trHeight w:val="131"/>
        </w:trPr>
        <w:tc>
          <w:tcPr>
            <w:tcW w:w="2606" w:type="dxa"/>
            <w:vMerge w:val="restart"/>
          </w:tcPr>
          <w:p w:rsidR="00265DF2" w:rsidRPr="002632D5" w:rsidRDefault="00265DF2" w:rsidP="005F4698">
            <w:pPr>
              <w:pStyle w:val="af0"/>
              <w:ind w:firstLine="0"/>
              <w:jc w:val="left"/>
              <w:rPr>
                <w:sz w:val="22"/>
              </w:rPr>
            </w:pPr>
            <w:r w:rsidRPr="002632D5">
              <w:rPr>
                <w:sz w:val="22"/>
              </w:rPr>
              <w:t>Показатель 1.</w:t>
            </w:r>
          </w:p>
          <w:p w:rsidR="00265DF2" w:rsidRPr="002632D5" w:rsidRDefault="00265DF2" w:rsidP="005F4698">
            <w:pPr>
              <w:tabs>
                <w:tab w:val="left" w:pos="256"/>
              </w:tabs>
              <w:rPr>
                <w:bCs/>
              </w:rPr>
            </w:pPr>
            <w:r w:rsidRPr="002632D5">
              <w:rPr>
                <w:bCs/>
              </w:rPr>
              <w:t xml:space="preserve">Обеспечение молодых семей социальными выплатами на приобретение (строительство) жилья </w:t>
            </w:r>
          </w:p>
          <w:p w:rsidR="00265DF2" w:rsidRPr="002632D5" w:rsidRDefault="00265DF2" w:rsidP="005F4698">
            <w:pPr>
              <w:tabs>
                <w:tab w:val="left" w:pos="256"/>
              </w:tabs>
              <w:rPr>
                <w:bCs/>
              </w:rPr>
            </w:pPr>
            <w:r w:rsidRPr="002632D5">
              <w:rPr>
                <w:bCs/>
              </w:rPr>
              <w:t>Показатель 2.</w:t>
            </w:r>
          </w:p>
          <w:p w:rsidR="00265DF2" w:rsidRPr="002632D5" w:rsidRDefault="00265DF2" w:rsidP="005F4698">
            <w:pPr>
              <w:pStyle w:val="a7"/>
              <w:tabs>
                <w:tab w:val="clear" w:pos="4677"/>
              </w:tabs>
            </w:pPr>
            <w:r w:rsidRPr="002632D5">
              <w:rPr>
                <w:bCs/>
              </w:rPr>
              <w:t>Приобретение жилья молодыми семьями</w:t>
            </w:r>
          </w:p>
        </w:tc>
        <w:tc>
          <w:tcPr>
            <w:tcW w:w="1881" w:type="dxa"/>
            <w:gridSpan w:val="3"/>
            <w:vMerge w:val="restart"/>
          </w:tcPr>
          <w:p w:rsidR="00265DF2" w:rsidRPr="002632D5" w:rsidRDefault="00265DF2" w:rsidP="005F4698">
            <w:pPr>
              <w:pStyle w:val="a7"/>
              <w:tabs>
                <w:tab w:val="clear" w:pos="4677"/>
              </w:tabs>
              <w:jc w:val="center"/>
            </w:pPr>
            <w:r w:rsidRPr="002632D5">
              <w:t>2023-2025</w:t>
            </w:r>
          </w:p>
        </w:tc>
        <w:tc>
          <w:tcPr>
            <w:tcW w:w="2900" w:type="dxa"/>
            <w:gridSpan w:val="2"/>
          </w:tcPr>
          <w:p w:rsidR="00265DF2" w:rsidRPr="002632D5" w:rsidRDefault="00265DF2" w:rsidP="005F4698">
            <w:pPr>
              <w:tabs>
                <w:tab w:val="left" w:pos="12049"/>
              </w:tabs>
              <w:rPr>
                <w:bCs/>
              </w:rPr>
            </w:pPr>
            <w:r w:rsidRPr="002632D5">
              <w:rPr>
                <w:bCs/>
              </w:rPr>
              <w:t>бюджет поселения</w:t>
            </w:r>
          </w:p>
        </w:tc>
        <w:tc>
          <w:tcPr>
            <w:tcW w:w="2174" w:type="dxa"/>
            <w:gridSpan w:val="3"/>
          </w:tcPr>
          <w:p w:rsidR="00265DF2" w:rsidRPr="002632D5" w:rsidRDefault="00265DF2" w:rsidP="005F4698">
            <w:pPr>
              <w:pStyle w:val="a7"/>
              <w:tabs>
                <w:tab w:val="clear" w:pos="4677"/>
              </w:tabs>
            </w:pPr>
            <w:r w:rsidRPr="002632D5">
              <w:t>703 329,00</w:t>
            </w:r>
          </w:p>
        </w:tc>
        <w:tc>
          <w:tcPr>
            <w:tcW w:w="2027" w:type="dxa"/>
            <w:gridSpan w:val="2"/>
            <w:vMerge w:val="restart"/>
          </w:tcPr>
          <w:p w:rsidR="00265DF2" w:rsidRPr="002632D5" w:rsidRDefault="00265DF2" w:rsidP="005F4698">
            <w:pPr>
              <w:pStyle w:val="a7"/>
              <w:tabs>
                <w:tab w:val="clear" w:pos="4677"/>
              </w:tabs>
            </w:pPr>
            <w:r w:rsidRPr="002632D5">
              <w:t>Управление муниципального имущества Администрации Тутаевского муниципального района</w:t>
            </w:r>
          </w:p>
        </w:tc>
        <w:tc>
          <w:tcPr>
            <w:tcW w:w="3189" w:type="dxa"/>
            <w:gridSpan w:val="3"/>
            <w:vMerge w:val="restart"/>
          </w:tcPr>
          <w:p w:rsidR="00265DF2" w:rsidRPr="002632D5" w:rsidRDefault="00265DF2" w:rsidP="005F4698">
            <w:pPr>
              <w:pStyle w:val="a4"/>
              <w:tabs>
                <w:tab w:val="left" w:pos="256"/>
              </w:tabs>
              <w:ind w:left="0"/>
            </w:pPr>
            <w:r w:rsidRPr="002632D5">
              <w:t>К</w:t>
            </w:r>
            <w:r w:rsidRPr="002632D5">
              <w:rPr>
                <w:bCs/>
              </w:rPr>
              <w:t>оличество обеспеченных молодых семей социальными выплатами на приобретение (строительство) жилья</w:t>
            </w:r>
            <w:r w:rsidRPr="002632D5">
              <w:t xml:space="preserve"> – 1 молодая семья (4 чел);</w:t>
            </w:r>
          </w:p>
          <w:p w:rsidR="00265DF2" w:rsidRPr="002632D5" w:rsidRDefault="00265DF2" w:rsidP="005F4698">
            <w:pPr>
              <w:pStyle w:val="a4"/>
              <w:tabs>
                <w:tab w:val="left" w:pos="256"/>
              </w:tabs>
              <w:ind w:left="0"/>
            </w:pPr>
            <w:r w:rsidRPr="002632D5">
              <w:rPr>
                <w:bCs/>
              </w:rPr>
              <w:t xml:space="preserve">Площадь жилья, приобретенного молодыми семьями - </w:t>
            </w:r>
            <w:r w:rsidRPr="002632D5">
              <w:t xml:space="preserve"> 48 </w:t>
            </w:r>
            <w:proofErr w:type="spellStart"/>
            <w:r w:rsidRPr="002632D5">
              <w:t>кв.м</w:t>
            </w:r>
            <w:proofErr w:type="spellEnd"/>
            <w:r w:rsidRPr="002632D5">
              <w:t>.</w:t>
            </w:r>
          </w:p>
        </w:tc>
      </w:tr>
      <w:tr w:rsidR="00265DF2" w:rsidRPr="002632D5" w:rsidTr="005F4698">
        <w:trPr>
          <w:trHeight w:val="105"/>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rPr>
              <w:t>областной бюджет</w:t>
            </w:r>
          </w:p>
        </w:tc>
        <w:tc>
          <w:tcPr>
            <w:tcW w:w="2174" w:type="dxa"/>
            <w:gridSpan w:val="3"/>
          </w:tcPr>
          <w:p w:rsidR="00265DF2" w:rsidRPr="002632D5" w:rsidRDefault="00265DF2" w:rsidP="005F4698">
            <w:pPr>
              <w:pStyle w:val="a7"/>
            </w:pPr>
            <w:r w:rsidRPr="002632D5">
              <w:t>703 329,00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2632D5" w:rsidTr="005F4698">
        <w:trPr>
          <w:trHeight w:val="125"/>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rPr>
              <w:t>федеральный бюджет</w:t>
            </w:r>
          </w:p>
        </w:tc>
        <w:tc>
          <w:tcPr>
            <w:tcW w:w="2174" w:type="dxa"/>
            <w:gridSpan w:val="3"/>
          </w:tcPr>
          <w:p w:rsidR="00265DF2" w:rsidRPr="002632D5" w:rsidRDefault="00265DF2" w:rsidP="005F4698">
            <w:pPr>
              <w:pStyle w:val="a7"/>
            </w:pPr>
            <w:r w:rsidRPr="002632D5">
              <w:t>330 341,00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2632D5" w:rsidTr="005F4698">
        <w:trPr>
          <w:trHeight w:val="190"/>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rPr>
              <w:t>итого по бюджетам мероприятия</w:t>
            </w:r>
          </w:p>
        </w:tc>
        <w:tc>
          <w:tcPr>
            <w:tcW w:w="2174" w:type="dxa"/>
            <w:gridSpan w:val="3"/>
          </w:tcPr>
          <w:p w:rsidR="00265DF2" w:rsidRPr="002632D5" w:rsidRDefault="00265DF2" w:rsidP="005F4698">
            <w:pPr>
              <w:pStyle w:val="a7"/>
            </w:pPr>
            <w:r w:rsidRPr="002632D5">
              <w:t>1 736 999,00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2632D5" w:rsidTr="005F4698">
        <w:trPr>
          <w:trHeight w:val="125"/>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i/>
              </w:rPr>
              <w:t>внебюджетные источники</w:t>
            </w:r>
          </w:p>
        </w:tc>
        <w:tc>
          <w:tcPr>
            <w:tcW w:w="2174" w:type="dxa"/>
            <w:gridSpan w:val="3"/>
          </w:tcPr>
          <w:p w:rsidR="00265DF2" w:rsidRPr="002632D5" w:rsidRDefault="00265DF2" w:rsidP="005F4698">
            <w:pPr>
              <w:pStyle w:val="a7"/>
            </w:pPr>
            <w:r>
              <w:t>3 225 855</w:t>
            </w:r>
            <w:r w:rsidRPr="002632D5">
              <w:t>,00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2632D5" w:rsidTr="005F4698">
        <w:trPr>
          <w:trHeight w:val="88"/>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i/>
              </w:rPr>
              <w:t>итого по мероприятию</w:t>
            </w:r>
          </w:p>
        </w:tc>
        <w:tc>
          <w:tcPr>
            <w:tcW w:w="2174" w:type="dxa"/>
            <w:gridSpan w:val="3"/>
          </w:tcPr>
          <w:p w:rsidR="00265DF2" w:rsidRPr="002632D5" w:rsidRDefault="00265DF2" w:rsidP="005F4698">
            <w:pPr>
              <w:pStyle w:val="a7"/>
            </w:pPr>
            <w:r>
              <w:t>4 962 854</w:t>
            </w:r>
            <w:r w:rsidRPr="002632D5">
              <w:t>,00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2632D5" w:rsidTr="005F4698">
        <w:trPr>
          <w:trHeight w:val="63"/>
        </w:trPr>
        <w:tc>
          <w:tcPr>
            <w:tcW w:w="2606" w:type="dxa"/>
            <w:tcBorders>
              <w:top w:val="single" w:sz="4" w:space="0" w:color="auto"/>
              <w:bottom w:val="single" w:sz="4" w:space="0" w:color="auto"/>
            </w:tcBorders>
          </w:tcPr>
          <w:p w:rsidR="00265DF2" w:rsidRPr="002632D5" w:rsidRDefault="00265DF2" w:rsidP="005F4698">
            <w:pPr>
              <w:pStyle w:val="ConsPlusNonformat"/>
              <w:widowControl/>
              <w:tabs>
                <w:tab w:val="left" w:pos="1134"/>
              </w:tabs>
              <w:rPr>
                <w:rFonts w:ascii="Times New Roman" w:hAnsi="Times New Roman" w:cs="Times New Roman"/>
                <w:sz w:val="22"/>
                <w:szCs w:val="22"/>
              </w:rPr>
            </w:pPr>
            <w:r w:rsidRPr="002632D5">
              <w:rPr>
                <w:rFonts w:ascii="Times New Roman" w:hAnsi="Times New Roman" w:cs="Times New Roman"/>
                <w:sz w:val="22"/>
                <w:szCs w:val="22"/>
              </w:rPr>
              <w:t>Задача 4:</w:t>
            </w:r>
          </w:p>
        </w:tc>
        <w:tc>
          <w:tcPr>
            <w:tcW w:w="12171" w:type="dxa"/>
            <w:gridSpan w:val="13"/>
            <w:tcBorders>
              <w:top w:val="single" w:sz="4" w:space="0" w:color="auto"/>
              <w:bottom w:val="single" w:sz="4" w:space="0" w:color="auto"/>
            </w:tcBorders>
          </w:tcPr>
          <w:p w:rsidR="00265DF2" w:rsidRPr="002632D5" w:rsidRDefault="00265DF2" w:rsidP="005F4698">
            <w:pPr>
              <w:pStyle w:val="ConsPlusNonformat"/>
              <w:widowControl/>
              <w:tabs>
                <w:tab w:val="left" w:pos="1134"/>
              </w:tabs>
              <w:rPr>
                <w:rFonts w:ascii="Times New Roman" w:hAnsi="Times New Roman" w:cs="Times New Roman"/>
                <w:i/>
                <w:sz w:val="22"/>
                <w:szCs w:val="22"/>
              </w:rPr>
            </w:pPr>
            <w:r w:rsidRPr="002632D5">
              <w:rPr>
                <w:rFonts w:ascii="Times New Roman" w:hAnsi="Times New Roman" w:cs="Times New Roman"/>
                <w:sz w:val="22"/>
                <w:szCs w:val="22"/>
              </w:rPr>
              <w:t>Реализация мероприятий по поддержке граждан, проживающих на территории  городского поселения Тутаев, в сфере ипотечного жилищного кредитования</w:t>
            </w:r>
          </w:p>
        </w:tc>
      </w:tr>
      <w:tr w:rsidR="00265DF2" w:rsidRPr="002632D5" w:rsidTr="005F4698">
        <w:trPr>
          <w:trHeight w:val="98"/>
        </w:trPr>
        <w:tc>
          <w:tcPr>
            <w:tcW w:w="2606" w:type="dxa"/>
            <w:vMerge w:val="restart"/>
          </w:tcPr>
          <w:p w:rsidR="00265DF2" w:rsidRPr="002632D5" w:rsidRDefault="00265DF2" w:rsidP="005F4698">
            <w:pPr>
              <w:pStyle w:val="af0"/>
              <w:ind w:firstLine="0"/>
              <w:jc w:val="left"/>
              <w:rPr>
                <w:sz w:val="22"/>
              </w:rPr>
            </w:pPr>
            <w:r w:rsidRPr="002632D5">
              <w:rPr>
                <w:sz w:val="22"/>
              </w:rPr>
              <w:t>Показатель 1.</w:t>
            </w:r>
          </w:p>
          <w:p w:rsidR="00265DF2" w:rsidRPr="002632D5" w:rsidRDefault="00265DF2" w:rsidP="005F4698">
            <w:pPr>
              <w:pStyle w:val="a7"/>
              <w:tabs>
                <w:tab w:val="clear" w:pos="4677"/>
              </w:tabs>
            </w:pPr>
            <w:r w:rsidRPr="002632D5">
              <w:rPr>
                <w:bCs/>
              </w:rPr>
              <w:t xml:space="preserve">Предоставление субсидии семьям на возмещение части ежемесячных </w:t>
            </w:r>
            <w:proofErr w:type="spellStart"/>
            <w:r w:rsidRPr="002632D5">
              <w:rPr>
                <w:bCs/>
              </w:rPr>
              <w:t>аннуитетных</w:t>
            </w:r>
            <w:proofErr w:type="spellEnd"/>
            <w:r w:rsidRPr="002632D5">
              <w:rPr>
                <w:bCs/>
              </w:rPr>
              <w:t xml:space="preserve"> платежей по кредиту (займу)</w:t>
            </w:r>
          </w:p>
        </w:tc>
        <w:tc>
          <w:tcPr>
            <w:tcW w:w="1881" w:type="dxa"/>
            <w:gridSpan w:val="3"/>
            <w:vMerge w:val="restart"/>
          </w:tcPr>
          <w:p w:rsidR="00265DF2" w:rsidRPr="002632D5" w:rsidRDefault="00265DF2" w:rsidP="005F4698">
            <w:pPr>
              <w:pStyle w:val="a7"/>
              <w:tabs>
                <w:tab w:val="clear" w:pos="4677"/>
              </w:tabs>
              <w:jc w:val="center"/>
            </w:pPr>
            <w:r w:rsidRPr="002632D5">
              <w:t>2023-2025</w:t>
            </w:r>
          </w:p>
        </w:tc>
        <w:tc>
          <w:tcPr>
            <w:tcW w:w="2900" w:type="dxa"/>
            <w:gridSpan w:val="2"/>
          </w:tcPr>
          <w:p w:rsidR="00265DF2" w:rsidRPr="002632D5" w:rsidRDefault="00265DF2" w:rsidP="005F4698">
            <w:pPr>
              <w:tabs>
                <w:tab w:val="left" w:pos="12049"/>
              </w:tabs>
              <w:rPr>
                <w:bCs/>
              </w:rPr>
            </w:pPr>
            <w:r w:rsidRPr="002632D5">
              <w:rPr>
                <w:bCs/>
              </w:rPr>
              <w:t>бюджет поселения</w:t>
            </w:r>
          </w:p>
        </w:tc>
        <w:tc>
          <w:tcPr>
            <w:tcW w:w="2174" w:type="dxa"/>
            <w:gridSpan w:val="3"/>
          </w:tcPr>
          <w:p w:rsidR="00265DF2" w:rsidRPr="002632D5" w:rsidRDefault="00265DF2" w:rsidP="005F4698">
            <w:pPr>
              <w:pStyle w:val="a7"/>
              <w:tabs>
                <w:tab w:val="clear" w:pos="4677"/>
              </w:tabs>
            </w:pPr>
            <w:r w:rsidRPr="002632D5">
              <w:t>5 734,00</w:t>
            </w:r>
          </w:p>
        </w:tc>
        <w:tc>
          <w:tcPr>
            <w:tcW w:w="2027" w:type="dxa"/>
            <w:gridSpan w:val="2"/>
            <w:vMerge w:val="restart"/>
          </w:tcPr>
          <w:p w:rsidR="00265DF2" w:rsidRPr="002632D5" w:rsidRDefault="00265DF2" w:rsidP="005F4698">
            <w:pPr>
              <w:pStyle w:val="a7"/>
              <w:tabs>
                <w:tab w:val="clear" w:pos="4677"/>
              </w:tabs>
            </w:pPr>
            <w:r w:rsidRPr="002632D5">
              <w:t>Управление муниципального имущества Администрации Тутаевского муниципального района</w:t>
            </w:r>
          </w:p>
        </w:tc>
        <w:tc>
          <w:tcPr>
            <w:tcW w:w="3189" w:type="dxa"/>
            <w:gridSpan w:val="3"/>
            <w:vMerge w:val="restart"/>
          </w:tcPr>
          <w:p w:rsidR="00265DF2" w:rsidRPr="002632D5" w:rsidRDefault="00265DF2" w:rsidP="005F4698">
            <w:pPr>
              <w:pStyle w:val="a4"/>
              <w:tabs>
                <w:tab w:val="left" w:pos="256"/>
              </w:tabs>
              <w:ind w:left="0"/>
            </w:pPr>
            <w:r w:rsidRPr="002632D5">
              <w:t>К</w:t>
            </w:r>
            <w:r w:rsidRPr="002632D5">
              <w:rPr>
                <w:bCs/>
              </w:rPr>
              <w:t xml:space="preserve">оличество семей, получивших  субсидию на возмещение части </w:t>
            </w:r>
            <w:proofErr w:type="spellStart"/>
            <w:r w:rsidRPr="002632D5">
              <w:rPr>
                <w:bCs/>
              </w:rPr>
              <w:t>аннуитетных</w:t>
            </w:r>
            <w:proofErr w:type="spellEnd"/>
            <w:r w:rsidRPr="002632D5">
              <w:rPr>
                <w:bCs/>
              </w:rPr>
              <w:t xml:space="preserve"> платежей – 1 семья</w:t>
            </w:r>
          </w:p>
        </w:tc>
      </w:tr>
      <w:tr w:rsidR="00265DF2" w:rsidRPr="002632D5" w:rsidTr="005F4698">
        <w:trPr>
          <w:trHeight w:val="112"/>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rPr>
              <w:t>областной бюджет</w:t>
            </w:r>
          </w:p>
        </w:tc>
        <w:tc>
          <w:tcPr>
            <w:tcW w:w="2174" w:type="dxa"/>
            <w:gridSpan w:val="3"/>
          </w:tcPr>
          <w:p w:rsidR="00265DF2" w:rsidRPr="002632D5" w:rsidRDefault="00265DF2" w:rsidP="005F4698">
            <w:pPr>
              <w:pStyle w:val="a7"/>
            </w:pPr>
            <w:r w:rsidRPr="002632D5">
              <w:t>8 600,00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2632D5" w:rsidTr="005F4698">
        <w:trPr>
          <w:trHeight w:val="105"/>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rPr>
              <w:t>итого по бюджетам мероприятия</w:t>
            </w:r>
          </w:p>
        </w:tc>
        <w:tc>
          <w:tcPr>
            <w:tcW w:w="2174" w:type="dxa"/>
            <w:gridSpan w:val="3"/>
          </w:tcPr>
          <w:p w:rsidR="00265DF2" w:rsidRPr="002632D5" w:rsidRDefault="00265DF2" w:rsidP="005F4698">
            <w:pPr>
              <w:pStyle w:val="a7"/>
            </w:pPr>
            <w:r w:rsidRPr="002632D5">
              <w:t>14 334,00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2632D5" w:rsidTr="005F4698">
        <w:trPr>
          <w:trHeight w:val="145"/>
        </w:trPr>
        <w:tc>
          <w:tcPr>
            <w:tcW w:w="2606" w:type="dxa"/>
            <w:vMerge/>
          </w:tcPr>
          <w:p w:rsidR="00265DF2" w:rsidRPr="002632D5" w:rsidRDefault="00265DF2" w:rsidP="005F4698">
            <w:pPr>
              <w:pStyle w:val="af0"/>
              <w:ind w:firstLine="0"/>
              <w:jc w:val="left"/>
              <w:rPr>
                <w:sz w:val="22"/>
              </w:rPr>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i/>
              </w:rPr>
              <w:t>внебюджетные источники</w:t>
            </w:r>
          </w:p>
        </w:tc>
        <w:tc>
          <w:tcPr>
            <w:tcW w:w="2174" w:type="dxa"/>
            <w:gridSpan w:val="3"/>
          </w:tcPr>
          <w:p w:rsidR="00265DF2" w:rsidRPr="002632D5" w:rsidRDefault="00265DF2" w:rsidP="005F4698">
            <w:pPr>
              <w:pStyle w:val="a7"/>
            </w:pPr>
            <w:r w:rsidRPr="002632D5">
              <w:t>0,00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EA711D" w:rsidTr="005F4698">
        <w:trPr>
          <w:trHeight w:val="362"/>
        </w:trPr>
        <w:tc>
          <w:tcPr>
            <w:tcW w:w="2606" w:type="dxa"/>
            <w:vMerge/>
          </w:tcPr>
          <w:p w:rsidR="00265DF2" w:rsidRPr="00036B0D" w:rsidRDefault="00265DF2" w:rsidP="005F4698">
            <w:pPr>
              <w:pStyle w:val="af0"/>
              <w:ind w:firstLine="0"/>
              <w:jc w:val="left"/>
              <w:rPr>
                <w:sz w:val="24"/>
                <w:szCs w:val="24"/>
              </w:rPr>
            </w:pPr>
          </w:p>
        </w:tc>
        <w:tc>
          <w:tcPr>
            <w:tcW w:w="1881" w:type="dxa"/>
            <w:gridSpan w:val="3"/>
            <w:vMerge/>
          </w:tcPr>
          <w:p w:rsidR="00265DF2" w:rsidRPr="00EA711D" w:rsidRDefault="00265DF2" w:rsidP="005F4698">
            <w:pPr>
              <w:pStyle w:val="a7"/>
              <w:tabs>
                <w:tab w:val="clear" w:pos="4677"/>
              </w:tabs>
              <w:jc w:val="center"/>
              <w:rPr>
                <w:sz w:val="23"/>
                <w:szCs w:val="23"/>
              </w:rPr>
            </w:pPr>
          </w:p>
        </w:tc>
        <w:tc>
          <w:tcPr>
            <w:tcW w:w="2900" w:type="dxa"/>
            <w:gridSpan w:val="2"/>
          </w:tcPr>
          <w:p w:rsidR="00265DF2" w:rsidRPr="00EA711D" w:rsidRDefault="00265DF2" w:rsidP="005F4698">
            <w:pPr>
              <w:tabs>
                <w:tab w:val="left" w:pos="12049"/>
              </w:tabs>
              <w:rPr>
                <w:bCs/>
                <w:sz w:val="23"/>
                <w:szCs w:val="23"/>
              </w:rPr>
            </w:pPr>
            <w:r>
              <w:rPr>
                <w:bCs/>
                <w:i/>
                <w:sz w:val="23"/>
                <w:szCs w:val="23"/>
              </w:rPr>
              <w:t>итого по мероприятию</w:t>
            </w:r>
          </w:p>
        </w:tc>
        <w:tc>
          <w:tcPr>
            <w:tcW w:w="2174" w:type="dxa"/>
            <w:gridSpan w:val="3"/>
          </w:tcPr>
          <w:p w:rsidR="00265DF2" w:rsidRDefault="00265DF2" w:rsidP="005F4698">
            <w:pPr>
              <w:pStyle w:val="a7"/>
              <w:rPr>
                <w:sz w:val="23"/>
                <w:szCs w:val="23"/>
              </w:rPr>
            </w:pPr>
            <w:r>
              <w:rPr>
                <w:sz w:val="23"/>
                <w:szCs w:val="23"/>
              </w:rPr>
              <w:t>14 334,00</w:t>
            </w:r>
          </w:p>
        </w:tc>
        <w:tc>
          <w:tcPr>
            <w:tcW w:w="2027" w:type="dxa"/>
            <w:gridSpan w:val="2"/>
            <w:vMerge/>
          </w:tcPr>
          <w:p w:rsidR="00265DF2" w:rsidRPr="00AC0406" w:rsidRDefault="00265DF2" w:rsidP="005F4698">
            <w:pPr>
              <w:pStyle w:val="a7"/>
              <w:tabs>
                <w:tab w:val="clear" w:pos="4677"/>
              </w:tabs>
            </w:pPr>
          </w:p>
        </w:tc>
        <w:tc>
          <w:tcPr>
            <w:tcW w:w="3189" w:type="dxa"/>
            <w:gridSpan w:val="3"/>
            <w:vMerge/>
          </w:tcPr>
          <w:p w:rsidR="00265DF2" w:rsidRPr="00AB49EA" w:rsidRDefault="00265DF2" w:rsidP="005F4698">
            <w:pPr>
              <w:pStyle w:val="a4"/>
              <w:tabs>
                <w:tab w:val="left" w:pos="256"/>
              </w:tabs>
              <w:ind w:left="0"/>
            </w:pPr>
          </w:p>
        </w:tc>
      </w:tr>
      <w:tr w:rsidR="00265DF2" w:rsidRPr="002632D5" w:rsidTr="005F4698">
        <w:trPr>
          <w:trHeight w:val="231"/>
        </w:trPr>
        <w:tc>
          <w:tcPr>
            <w:tcW w:w="2606" w:type="dxa"/>
            <w:tcBorders>
              <w:top w:val="single" w:sz="4" w:space="0" w:color="auto"/>
              <w:bottom w:val="single" w:sz="4" w:space="0" w:color="auto"/>
            </w:tcBorders>
          </w:tcPr>
          <w:p w:rsidR="00265DF2" w:rsidRPr="002632D5" w:rsidRDefault="00265DF2" w:rsidP="005F4698">
            <w:pPr>
              <w:pStyle w:val="ConsPlusNonformat"/>
              <w:widowControl/>
              <w:tabs>
                <w:tab w:val="left" w:pos="1134"/>
              </w:tabs>
              <w:rPr>
                <w:rFonts w:ascii="Times New Roman" w:hAnsi="Times New Roman" w:cs="Times New Roman"/>
                <w:sz w:val="22"/>
                <w:szCs w:val="22"/>
              </w:rPr>
            </w:pPr>
            <w:r w:rsidRPr="002632D5">
              <w:rPr>
                <w:rFonts w:ascii="Times New Roman" w:hAnsi="Times New Roman" w:cs="Times New Roman"/>
                <w:sz w:val="22"/>
                <w:szCs w:val="22"/>
              </w:rPr>
              <w:t>Задача 5:</w:t>
            </w:r>
          </w:p>
        </w:tc>
        <w:tc>
          <w:tcPr>
            <w:tcW w:w="12171" w:type="dxa"/>
            <w:gridSpan w:val="13"/>
            <w:tcBorders>
              <w:top w:val="single" w:sz="4" w:space="0" w:color="auto"/>
              <w:bottom w:val="single" w:sz="4" w:space="0" w:color="auto"/>
            </w:tcBorders>
          </w:tcPr>
          <w:p w:rsidR="00265DF2" w:rsidRPr="002632D5" w:rsidRDefault="00265DF2" w:rsidP="005F4698">
            <w:pPr>
              <w:pStyle w:val="ConsPlusNonformat"/>
              <w:widowControl/>
              <w:tabs>
                <w:tab w:val="left" w:pos="1134"/>
              </w:tabs>
              <w:rPr>
                <w:rFonts w:ascii="Times New Roman" w:hAnsi="Times New Roman" w:cs="Times New Roman"/>
                <w:i/>
                <w:sz w:val="22"/>
                <w:szCs w:val="22"/>
              </w:rPr>
            </w:pPr>
            <w:r w:rsidRPr="002632D5">
              <w:rPr>
                <w:rFonts w:ascii="Times New Roman" w:hAnsi="Times New Roman" w:cs="Times New Roman"/>
                <w:sz w:val="22"/>
                <w:szCs w:val="22"/>
              </w:rPr>
              <w:t>Реализация мероприятий по обеспечению благоустроенными жилыми помещениями граждан, переселяемых из жилищного фонда, признанного непригодным для проживания, и (или) жилищного фонда с высоким уровнем износа</w:t>
            </w:r>
          </w:p>
        </w:tc>
      </w:tr>
      <w:tr w:rsidR="00265DF2" w:rsidRPr="002632D5" w:rsidTr="005F4698">
        <w:trPr>
          <w:trHeight w:val="116"/>
        </w:trPr>
        <w:tc>
          <w:tcPr>
            <w:tcW w:w="2606" w:type="dxa"/>
            <w:vMerge w:val="restart"/>
          </w:tcPr>
          <w:p w:rsidR="00265DF2" w:rsidRPr="002632D5" w:rsidRDefault="00265DF2" w:rsidP="005F4698">
            <w:pPr>
              <w:pStyle w:val="a4"/>
              <w:tabs>
                <w:tab w:val="left" w:pos="256"/>
              </w:tabs>
              <w:ind w:left="0"/>
            </w:pPr>
            <w:r w:rsidRPr="002632D5">
              <w:t>Показатель 1.</w:t>
            </w:r>
          </w:p>
          <w:p w:rsidR="00265DF2" w:rsidRPr="002632D5" w:rsidRDefault="00265DF2" w:rsidP="005F4698">
            <w:pPr>
              <w:pStyle w:val="a4"/>
              <w:tabs>
                <w:tab w:val="left" w:pos="256"/>
              </w:tabs>
              <w:ind w:left="0"/>
            </w:pPr>
            <w:r w:rsidRPr="002632D5">
              <w:t>Площадь аварийного жилищного фонда расселенного в результате реализации муниципальной программы;</w:t>
            </w:r>
          </w:p>
          <w:p w:rsidR="00265DF2" w:rsidRPr="002632D5" w:rsidRDefault="00265DF2" w:rsidP="005F4698">
            <w:pPr>
              <w:pStyle w:val="af0"/>
              <w:ind w:firstLine="0"/>
              <w:jc w:val="left"/>
              <w:rPr>
                <w:sz w:val="22"/>
              </w:rPr>
            </w:pPr>
            <w:r w:rsidRPr="002632D5">
              <w:rPr>
                <w:sz w:val="22"/>
              </w:rPr>
              <w:t xml:space="preserve">Показатель 2. </w:t>
            </w:r>
          </w:p>
          <w:p w:rsidR="00265DF2" w:rsidRPr="002632D5" w:rsidRDefault="00265DF2" w:rsidP="005F4698">
            <w:pPr>
              <w:pStyle w:val="a4"/>
              <w:tabs>
                <w:tab w:val="left" w:pos="256"/>
              </w:tabs>
              <w:ind w:left="0"/>
            </w:pPr>
            <w:r w:rsidRPr="002632D5">
              <w:t>Количество расселенных жилых помещений в результате реализации муниципальной программы;</w:t>
            </w:r>
          </w:p>
          <w:p w:rsidR="00265DF2" w:rsidRPr="002632D5" w:rsidRDefault="00265DF2" w:rsidP="005F4698">
            <w:pPr>
              <w:pStyle w:val="a4"/>
              <w:tabs>
                <w:tab w:val="left" w:pos="256"/>
              </w:tabs>
              <w:ind w:left="0"/>
            </w:pPr>
            <w:r w:rsidRPr="002632D5">
              <w:t>Показатель 3.</w:t>
            </w:r>
          </w:p>
          <w:p w:rsidR="00265DF2" w:rsidRPr="002632D5" w:rsidRDefault="00265DF2" w:rsidP="005F4698">
            <w:pPr>
              <w:pStyle w:val="a4"/>
              <w:tabs>
                <w:tab w:val="left" w:pos="256"/>
              </w:tabs>
              <w:ind w:left="0"/>
            </w:pPr>
            <w:r w:rsidRPr="002632D5">
              <w:t>Количество граждан расселенных в результате реализации муниципальной программы.</w:t>
            </w:r>
          </w:p>
        </w:tc>
        <w:tc>
          <w:tcPr>
            <w:tcW w:w="1881" w:type="dxa"/>
            <w:gridSpan w:val="3"/>
            <w:vMerge w:val="restart"/>
          </w:tcPr>
          <w:p w:rsidR="00265DF2" w:rsidRPr="002632D5" w:rsidRDefault="00265DF2" w:rsidP="005F4698">
            <w:pPr>
              <w:pStyle w:val="a7"/>
              <w:tabs>
                <w:tab w:val="clear" w:pos="4677"/>
              </w:tabs>
              <w:jc w:val="center"/>
            </w:pPr>
            <w:r w:rsidRPr="002632D5">
              <w:t>2023-2025</w:t>
            </w:r>
          </w:p>
        </w:tc>
        <w:tc>
          <w:tcPr>
            <w:tcW w:w="2900" w:type="dxa"/>
            <w:gridSpan w:val="2"/>
          </w:tcPr>
          <w:p w:rsidR="00265DF2" w:rsidRPr="002632D5" w:rsidRDefault="00265DF2" w:rsidP="005F4698">
            <w:pPr>
              <w:tabs>
                <w:tab w:val="left" w:pos="12049"/>
              </w:tabs>
              <w:rPr>
                <w:bCs/>
              </w:rPr>
            </w:pPr>
            <w:r w:rsidRPr="002632D5">
              <w:rPr>
                <w:bCs/>
              </w:rPr>
              <w:t>бюджет поселения</w:t>
            </w:r>
          </w:p>
        </w:tc>
        <w:tc>
          <w:tcPr>
            <w:tcW w:w="2174" w:type="dxa"/>
            <w:gridSpan w:val="3"/>
          </w:tcPr>
          <w:p w:rsidR="00265DF2" w:rsidRPr="002632D5" w:rsidRDefault="00265DF2" w:rsidP="005F4698">
            <w:pPr>
              <w:pStyle w:val="a7"/>
              <w:tabs>
                <w:tab w:val="clear" w:pos="4677"/>
              </w:tabs>
            </w:pPr>
            <w:r>
              <w:t>12 723 000,00</w:t>
            </w:r>
          </w:p>
        </w:tc>
        <w:tc>
          <w:tcPr>
            <w:tcW w:w="2027" w:type="dxa"/>
            <w:gridSpan w:val="2"/>
            <w:vMerge w:val="restart"/>
          </w:tcPr>
          <w:p w:rsidR="00265DF2" w:rsidRPr="002632D5" w:rsidRDefault="00265DF2" w:rsidP="005F4698">
            <w:pPr>
              <w:pStyle w:val="a7"/>
              <w:tabs>
                <w:tab w:val="clear" w:pos="4677"/>
              </w:tabs>
            </w:pPr>
            <w:r w:rsidRPr="002632D5">
              <w:t>Управление муниципального имущества Администрации Тутаевского муниципального района</w:t>
            </w:r>
          </w:p>
        </w:tc>
        <w:tc>
          <w:tcPr>
            <w:tcW w:w="3189" w:type="dxa"/>
            <w:gridSpan w:val="3"/>
            <w:vMerge w:val="restart"/>
          </w:tcPr>
          <w:p w:rsidR="00265DF2" w:rsidRPr="002632D5" w:rsidRDefault="00265DF2" w:rsidP="005F4698">
            <w:pPr>
              <w:pStyle w:val="a4"/>
              <w:tabs>
                <w:tab w:val="left" w:pos="256"/>
              </w:tabs>
              <w:ind w:left="0"/>
            </w:pPr>
            <w:r w:rsidRPr="002632D5">
              <w:t xml:space="preserve">- площадь аварийного жилищного фонда, расселяемого в результате реализации муниципальной программы – 766,48 </w:t>
            </w:r>
            <w:proofErr w:type="spellStart"/>
            <w:r w:rsidRPr="002632D5">
              <w:t>кв.м</w:t>
            </w:r>
            <w:proofErr w:type="spellEnd"/>
            <w:r w:rsidRPr="002632D5">
              <w:t>.;</w:t>
            </w:r>
          </w:p>
          <w:p w:rsidR="00265DF2" w:rsidRPr="002632D5" w:rsidRDefault="00265DF2" w:rsidP="005F4698">
            <w:pPr>
              <w:pStyle w:val="a4"/>
              <w:tabs>
                <w:tab w:val="left" w:pos="256"/>
              </w:tabs>
              <w:ind w:left="0"/>
            </w:pPr>
            <w:r w:rsidRPr="002632D5">
              <w:t>- количество расселенных жилых помещений в результате реализации муниципальной программы – 20 ед.;</w:t>
            </w:r>
          </w:p>
          <w:p w:rsidR="00265DF2" w:rsidRPr="002632D5" w:rsidRDefault="00265DF2" w:rsidP="005F4698">
            <w:pPr>
              <w:pStyle w:val="a4"/>
              <w:tabs>
                <w:tab w:val="left" w:pos="256"/>
              </w:tabs>
              <w:ind w:left="0"/>
            </w:pPr>
            <w:r w:rsidRPr="002632D5">
              <w:t>- количество граждан, расселяемых в результате реализации муниципальной программы – 68 чел.</w:t>
            </w:r>
          </w:p>
        </w:tc>
      </w:tr>
      <w:tr w:rsidR="00265DF2" w:rsidRPr="002632D5" w:rsidTr="005F4698">
        <w:trPr>
          <w:trHeight w:val="125"/>
        </w:trPr>
        <w:tc>
          <w:tcPr>
            <w:tcW w:w="2606" w:type="dxa"/>
            <w:vMerge/>
          </w:tcPr>
          <w:p w:rsidR="00265DF2" w:rsidRPr="002632D5" w:rsidRDefault="00265DF2" w:rsidP="005F4698">
            <w:pPr>
              <w:pStyle w:val="a4"/>
              <w:tabs>
                <w:tab w:val="left" w:pos="256"/>
              </w:tabs>
              <w:ind w:left="0"/>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rPr>
              <w:t>областной бюджет</w:t>
            </w:r>
          </w:p>
        </w:tc>
        <w:tc>
          <w:tcPr>
            <w:tcW w:w="2174" w:type="dxa"/>
            <w:gridSpan w:val="3"/>
          </w:tcPr>
          <w:p w:rsidR="00265DF2" w:rsidRPr="002632D5" w:rsidRDefault="00265DF2" w:rsidP="005F4698">
            <w:pPr>
              <w:pStyle w:val="a7"/>
            </w:pPr>
            <w:r>
              <w:t>0,00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2632D5" w:rsidTr="005F4698">
        <w:trPr>
          <w:trHeight w:val="119"/>
        </w:trPr>
        <w:tc>
          <w:tcPr>
            <w:tcW w:w="2606" w:type="dxa"/>
            <w:vMerge/>
          </w:tcPr>
          <w:p w:rsidR="00265DF2" w:rsidRPr="002632D5" w:rsidRDefault="00265DF2" w:rsidP="005F4698">
            <w:pPr>
              <w:pStyle w:val="a4"/>
              <w:tabs>
                <w:tab w:val="left" w:pos="256"/>
              </w:tabs>
              <w:ind w:left="0"/>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rPr>
              <w:t>итого по бюджетам мероприятия</w:t>
            </w:r>
          </w:p>
        </w:tc>
        <w:tc>
          <w:tcPr>
            <w:tcW w:w="2174" w:type="dxa"/>
            <w:gridSpan w:val="3"/>
          </w:tcPr>
          <w:p w:rsidR="00265DF2" w:rsidRPr="002632D5" w:rsidRDefault="00265DF2" w:rsidP="005F4698">
            <w:pPr>
              <w:pStyle w:val="a7"/>
            </w:pPr>
            <w:r>
              <w:t>12 723 000,00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2632D5" w:rsidTr="005F4698">
        <w:trPr>
          <w:trHeight w:val="131"/>
        </w:trPr>
        <w:tc>
          <w:tcPr>
            <w:tcW w:w="2606" w:type="dxa"/>
            <w:vMerge/>
          </w:tcPr>
          <w:p w:rsidR="00265DF2" w:rsidRPr="002632D5" w:rsidRDefault="00265DF2" w:rsidP="005F4698">
            <w:pPr>
              <w:pStyle w:val="a4"/>
              <w:tabs>
                <w:tab w:val="left" w:pos="256"/>
              </w:tabs>
              <w:ind w:left="0"/>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i/>
              </w:rPr>
              <w:t>внебюджетные источники</w:t>
            </w:r>
          </w:p>
        </w:tc>
        <w:tc>
          <w:tcPr>
            <w:tcW w:w="2174" w:type="dxa"/>
            <w:gridSpan w:val="3"/>
          </w:tcPr>
          <w:p w:rsidR="00265DF2" w:rsidRPr="002632D5" w:rsidRDefault="00265DF2" w:rsidP="005F4698">
            <w:pPr>
              <w:pStyle w:val="a7"/>
            </w:pPr>
            <w:r w:rsidRPr="002632D5">
              <w:t>0,00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r w:rsidR="00265DF2" w:rsidRPr="002632D5" w:rsidTr="005F4698">
        <w:trPr>
          <w:trHeight w:val="1810"/>
        </w:trPr>
        <w:tc>
          <w:tcPr>
            <w:tcW w:w="2606" w:type="dxa"/>
            <w:vMerge/>
          </w:tcPr>
          <w:p w:rsidR="00265DF2" w:rsidRPr="002632D5" w:rsidRDefault="00265DF2" w:rsidP="005F4698">
            <w:pPr>
              <w:pStyle w:val="a4"/>
              <w:tabs>
                <w:tab w:val="left" w:pos="256"/>
              </w:tabs>
              <w:ind w:left="0"/>
            </w:pPr>
          </w:p>
        </w:tc>
        <w:tc>
          <w:tcPr>
            <w:tcW w:w="1881" w:type="dxa"/>
            <w:gridSpan w:val="3"/>
            <w:vMerge/>
          </w:tcPr>
          <w:p w:rsidR="00265DF2" w:rsidRPr="002632D5" w:rsidRDefault="00265DF2" w:rsidP="005F4698">
            <w:pPr>
              <w:pStyle w:val="a7"/>
              <w:tabs>
                <w:tab w:val="clear" w:pos="4677"/>
              </w:tabs>
              <w:jc w:val="center"/>
            </w:pPr>
          </w:p>
        </w:tc>
        <w:tc>
          <w:tcPr>
            <w:tcW w:w="2900" w:type="dxa"/>
            <w:gridSpan w:val="2"/>
          </w:tcPr>
          <w:p w:rsidR="00265DF2" w:rsidRPr="002632D5" w:rsidRDefault="00265DF2" w:rsidP="005F4698">
            <w:pPr>
              <w:tabs>
                <w:tab w:val="left" w:pos="12049"/>
              </w:tabs>
              <w:rPr>
                <w:bCs/>
              </w:rPr>
            </w:pPr>
            <w:r w:rsidRPr="002632D5">
              <w:rPr>
                <w:bCs/>
                <w:i/>
              </w:rPr>
              <w:t>итого по мероприятию</w:t>
            </w:r>
          </w:p>
        </w:tc>
        <w:tc>
          <w:tcPr>
            <w:tcW w:w="2174" w:type="dxa"/>
            <w:gridSpan w:val="3"/>
          </w:tcPr>
          <w:p w:rsidR="00265DF2" w:rsidRPr="002632D5" w:rsidRDefault="00265DF2" w:rsidP="005F4698">
            <w:pPr>
              <w:pStyle w:val="a7"/>
            </w:pPr>
            <w:r>
              <w:t>12 723 000,00</w:t>
            </w:r>
          </w:p>
        </w:tc>
        <w:tc>
          <w:tcPr>
            <w:tcW w:w="2027" w:type="dxa"/>
            <w:gridSpan w:val="2"/>
            <w:vMerge/>
          </w:tcPr>
          <w:p w:rsidR="00265DF2" w:rsidRPr="002632D5" w:rsidRDefault="00265DF2" w:rsidP="005F4698">
            <w:pPr>
              <w:pStyle w:val="a7"/>
              <w:tabs>
                <w:tab w:val="clear" w:pos="4677"/>
              </w:tabs>
            </w:pPr>
          </w:p>
        </w:tc>
        <w:tc>
          <w:tcPr>
            <w:tcW w:w="3189" w:type="dxa"/>
            <w:gridSpan w:val="3"/>
            <w:vMerge/>
          </w:tcPr>
          <w:p w:rsidR="00265DF2" w:rsidRPr="002632D5" w:rsidRDefault="00265DF2" w:rsidP="005F4698">
            <w:pPr>
              <w:pStyle w:val="a4"/>
              <w:tabs>
                <w:tab w:val="left" w:pos="256"/>
              </w:tabs>
              <w:ind w:left="0"/>
            </w:pPr>
          </w:p>
        </w:tc>
      </w:tr>
    </w:tbl>
    <w:p w:rsidR="00265DF2" w:rsidRPr="002632D5" w:rsidRDefault="00265DF2" w:rsidP="00265DF2">
      <w:pPr>
        <w:pStyle w:val="ConsPlusNonformat"/>
        <w:widowControl/>
        <w:ind w:firstLine="540"/>
        <w:jc w:val="both"/>
        <w:rPr>
          <w:rFonts w:ascii="Times New Roman" w:hAnsi="Times New Roman" w:cs="Times New Roman"/>
          <w:bCs/>
          <w:sz w:val="22"/>
          <w:szCs w:val="22"/>
        </w:rPr>
      </w:pPr>
    </w:p>
    <w:p w:rsidR="00265DF2" w:rsidRDefault="00265DF2" w:rsidP="00265DF2">
      <w:pPr>
        <w:pStyle w:val="ConsPlusNonformat"/>
        <w:widowControl/>
        <w:ind w:firstLine="540"/>
        <w:jc w:val="both"/>
        <w:rPr>
          <w:rFonts w:ascii="Times New Roman" w:hAnsi="Times New Roman" w:cs="Times New Roman"/>
          <w:bCs/>
          <w:sz w:val="28"/>
          <w:szCs w:val="28"/>
        </w:rPr>
      </w:pPr>
    </w:p>
    <w:p w:rsidR="00265DF2" w:rsidRPr="003D56F3" w:rsidRDefault="00265DF2" w:rsidP="00265DF2">
      <w:pPr>
        <w:ind w:left="567" w:firstLine="708"/>
      </w:pPr>
    </w:p>
    <w:p w:rsidR="00265DF2" w:rsidRDefault="00265DF2">
      <w:bookmarkStart w:id="3" w:name="_GoBack"/>
      <w:bookmarkEnd w:id="3"/>
    </w:p>
    <w:sectPr w:rsidR="00265DF2" w:rsidSect="0052178A">
      <w:pgSz w:w="16838" w:h="11906" w:orient="landscape"/>
      <w:pgMar w:top="170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1B" w:rsidRDefault="0052178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1B" w:rsidRPr="00C06462" w:rsidRDefault="0052178A" w:rsidP="008015B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2944"/>
      <w:docPartObj>
        <w:docPartGallery w:val="Page Numbers (Bottom of Page)"/>
        <w:docPartUnique/>
      </w:docPartObj>
    </w:sdtPr>
    <w:sdtEndPr/>
    <w:sdtContent>
      <w:p w:rsidR="0049091B" w:rsidRDefault="0052178A">
        <w:pPr>
          <w:pStyle w:val="a9"/>
          <w:jc w:val="center"/>
        </w:pPr>
        <w:r>
          <w:t xml:space="preserve"> </w:t>
        </w:r>
      </w:p>
    </w:sdtContent>
  </w:sdt>
  <w:p w:rsidR="0049091B" w:rsidRDefault="0052178A">
    <w:pPr>
      <w:pStyle w:val="a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1B" w:rsidRDefault="0052178A" w:rsidP="006444A5">
    <w:pPr>
      <w:pStyle w:val="a7"/>
      <w:numPr>
        <w:ilvl w:val="0"/>
        <w:numId w:val="10"/>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1B" w:rsidRDefault="0052178A" w:rsidP="00CA6535">
    <w:pPr>
      <w:pStyle w:val="a7"/>
      <w:tabs>
        <w:tab w:val="clear" w:pos="9355"/>
        <w:tab w:val="left" w:pos="6525"/>
      </w:tabs>
      <w:ind w:left="5040"/>
    </w:pPr>
  </w:p>
  <w:p w:rsidR="0049091B" w:rsidRDefault="0052178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2942"/>
      <w:docPartObj>
        <w:docPartGallery w:val="Page Numbers (Top of Page)"/>
        <w:docPartUnique/>
      </w:docPartObj>
    </w:sdtPr>
    <w:sdtEndPr/>
    <w:sdtContent>
      <w:p w:rsidR="0049091B" w:rsidRDefault="0052178A" w:rsidP="008015B1">
        <w:pPr>
          <w:pStyle w:val="a7"/>
        </w:pPr>
        <w:r>
          <w:fldChar w:fldCharType="begin"/>
        </w:r>
        <w:r>
          <w:instrText>PAGE   \* MERGEFORMAT</w:instrText>
        </w:r>
        <w:r>
          <w:fldChar w:fldCharType="separate"/>
        </w:r>
        <w:r>
          <w:rPr>
            <w:noProof/>
          </w:rPr>
          <w:t>10</w:t>
        </w:r>
        <w:r>
          <w:rPr>
            <w:noProof/>
          </w:rPr>
          <w:fldChar w:fldCharType="end"/>
        </w:r>
      </w:p>
    </w:sdtContent>
  </w:sdt>
  <w:p w:rsidR="0049091B" w:rsidRDefault="0052178A" w:rsidP="008015B1">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1B" w:rsidRPr="002D61C6" w:rsidRDefault="0052178A" w:rsidP="008015B1">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1B" w:rsidRDefault="0052178A" w:rsidP="008015B1">
    <w:pPr>
      <w:pStyle w:val="a7"/>
    </w:pPr>
  </w:p>
  <w:p w:rsidR="0049091B" w:rsidRPr="00703CF7" w:rsidRDefault="0052178A" w:rsidP="008015B1">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1B" w:rsidRPr="003A6024" w:rsidRDefault="0052178A" w:rsidP="00244C9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B092E"/>
    <w:multiLevelType w:val="hybridMultilevel"/>
    <w:tmpl w:val="DA405886"/>
    <w:lvl w:ilvl="0" w:tplc="E8849828">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E3B2BEF"/>
    <w:multiLevelType w:val="multilevel"/>
    <w:tmpl w:val="FE8848EC"/>
    <w:lvl w:ilvl="0">
      <w:start w:val="1"/>
      <w:numFmt w:val="decimal"/>
      <w:lvlText w:val="%1."/>
      <w:lvlJc w:val="left"/>
      <w:pPr>
        <w:ind w:left="1080"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20645BE8"/>
    <w:multiLevelType w:val="hybridMultilevel"/>
    <w:tmpl w:val="436AC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D023AF"/>
    <w:multiLevelType w:val="hybridMultilevel"/>
    <w:tmpl w:val="51B270AC"/>
    <w:lvl w:ilvl="0" w:tplc="73784D1C">
      <w:start w:val="3"/>
      <w:numFmt w:val="decimal"/>
      <w:lvlText w:val="%1."/>
      <w:lvlJc w:val="left"/>
      <w:pPr>
        <w:ind w:left="50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D6327"/>
    <w:multiLevelType w:val="hybridMultilevel"/>
    <w:tmpl w:val="251E63C0"/>
    <w:lvl w:ilvl="0" w:tplc="B34E5D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5725C1"/>
    <w:multiLevelType w:val="hybridMultilevel"/>
    <w:tmpl w:val="99A4B988"/>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381259F6"/>
    <w:multiLevelType w:val="hybridMultilevel"/>
    <w:tmpl w:val="3DCC4634"/>
    <w:lvl w:ilvl="0" w:tplc="B7CE1112">
      <w:start w:val="1"/>
      <w:numFmt w:val="decimal"/>
      <w:lvlText w:val="%1."/>
      <w:lvlJc w:val="left"/>
      <w:pPr>
        <w:ind w:left="4897"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418E168C"/>
    <w:multiLevelType w:val="hybridMultilevel"/>
    <w:tmpl w:val="51BCFC12"/>
    <w:lvl w:ilvl="0" w:tplc="73784D1C">
      <w:start w:val="3"/>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9">
    <w:nsid w:val="4E234B2E"/>
    <w:multiLevelType w:val="hybridMultilevel"/>
    <w:tmpl w:val="ABC8CD42"/>
    <w:lvl w:ilvl="0" w:tplc="E8849828">
      <w:start w:val="3"/>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5C16C5"/>
    <w:multiLevelType w:val="hybridMultilevel"/>
    <w:tmpl w:val="B792CC7E"/>
    <w:lvl w:ilvl="0" w:tplc="3F480632">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7783B7C"/>
    <w:multiLevelType w:val="hybridMultilevel"/>
    <w:tmpl w:val="6EA8AC5E"/>
    <w:lvl w:ilvl="0" w:tplc="C3763012">
      <w:start w:val="3"/>
      <w:numFmt w:val="decimal"/>
      <w:lvlText w:val="%1."/>
      <w:lvlJc w:val="left"/>
      <w:pPr>
        <w:ind w:left="5040" w:hanging="360"/>
      </w:pPr>
      <w:rPr>
        <w:rFonts w:hint="default"/>
      </w:rPr>
    </w:lvl>
    <w:lvl w:ilvl="1" w:tplc="A888F996" w:tentative="1">
      <w:start w:val="1"/>
      <w:numFmt w:val="lowerLetter"/>
      <w:lvlText w:val="%2."/>
      <w:lvlJc w:val="left"/>
      <w:pPr>
        <w:ind w:left="1440" w:hanging="360"/>
      </w:pPr>
    </w:lvl>
    <w:lvl w:ilvl="2" w:tplc="76C867B2" w:tentative="1">
      <w:start w:val="1"/>
      <w:numFmt w:val="lowerRoman"/>
      <w:lvlText w:val="%3."/>
      <w:lvlJc w:val="right"/>
      <w:pPr>
        <w:ind w:left="2160" w:hanging="180"/>
      </w:pPr>
    </w:lvl>
    <w:lvl w:ilvl="3" w:tplc="AF8070B6" w:tentative="1">
      <w:start w:val="1"/>
      <w:numFmt w:val="decimal"/>
      <w:lvlText w:val="%4."/>
      <w:lvlJc w:val="left"/>
      <w:pPr>
        <w:ind w:left="2880" w:hanging="360"/>
      </w:pPr>
    </w:lvl>
    <w:lvl w:ilvl="4" w:tplc="7DB04424" w:tentative="1">
      <w:start w:val="1"/>
      <w:numFmt w:val="lowerLetter"/>
      <w:lvlText w:val="%5."/>
      <w:lvlJc w:val="left"/>
      <w:pPr>
        <w:ind w:left="3600" w:hanging="360"/>
      </w:pPr>
    </w:lvl>
    <w:lvl w:ilvl="5" w:tplc="75DCDA4C" w:tentative="1">
      <w:start w:val="1"/>
      <w:numFmt w:val="lowerRoman"/>
      <w:lvlText w:val="%6."/>
      <w:lvlJc w:val="right"/>
      <w:pPr>
        <w:ind w:left="4320" w:hanging="180"/>
      </w:pPr>
    </w:lvl>
    <w:lvl w:ilvl="6" w:tplc="20FCB8D4" w:tentative="1">
      <w:start w:val="1"/>
      <w:numFmt w:val="decimal"/>
      <w:lvlText w:val="%7."/>
      <w:lvlJc w:val="left"/>
      <w:pPr>
        <w:ind w:left="5040" w:hanging="360"/>
      </w:pPr>
    </w:lvl>
    <w:lvl w:ilvl="7" w:tplc="36B4EE1C" w:tentative="1">
      <w:start w:val="1"/>
      <w:numFmt w:val="lowerLetter"/>
      <w:lvlText w:val="%8."/>
      <w:lvlJc w:val="left"/>
      <w:pPr>
        <w:ind w:left="5760" w:hanging="360"/>
      </w:pPr>
    </w:lvl>
    <w:lvl w:ilvl="8" w:tplc="63E49756" w:tentative="1">
      <w:start w:val="1"/>
      <w:numFmt w:val="lowerRoman"/>
      <w:lvlText w:val="%9."/>
      <w:lvlJc w:val="right"/>
      <w:pPr>
        <w:ind w:left="6480" w:hanging="180"/>
      </w:pPr>
    </w:lvl>
  </w:abstractNum>
  <w:abstractNum w:abstractNumId="12">
    <w:nsid w:val="6E4230AE"/>
    <w:multiLevelType w:val="hybridMultilevel"/>
    <w:tmpl w:val="5C9A003C"/>
    <w:lvl w:ilvl="0" w:tplc="3954D486">
      <w:start w:val="3"/>
      <w:numFmt w:val="decimal"/>
      <w:lvlText w:val="%1."/>
      <w:lvlJc w:val="left"/>
      <w:pPr>
        <w:ind w:left="5040" w:hanging="360"/>
      </w:pPr>
      <w:rPr>
        <w:rFonts w:hint="default"/>
      </w:rPr>
    </w:lvl>
    <w:lvl w:ilvl="1" w:tplc="D3A0195E" w:tentative="1">
      <w:start w:val="1"/>
      <w:numFmt w:val="lowerLetter"/>
      <w:lvlText w:val="%2."/>
      <w:lvlJc w:val="left"/>
      <w:pPr>
        <w:ind w:left="1440" w:hanging="360"/>
      </w:pPr>
    </w:lvl>
    <w:lvl w:ilvl="2" w:tplc="81E6CC04" w:tentative="1">
      <w:start w:val="1"/>
      <w:numFmt w:val="lowerRoman"/>
      <w:lvlText w:val="%3."/>
      <w:lvlJc w:val="right"/>
      <w:pPr>
        <w:ind w:left="2160" w:hanging="180"/>
      </w:pPr>
    </w:lvl>
    <w:lvl w:ilvl="3" w:tplc="3EA4A186" w:tentative="1">
      <w:start w:val="1"/>
      <w:numFmt w:val="decimal"/>
      <w:lvlText w:val="%4."/>
      <w:lvlJc w:val="left"/>
      <w:pPr>
        <w:ind w:left="2880" w:hanging="360"/>
      </w:pPr>
    </w:lvl>
    <w:lvl w:ilvl="4" w:tplc="35FC5606" w:tentative="1">
      <w:start w:val="1"/>
      <w:numFmt w:val="lowerLetter"/>
      <w:lvlText w:val="%5."/>
      <w:lvlJc w:val="left"/>
      <w:pPr>
        <w:ind w:left="3600" w:hanging="360"/>
      </w:pPr>
    </w:lvl>
    <w:lvl w:ilvl="5" w:tplc="7F42A7F8" w:tentative="1">
      <w:start w:val="1"/>
      <w:numFmt w:val="lowerRoman"/>
      <w:lvlText w:val="%6."/>
      <w:lvlJc w:val="right"/>
      <w:pPr>
        <w:ind w:left="4320" w:hanging="180"/>
      </w:pPr>
    </w:lvl>
    <w:lvl w:ilvl="6" w:tplc="670EF212" w:tentative="1">
      <w:start w:val="1"/>
      <w:numFmt w:val="decimal"/>
      <w:lvlText w:val="%7."/>
      <w:lvlJc w:val="left"/>
      <w:pPr>
        <w:ind w:left="5040" w:hanging="360"/>
      </w:pPr>
    </w:lvl>
    <w:lvl w:ilvl="7" w:tplc="1DA6E2FC" w:tentative="1">
      <w:start w:val="1"/>
      <w:numFmt w:val="lowerLetter"/>
      <w:lvlText w:val="%8."/>
      <w:lvlJc w:val="left"/>
      <w:pPr>
        <w:ind w:left="5760" w:hanging="360"/>
      </w:pPr>
    </w:lvl>
    <w:lvl w:ilvl="8" w:tplc="81E6C5F8" w:tentative="1">
      <w:start w:val="1"/>
      <w:numFmt w:val="lowerRoman"/>
      <w:lvlText w:val="%9."/>
      <w:lvlJc w:val="right"/>
      <w:pPr>
        <w:ind w:left="6480" w:hanging="180"/>
      </w:pPr>
    </w:lvl>
  </w:abstractNum>
  <w:abstractNum w:abstractNumId="13">
    <w:nsid w:val="73815B70"/>
    <w:multiLevelType w:val="hybridMultilevel"/>
    <w:tmpl w:val="256ACC3E"/>
    <w:lvl w:ilvl="0" w:tplc="E912DAF6">
      <w:start w:val="1"/>
      <w:numFmt w:val="bullet"/>
      <w:lvlText w:val=""/>
      <w:lvlJc w:val="left"/>
      <w:pPr>
        <w:ind w:left="720" w:hanging="360"/>
      </w:pPr>
      <w:rPr>
        <w:rFonts w:ascii="Symbol" w:hAnsi="Symbol" w:hint="default"/>
      </w:rPr>
    </w:lvl>
    <w:lvl w:ilvl="1" w:tplc="95CAF336" w:tentative="1">
      <w:start w:val="1"/>
      <w:numFmt w:val="lowerLetter"/>
      <w:lvlText w:val="%2."/>
      <w:lvlJc w:val="left"/>
      <w:pPr>
        <w:ind w:left="1440" w:hanging="360"/>
      </w:pPr>
      <w:rPr>
        <w:rFonts w:cs="Times New Roman"/>
      </w:rPr>
    </w:lvl>
    <w:lvl w:ilvl="2" w:tplc="177684D6" w:tentative="1">
      <w:start w:val="1"/>
      <w:numFmt w:val="lowerRoman"/>
      <w:lvlText w:val="%3."/>
      <w:lvlJc w:val="right"/>
      <w:pPr>
        <w:ind w:left="2160" w:hanging="180"/>
      </w:pPr>
      <w:rPr>
        <w:rFonts w:cs="Times New Roman"/>
      </w:rPr>
    </w:lvl>
    <w:lvl w:ilvl="3" w:tplc="6E4A829A" w:tentative="1">
      <w:start w:val="1"/>
      <w:numFmt w:val="decimal"/>
      <w:lvlText w:val="%4."/>
      <w:lvlJc w:val="left"/>
      <w:pPr>
        <w:ind w:left="2880" w:hanging="360"/>
      </w:pPr>
      <w:rPr>
        <w:rFonts w:cs="Times New Roman"/>
      </w:rPr>
    </w:lvl>
    <w:lvl w:ilvl="4" w:tplc="D4F8EB68" w:tentative="1">
      <w:start w:val="1"/>
      <w:numFmt w:val="lowerLetter"/>
      <w:lvlText w:val="%5."/>
      <w:lvlJc w:val="left"/>
      <w:pPr>
        <w:ind w:left="3600" w:hanging="360"/>
      </w:pPr>
      <w:rPr>
        <w:rFonts w:cs="Times New Roman"/>
      </w:rPr>
    </w:lvl>
    <w:lvl w:ilvl="5" w:tplc="7E3EB4D6" w:tentative="1">
      <w:start w:val="1"/>
      <w:numFmt w:val="lowerRoman"/>
      <w:lvlText w:val="%6."/>
      <w:lvlJc w:val="right"/>
      <w:pPr>
        <w:ind w:left="4320" w:hanging="180"/>
      </w:pPr>
      <w:rPr>
        <w:rFonts w:cs="Times New Roman"/>
      </w:rPr>
    </w:lvl>
    <w:lvl w:ilvl="6" w:tplc="F00CA2AA" w:tentative="1">
      <w:start w:val="1"/>
      <w:numFmt w:val="decimal"/>
      <w:lvlText w:val="%7."/>
      <w:lvlJc w:val="left"/>
      <w:pPr>
        <w:ind w:left="5040" w:hanging="360"/>
      </w:pPr>
      <w:rPr>
        <w:rFonts w:cs="Times New Roman"/>
      </w:rPr>
    </w:lvl>
    <w:lvl w:ilvl="7" w:tplc="C548F392" w:tentative="1">
      <w:start w:val="1"/>
      <w:numFmt w:val="lowerLetter"/>
      <w:lvlText w:val="%8."/>
      <w:lvlJc w:val="left"/>
      <w:pPr>
        <w:ind w:left="5760" w:hanging="360"/>
      </w:pPr>
      <w:rPr>
        <w:rFonts w:cs="Times New Roman"/>
      </w:rPr>
    </w:lvl>
    <w:lvl w:ilvl="8" w:tplc="E2EADA00" w:tentative="1">
      <w:start w:val="1"/>
      <w:numFmt w:val="lowerRoman"/>
      <w:lvlText w:val="%9."/>
      <w:lvlJc w:val="right"/>
      <w:pPr>
        <w:ind w:left="6480" w:hanging="180"/>
      </w:pPr>
      <w:rPr>
        <w:rFonts w:cs="Times New Roman"/>
      </w:rPr>
    </w:lvl>
  </w:abstractNum>
  <w:abstractNum w:abstractNumId="14">
    <w:nsid w:val="79574633"/>
    <w:multiLevelType w:val="hybridMultilevel"/>
    <w:tmpl w:val="9E68713A"/>
    <w:lvl w:ilvl="0" w:tplc="E8709EAC">
      <w:start w:val="3"/>
      <w:numFmt w:val="decimal"/>
      <w:lvlText w:val="%1."/>
      <w:lvlJc w:val="left"/>
      <w:pPr>
        <w:ind w:left="5040" w:hanging="360"/>
      </w:pPr>
      <w:rPr>
        <w:rFonts w:hint="default"/>
      </w:rPr>
    </w:lvl>
    <w:lvl w:ilvl="1" w:tplc="C8504C8E" w:tentative="1">
      <w:start w:val="1"/>
      <w:numFmt w:val="lowerLetter"/>
      <w:lvlText w:val="%2."/>
      <w:lvlJc w:val="left"/>
      <w:pPr>
        <w:ind w:left="3600" w:hanging="360"/>
      </w:pPr>
    </w:lvl>
    <w:lvl w:ilvl="2" w:tplc="5CF8FC64" w:tentative="1">
      <w:start w:val="1"/>
      <w:numFmt w:val="lowerRoman"/>
      <w:lvlText w:val="%3."/>
      <w:lvlJc w:val="right"/>
      <w:pPr>
        <w:ind w:left="4320" w:hanging="180"/>
      </w:pPr>
    </w:lvl>
    <w:lvl w:ilvl="3" w:tplc="0BAE7530">
      <w:start w:val="1"/>
      <w:numFmt w:val="decimal"/>
      <w:lvlText w:val="%4."/>
      <w:lvlJc w:val="left"/>
      <w:pPr>
        <w:ind w:left="5040" w:hanging="360"/>
      </w:pPr>
    </w:lvl>
    <w:lvl w:ilvl="4" w:tplc="0BFAE182" w:tentative="1">
      <w:start w:val="1"/>
      <w:numFmt w:val="lowerLetter"/>
      <w:lvlText w:val="%5."/>
      <w:lvlJc w:val="left"/>
      <w:pPr>
        <w:ind w:left="5760" w:hanging="360"/>
      </w:pPr>
    </w:lvl>
    <w:lvl w:ilvl="5" w:tplc="B4B88746" w:tentative="1">
      <w:start w:val="1"/>
      <w:numFmt w:val="lowerRoman"/>
      <w:lvlText w:val="%6."/>
      <w:lvlJc w:val="right"/>
      <w:pPr>
        <w:ind w:left="6480" w:hanging="180"/>
      </w:pPr>
    </w:lvl>
    <w:lvl w:ilvl="6" w:tplc="F724E684" w:tentative="1">
      <w:start w:val="1"/>
      <w:numFmt w:val="decimal"/>
      <w:lvlText w:val="%7."/>
      <w:lvlJc w:val="left"/>
      <w:pPr>
        <w:ind w:left="7200" w:hanging="360"/>
      </w:pPr>
    </w:lvl>
    <w:lvl w:ilvl="7" w:tplc="D34E0044" w:tentative="1">
      <w:start w:val="1"/>
      <w:numFmt w:val="lowerLetter"/>
      <w:lvlText w:val="%8."/>
      <w:lvlJc w:val="left"/>
      <w:pPr>
        <w:ind w:left="7920" w:hanging="360"/>
      </w:pPr>
    </w:lvl>
    <w:lvl w:ilvl="8" w:tplc="9CB672B4" w:tentative="1">
      <w:start w:val="1"/>
      <w:numFmt w:val="lowerRoman"/>
      <w:lvlText w:val="%9."/>
      <w:lvlJc w:val="right"/>
      <w:pPr>
        <w:ind w:left="8640" w:hanging="180"/>
      </w:pPr>
    </w:lvl>
  </w:abstractNum>
  <w:num w:numId="1">
    <w:abstractNumId w:val="5"/>
  </w:num>
  <w:num w:numId="2">
    <w:abstractNumId w:val="2"/>
  </w:num>
  <w:num w:numId="3">
    <w:abstractNumId w:val="4"/>
  </w:num>
  <w:num w:numId="4">
    <w:abstractNumId w:val="0"/>
  </w:num>
  <w:num w:numId="5">
    <w:abstractNumId w:val="9"/>
  </w:num>
  <w:num w:numId="6">
    <w:abstractNumId w:val="7"/>
  </w:num>
  <w:num w:numId="7">
    <w:abstractNumId w:val="14"/>
  </w:num>
  <w:num w:numId="8">
    <w:abstractNumId w:val="11"/>
  </w:num>
  <w:num w:numId="9">
    <w:abstractNumId w:val="12"/>
  </w:num>
  <w:num w:numId="10">
    <w:abstractNumId w:val="3"/>
  </w:num>
  <w:num w:numId="11">
    <w:abstractNumId w:val="1"/>
  </w:num>
  <w:num w:numId="12">
    <w:abstractNumId w:val="6"/>
  </w:num>
  <w:num w:numId="13">
    <w:abstractNumId w:val="10"/>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B"/>
    <w:rsid w:val="00113354"/>
    <w:rsid w:val="001C588F"/>
    <w:rsid w:val="00265DF2"/>
    <w:rsid w:val="002A607F"/>
    <w:rsid w:val="0052178A"/>
    <w:rsid w:val="00562E30"/>
    <w:rsid w:val="00653AE9"/>
    <w:rsid w:val="006B3AAB"/>
    <w:rsid w:val="007D026D"/>
    <w:rsid w:val="00905019"/>
    <w:rsid w:val="00CB3C6E"/>
    <w:rsid w:val="00DA2073"/>
    <w:rsid w:val="00DC5802"/>
    <w:rsid w:val="00E77963"/>
    <w:rsid w:val="00F55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3AAB"/>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qFormat/>
    <w:rsid w:val="006B3AAB"/>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3AAB"/>
    <w:rPr>
      <w:rFonts w:ascii="Arial" w:eastAsia="Calibri" w:hAnsi="Arial" w:cs="Arial"/>
      <w:b/>
      <w:bCs/>
      <w:kern w:val="32"/>
      <w:sz w:val="32"/>
      <w:szCs w:val="32"/>
      <w:lang w:eastAsia="ru-RU"/>
    </w:rPr>
  </w:style>
  <w:style w:type="paragraph" w:customStyle="1" w:styleId="c2">
    <w:name w:val="c2"/>
    <w:basedOn w:val="a0"/>
    <w:rsid w:val="006B3AAB"/>
    <w:pPr>
      <w:widowControl w:val="0"/>
      <w:suppressAutoHyphens/>
      <w:spacing w:before="280" w:after="280"/>
    </w:pPr>
    <w:rPr>
      <w:rFonts w:ascii="Arial Unicode MS" w:eastAsia="Times New Roman" w:hAnsi="Arial Unicode MS" w:cs="Arial Unicode MS"/>
      <w:b/>
      <w:bCs/>
      <w:lang w:eastAsia="hi-IN" w:bidi="hi-IN"/>
    </w:rPr>
  </w:style>
  <w:style w:type="paragraph" w:customStyle="1" w:styleId="11">
    <w:name w:val="Обычный1"/>
    <w:basedOn w:val="a0"/>
    <w:uiPriority w:val="99"/>
    <w:rsid w:val="006B3AAB"/>
    <w:pPr>
      <w:jc w:val="center"/>
    </w:pPr>
    <w:rPr>
      <w:rFonts w:eastAsia="Times New Roman"/>
      <w:sz w:val="28"/>
      <w:szCs w:val="28"/>
    </w:rPr>
  </w:style>
  <w:style w:type="paragraph" w:customStyle="1" w:styleId="12">
    <w:name w:val="Без интервала1"/>
    <w:rsid w:val="006B3AAB"/>
    <w:pPr>
      <w:spacing w:after="0" w:line="240" w:lineRule="auto"/>
    </w:pPr>
    <w:rPr>
      <w:rFonts w:ascii="Calibri" w:eastAsia="Times New Roman" w:hAnsi="Calibri" w:cs="Times New Roman"/>
    </w:rPr>
  </w:style>
  <w:style w:type="paragraph" w:styleId="a4">
    <w:name w:val="List Paragraph"/>
    <w:basedOn w:val="a0"/>
    <w:uiPriority w:val="34"/>
    <w:qFormat/>
    <w:rsid w:val="006B3AAB"/>
    <w:pPr>
      <w:ind w:left="720"/>
      <w:contextualSpacing/>
    </w:pPr>
  </w:style>
  <w:style w:type="paragraph" w:styleId="a5">
    <w:name w:val="Balloon Text"/>
    <w:basedOn w:val="a0"/>
    <w:link w:val="a6"/>
    <w:uiPriority w:val="99"/>
    <w:semiHidden/>
    <w:unhideWhenUsed/>
    <w:rsid w:val="006B3AAB"/>
    <w:rPr>
      <w:rFonts w:ascii="Tahoma" w:hAnsi="Tahoma" w:cs="Tahoma"/>
      <w:sz w:val="16"/>
      <w:szCs w:val="16"/>
    </w:rPr>
  </w:style>
  <w:style w:type="character" w:customStyle="1" w:styleId="a6">
    <w:name w:val="Текст выноски Знак"/>
    <w:basedOn w:val="a1"/>
    <w:link w:val="a5"/>
    <w:uiPriority w:val="99"/>
    <w:semiHidden/>
    <w:rsid w:val="006B3AAB"/>
    <w:rPr>
      <w:rFonts w:ascii="Tahoma" w:eastAsia="Calibri" w:hAnsi="Tahoma" w:cs="Tahoma"/>
      <w:sz w:val="16"/>
      <w:szCs w:val="16"/>
      <w:lang w:eastAsia="ru-RU"/>
    </w:rPr>
  </w:style>
  <w:style w:type="paragraph" w:styleId="a7">
    <w:name w:val="header"/>
    <w:basedOn w:val="a0"/>
    <w:link w:val="a8"/>
    <w:uiPriority w:val="99"/>
    <w:unhideWhenUsed/>
    <w:rsid w:val="00265DF2"/>
    <w:pPr>
      <w:tabs>
        <w:tab w:val="center" w:pos="4677"/>
        <w:tab w:val="right" w:pos="9355"/>
      </w:tabs>
    </w:pPr>
  </w:style>
  <w:style w:type="character" w:customStyle="1" w:styleId="a8">
    <w:name w:val="Верхний колонтитул Знак"/>
    <w:basedOn w:val="a1"/>
    <w:link w:val="a7"/>
    <w:uiPriority w:val="99"/>
    <w:rsid w:val="00265DF2"/>
    <w:rPr>
      <w:rFonts w:ascii="Times New Roman" w:eastAsia="Calibri" w:hAnsi="Times New Roman" w:cs="Times New Roman"/>
      <w:sz w:val="24"/>
      <w:szCs w:val="24"/>
      <w:lang w:eastAsia="ru-RU"/>
    </w:rPr>
  </w:style>
  <w:style w:type="paragraph" w:styleId="a9">
    <w:name w:val="footer"/>
    <w:basedOn w:val="a0"/>
    <w:link w:val="aa"/>
    <w:uiPriority w:val="99"/>
    <w:unhideWhenUsed/>
    <w:rsid w:val="00265DF2"/>
    <w:pPr>
      <w:tabs>
        <w:tab w:val="center" w:pos="4677"/>
        <w:tab w:val="right" w:pos="9355"/>
      </w:tabs>
    </w:pPr>
  </w:style>
  <w:style w:type="character" w:customStyle="1" w:styleId="aa">
    <w:name w:val="Нижний колонтитул Знак"/>
    <w:basedOn w:val="a1"/>
    <w:link w:val="a9"/>
    <w:uiPriority w:val="99"/>
    <w:rsid w:val="00265DF2"/>
    <w:rPr>
      <w:rFonts w:ascii="Times New Roman" w:eastAsia="Calibri" w:hAnsi="Times New Roman" w:cs="Times New Roman"/>
      <w:sz w:val="24"/>
      <w:szCs w:val="24"/>
      <w:lang w:eastAsia="ru-RU"/>
    </w:rPr>
  </w:style>
  <w:style w:type="character" w:styleId="ab">
    <w:name w:val="line number"/>
    <w:basedOn w:val="a1"/>
    <w:uiPriority w:val="99"/>
    <w:semiHidden/>
    <w:unhideWhenUsed/>
    <w:rsid w:val="00265DF2"/>
  </w:style>
  <w:style w:type="paragraph" w:customStyle="1" w:styleId="ConsPlusNormal">
    <w:name w:val="ConsPlusNormal"/>
    <w:uiPriority w:val="99"/>
    <w:rsid w:val="00265D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basedOn w:val="a1"/>
    <w:uiPriority w:val="99"/>
    <w:unhideWhenUsed/>
    <w:rsid w:val="00265DF2"/>
    <w:rPr>
      <w:color w:val="000080"/>
      <w:u w:val="single"/>
    </w:rPr>
  </w:style>
  <w:style w:type="table" w:styleId="ad">
    <w:name w:val="Table Grid"/>
    <w:basedOn w:val="a2"/>
    <w:uiPriority w:val="59"/>
    <w:rsid w:val="0026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0"/>
    <w:link w:val="af"/>
    <w:rsid w:val="00265DF2"/>
    <w:pPr>
      <w:tabs>
        <w:tab w:val="left" w:pos="2656"/>
      </w:tabs>
      <w:jc w:val="both"/>
    </w:pPr>
    <w:rPr>
      <w:rFonts w:eastAsia="Times New Roman"/>
    </w:rPr>
  </w:style>
  <w:style w:type="character" w:customStyle="1" w:styleId="af">
    <w:name w:val="Основной текст Знак"/>
    <w:basedOn w:val="a1"/>
    <w:link w:val="ae"/>
    <w:rsid w:val="00265DF2"/>
    <w:rPr>
      <w:rFonts w:ascii="Times New Roman" w:eastAsia="Times New Roman" w:hAnsi="Times New Roman" w:cs="Times New Roman"/>
      <w:sz w:val="24"/>
      <w:szCs w:val="24"/>
      <w:lang w:eastAsia="ru-RU"/>
    </w:rPr>
  </w:style>
  <w:style w:type="paragraph" w:customStyle="1" w:styleId="ConsPlusNonformat">
    <w:name w:val="ConsPlusNonformat"/>
    <w:uiPriority w:val="99"/>
    <w:rsid w:val="00265D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kstob">
    <w:name w:val="tekstob"/>
    <w:basedOn w:val="a0"/>
    <w:rsid w:val="00265DF2"/>
    <w:pPr>
      <w:spacing w:before="100" w:beforeAutospacing="1" w:after="100" w:afterAutospacing="1"/>
    </w:pPr>
    <w:rPr>
      <w:rFonts w:eastAsia="Times New Roman"/>
    </w:rPr>
  </w:style>
  <w:style w:type="paragraph" w:styleId="af0">
    <w:name w:val="No Spacing"/>
    <w:link w:val="af1"/>
    <w:uiPriority w:val="1"/>
    <w:qFormat/>
    <w:rsid w:val="00265DF2"/>
    <w:pPr>
      <w:spacing w:after="0" w:line="240" w:lineRule="auto"/>
      <w:ind w:firstLine="709"/>
      <w:jc w:val="both"/>
    </w:pPr>
    <w:rPr>
      <w:rFonts w:ascii="Times New Roman" w:hAnsi="Times New Roman"/>
      <w:sz w:val="28"/>
    </w:rPr>
  </w:style>
  <w:style w:type="character" w:customStyle="1" w:styleId="af1">
    <w:name w:val="Без интервала Знак"/>
    <w:link w:val="af0"/>
    <w:uiPriority w:val="1"/>
    <w:rsid w:val="00265DF2"/>
    <w:rPr>
      <w:rFonts w:ascii="Times New Roman" w:hAnsi="Times New Roman"/>
      <w:sz w:val="28"/>
    </w:rPr>
  </w:style>
  <w:style w:type="paragraph" w:styleId="af2">
    <w:name w:val="Normal (Web)"/>
    <w:basedOn w:val="a0"/>
    <w:uiPriority w:val="99"/>
    <w:rsid w:val="00265DF2"/>
    <w:pPr>
      <w:spacing w:before="100" w:beforeAutospacing="1" w:after="100" w:afterAutospacing="1"/>
    </w:pPr>
    <w:rPr>
      <w:rFonts w:eastAsia="Times New Roman"/>
    </w:rPr>
  </w:style>
  <w:style w:type="paragraph" w:customStyle="1" w:styleId="a">
    <w:name w:val="Пункт_пост"/>
    <w:basedOn w:val="a0"/>
    <w:rsid w:val="00265DF2"/>
    <w:pPr>
      <w:numPr>
        <w:numId w:val="15"/>
      </w:numPr>
      <w:spacing w:before="120"/>
      <w:jc w:val="both"/>
    </w:pPr>
    <w:rPr>
      <w:rFonts w:eastAsia="Times New Roman"/>
      <w:sz w:val="26"/>
    </w:rPr>
  </w:style>
  <w:style w:type="paragraph" w:customStyle="1" w:styleId="ConsPlusCell">
    <w:name w:val="ConsPlusCell"/>
    <w:rsid w:val="00265DF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
    <w:name w:val="Без интервала2"/>
    <w:rsid w:val="00265DF2"/>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3AAB"/>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qFormat/>
    <w:rsid w:val="006B3AAB"/>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3AAB"/>
    <w:rPr>
      <w:rFonts w:ascii="Arial" w:eastAsia="Calibri" w:hAnsi="Arial" w:cs="Arial"/>
      <w:b/>
      <w:bCs/>
      <w:kern w:val="32"/>
      <w:sz w:val="32"/>
      <w:szCs w:val="32"/>
      <w:lang w:eastAsia="ru-RU"/>
    </w:rPr>
  </w:style>
  <w:style w:type="paragraph" w:customStyle="1" w:styleId="c2">
    <w:name w:val="c2"/>
    <w:basedOn w:val="a0"/>
    <w:rsid w:val="006B3AAB"/>
    <w:pPr>
      <w:widowControl w:val="0"/>
      <w:suppressAutoHyphens/>
      <w:spacing w:before="280" w:after="280"/>
    </w:pPr>
    <w:rPr>
      <w:rFonts w:ascii="Arial Unicode MS" w:eastAsia="Times New Roman" w:hAnsi="Arial Unicode MS" w:cs="Arial Unicode MS"/>
      <w:b/>
      <w:bCs/>
      <w:lang w:eastAsia="hi-IN" w:bidi="hi-IN"/>
    </w:rPr>
  </w:style>
  <w:style w:type="paragraph" w:customStyle="1" w:styleId="11">
    <w:name w:val="Обычный1"/>
    <w:basedOn w:val="a0"/>
    <w:uiPriority w:val="99"/>
    <w:rsid w:val="006B3AAB"/>
    <w:pPr>
      <w:jc w:val="center"/>
    </w:pPr>
    <w:rPr>
      <w:rFonts w:eastAsia="Times New Roman"/>
      <w:sz w:val="28"/>
      <w:szCs w:val="28"/>
    </w:rPr>
  </w:style>
  <w:style w:type="paragraph" w:customStyle="1" w:styleId="12">
    <w:name w:val="Без интервала1"/>
    <w:rsid w:val="006B3AAB"/>
    <w:pPr>
      <w:spacing w:after="0" w:line="240" w:lineRule="auto"/>
    </w:pPr>
    <w:rPr>
      <w:rFonts w:ascii="Calibri" w:eastAsia="Times New Roman" w:hAnsi="Calibri" w:cs="Times New Roman"/>
    </w:rPr>
  </w:style>
  <w:style w:type="paragraph" w:styleId="a4">
    <w:name w:val="List Paragraph"/>
    <w:basedOn w:val="a0"/>
    <w:uiPriority w:val="34"/>
    <w:qFormat/>
    <w:rsid w:val="006B3AAB"/>
    <w:pPr>
      <w:ind w:left="720"/>
      <w:contextualSpacing/>
    </w:pPr>
  </w:style>
  <w:style w:type="paragraph" w:styleId="a5">
    <w:name w:val="Balloon Text"/>
    <w:basedOn w:val="a0"/>
    <w:link w:val="a6"/>
    <w:uiPriority w:val="99"/>
    <w:semiHidden/>
    <w:unhideWhenUsed/>
    <w:rsid w:val="006B3AAB"/>
    <w:rPr>
      <w:rFonts w:ascii="Tahoma" w:hAnsi="Tahoma" w:cs="Tahoma"/>
      <w:sz w:val="16"/>
      <w:szCs w:val="16"/>
    </w:rPr>
  </w:style>
  <w:style w:type="character" w:customStyle="1" w:styleId="a6">
    <w:name w:val="Текст выноски Знак"/>
    <w:basedOn w:val="a1"/>
    <w:link w:val="a5"/>
    <w:uiPriority w:val="99"/>
    <w:semiHidden/>
    <w:rsid w:val="006B3AAB"/>
    <w:rPr>
      <w:rFonts w:ascii="Tahoma" w:eastAsia="Calibri" w:hAnsi="Tahoma" w:cs="Tahoma"/>
      <w:sz w:val="16"/>
      <w:szCs w:val="16"/>
      <w:lang w:eastAsia="ru-RU"/>
    </w:rPr>
  </w:style>
  <w:style w:type="paragraph" w:styleId="a7">
    <w:name w:val="header"/>
    <w:basedOn w:val="a0"/>
    <w:link w:val="a8"/>
    <w:uiPriority w:val="99"/>
    <w:unhideWhenUsed/>
    <w:rsid w:val="00265DF2"/>
    <w:pPr>
      <w:tabs>
        <w:tab w:val="center" w:pos="4677"/>
        <w:tab w:val="right" w:pos="9355"/>
      </w:tabs>
    </w:pPr>
  </w:style>
  <w:style w:type="character" w:customStyle="1" w:styleId="a8">
    <w:name w:val="Верхний колонтитул Знак"/>
    <w:basedOn w:val="a1"/>
    <w:link w:val="a7"/>
    <w:uiPriority w:val="99"/>
    <w:rsid w:val="00265DF2"/>
    <w:rPr>
      <w:rFonts w:ascii="Times New Roman" w:eastAsia="Calibri" w:hAnsi="Times New Roman" w:cs="Times New Roman"/>
      <w:sz w:val="24"/>
      <w:szCs w:val="24"/>
      <w:lang w:eastAsia="ru-RU"/>
    </w:rPr>
  </w:style>
  <w:style w:type="paragraph" w:styleId="a9">
    <w:name w:val="footer"/>
    <w:basedOn w:val="a0"/>
    <w:link w:val="aa"/>
    <w:uiPriority w:val="99"/>
    <w:unhideWhenUsed/>
    <w:rsid w:val="00265DF2"/>
    <w:pPr>
      <w:tabs>
        <w:tab w:val="center" w:pos="4677"/>
        <w:tab w:val="right" w:pos="9355"/>
      </w:tabs>
    </w:pPr>
  </w:style>
  <w:style w:type="character" w:customStyle="1" w:styleId="aa">
    <w:name w:val="Нижний колонтитул Знак"/>
    <w:basedOn w:val="a1"/>
    <w:link w:val="a9"/>
    <w:uiPriority w:val="99"/>
    <w:rsid w:val="00265DF2"/>
    <w:rPr>
      <w:rFonts w:ascii="Times New Roman" w:eastAsia="Calibri" w:hAnsi="Times New Roman" w:cs="Times New Roman"/>
      <w:sz w:val="24"/>
      <w:szCs w:val="24"/>
      <w:lang w:eastAsia="ru-RU"/>
    </w:rPr>
  </w:style>
  <w:style w:type="character" w:styleId="ab">
    <w:name w:val="line number"/>
    <w:basedOn w:val="a1"/>
    <w:uiPriority w:val="99"/>
    <w:semiHidden/>
    <w:unhideWhenUsed/>
    <w:rsid w:val="00265DF2"/>
  </w:style>
  <w:style w:type="paragraph" w:customStyle="1" w:styleId="ConsPlusNormal">
    <w:name w:val="ConsPlusNormal"/>
    <w:uiPriority w:val="99"/>
    <w:rsid w:val="00265D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basedOn w:val="a1"/>
    <w:uiPriority w:val="99"/>
    <w:unhideWhenUsed/>
    <w:rsid w:val="00265DF2"/>
    <w:rPr>
      <w:color w:val="000080"/>
      <w:u w:val="single"/>
    </w:rPr>
  </w:style>
  <w:style w:type="table" w:styleId="ad">
    <w:name w:val="Table Grid"/>
    <w:basedOn w:val="a2"/>
    <w:uiPriority w:val="59"/>
    <w:rsid w:val="0026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0"/>
    <w:link w:val="af"/>
    <w:rsid w:val="00265DF2"/>
    <w:pPr>
      <w:tabs>
        <w:tab w:val="left" w:pos="2656"/>
      </w:tabs>
      <w:jc w:val="both"/>
    </w:pPr>
    <w:rPr>
      <w:rFonts w:eastAsia="Times New Roman"/>
    </w:rPr>
  </w:style>
  <w:style w:type="character" w:customStyle="1" w:styleId="af">
    <w:name w:val="Основной текст Знак"/>
    <w:basedOn w:val="a1"/>
    <w:link w:val="ae"/>
    <w:rsid w:val="00265DF2"/>
    <w:rPr>
      <w:rFonts w:ascii="Times New Roman" w:eastAsia="Times New Roman" w:hAnsi="Times New Roman" w:cs="Times New Roman"/>
      <w:sz w:val="24"/>
      <w:szCs w:val="24"/>
      <w:lang w:eastAsia="ru-RU"/>
    </w:rPr>
  </w:style>
  <w:style w:type="paragraph" w:customStyle="1" w:styleId="ConsPlusNonformat">
    <w:name w:val="ConsPlusNonformat"/>
    <w:uiPriority w:val="99"/>
    <w:rsid w:val="00265D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kstob">
    <w:name w:val="tekstob"/>
    <w:basedOn w:val="a0"/>
    <w:rsid w:val="00265DF2"/>
    <w:pPr>
      <w:spacing w:before="100" w:beforeAutospacing="1" w:after="100" w:afterAutospacing="1"/>
    </w:pPr>
    <w:rPr>
      <w:rFonts w:eastAsia="Times New Roman"/>
    </w:rPr>
  </w:style>
  <w:style w:type="paragraph" w:styleId="af0">
    <w:name w:val="No Spacing"/>
    <w:link w:val="af1"/>
    <w:uiPriority w:val="1"/>
    <w:qFormat/>
    <w:rsid w:val="00265DF2"/>
    <w:pPr>
      <w:spacing w:after="0" w:line="240" w:lineRule="auto"/>
      <w:ind w:firstLine="709"/>
      <w:jc w:val="both"/>
    </w:pPr>
    <w:rPr>
      <w:rFonts w:ascii="Times New Roman" w:hAnsi="Times New Roman"/>
      <w:sz w:val="28"/>
    </w:rPr>
  </w:style>
  <w:style w:type="character" w:customStyle="1" w:styleId="af1">
    <w:name w:val="Без интервала Знак"/>
    <w:link w:val="af0"/>
    <w:uiPriority w:val="1"/>
    <w:rsid w:val="00265DF2"/>
    <w:rPr>
      <w:rFonts w:ascii="Times New Roman" w:hAnsi="Times New Roman"/>
      <w:sz w:val="28"/>
    </w:rPr>
  </w:style>
  <w:style w:type="paragraph" w:styleId="af2">
    <w:name w:val="Normal (Web)"/>
    <w:basedOn w:val="a0"/>
    <w:uiPriority w:val="99"/>
    <w:rsid w:val="00265DF2"/>
    <w:pPr>
      <w:spacing w:before="100" w:beforeAutospacing="1" w:after="100" w:afterAutospacing="1"/>
    </w:pPr>
    <w:rPr>
      <w:rFonts w:eastAsia="Times New Roman"/>
    </w:rPr>
  </w:style>
  <w:style w:type="paragraph" w:customStyle="1" w:styleId="a">
    <w:name w:val="Пункт_пост"/>
    <w:basedOn w:val="a0"/>
    <w:rsid w:val="00265DF2"/>
    <w:pPr>
      <w:numPr>
        <w:numId w:val="15"/>
      </w:numPr>
      <w:spacing w:before="120"/>
      <w:jc w:val="both"/>
    </w:pPr>
    <w:rPr>
      <w:rFonts w:eastAsia="Times New Roman"/>
      <w:sz w:val="26"/>
    </w:rPr>
  </w:style>
  <w:style w:type="paragraph" w:customStyle="1" w:styleId="ConsPlusCell">
    <w:name w:val="ConsPlusCell"/>
    <w:rsid w:val="00265DF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
    <w:name w:val="Без интервала2"/>
    <w:rsid w:val="00265DF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consultantplus://offline/ref=70FB888CA14F089EC09F414255C2745CEAFE41801EA4D36DA2BC1FB87F91F9652724CBDDE11975F5F222DBDE220EA439DA71A58799C6a6a5M" TargetMode="External"/><Relationship Id="rId26" Type="http://schemas.openxmlformats.org/officeDocument/2006/relationships/hyperlink" Target="consultantplus://offline/ref=BBB7D6077AB5090368DC10D85980C4DF56DE3C3761B29D68C009517A42ADEF00C579AD94EE198063v9P5O" TargetMode="External"/><Relationship Id="rId39" Type="http://schemas.openxmlformats.org/officeDocument/2006/relationships/hyperlink" Target="consultantplus://offline/ref=2787AB036E9487CAB9279FB92D206F0BE847BE02D72C742956739FB6F1d4G1I" TargetMode="External"/><Relationship Id="rId3" Type="http://schemas.microsoft.com/office/2007/relationships/stylesWithEffects" Target="stylesWithEffects.xml"/><Relationship Id="rId21" Type="http://schemas.openxmlformats.org/officeDocument/2006/relationships/hyperlink" Target="consultantplus://offline/ref=121B91005EC4F9CA452EB17BB7E74AFF039F14EEEE798E36D0C665E3F6CD3E6F5A560C2EAE47418CDFi8F" TargetMode="External"/><Relationship Id="rId34" Type="http://schemas.openxmlformats.org/officeDocument/2006/relationships/hyperlink" Target="consultantplus://offline/ref=9778F1D35C9F7A2E7A14D5CCDF806F0E9562FB979D215752CCB88CDD8F7ADFE94AA2CA2F1B2A70F332CE4251C10D5430FB88AF5A7D1F66824F555CC7e25BL" TargetMode="External"/><Relationship Id="rId42" Type="http://schemas.openxmlformats.org/officeDocument/2006/relationships/hyperlink" Target="consultantplus://offline/ref=A69531E79D8A4B6B63145B0D825130025D24175FA02623A2A61E2A10C2B3B44F0F2165872784D1A7g7V9N" TargetMode="External"/><Relationship Id="rId47" Type="http://schemas.openxmlformats.org/officeDocument/2006/relationships/hyperlink" Target="https://admtmr.ru/city/strategicheskoe-planirovanie.php" TargetMode="External"/><Relationship Id="rId50" Type="http://schemas.openxmlformats.org/officeDocument/2006/relationships/hyperlink" Target="https://admtmr.ru/city/strategicheskoe-planirovanie.php" TargetMode="External"/><Relationship Id="rId7" Type="http://schemas.openxmlformats.org/officeDocument/2006/relationships/hyperlink" Target="https://admtmr.ru/city/strategicheskoe-planirovanie.php" TargetMode="External"/><Relationship Id="rId12" Type="http://schemas.openxmlformats.org/officeDocument/2006/relationships/header" Target="header4.xml"/><Relationship Id="rId17" Type="http://schemas.openxmlformats.org/officeDocument/2006/relationships/hyperlink" Target="consultantplus://offline/ref=786CC159ED19272BBEFDB23000A673A09070B4432BD5599B1809D29D680E8DD3ADDE27F53769FD411BA0D733B6AFhAM" TargetMode="External"/><Relationship Id="rId25" Type="http://schemas.openxmlformats.org/officeDocument/2006/relationships/hyperlink" Target="consultantplus://offline/ref=BBB7D6077AB5090368DC10D85980C4DF56DE3C3761B29D68C009517A42ADEF00C579AD94EE198063v9P2O" TargetMode="External"/><Relationship Id="rId33" Type="http://schemas.openxmlformats.org/officeDocument/2006/relationships/hyperlink" Target="consultantplus://offline/ref=9778F1D35C9F7A2E7A14D5CCDF806F0E9562FB979D215752CCB88CDD8F7ADFE94AA2CA2F1B2A70F332CE4250C80D5430FB88AF5A7D1F66824F555CC7e25BL" TargetMode="External"/><Relationship Id="rId38" Type="http://schemas.openxmlformats.org/officeDocument/2006/relationships/hyperlink" Target="consultantplus://offline/ref=E03C77EAAC76B19F817E0F7E52C24B094630774E45CE7AEC95C19E620A3320B5C56F096A73DAE038858FB42BC6818D346546174FB201810846C8C897y1C6N" TargetMode="External"/><Relationship Id="rId46"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consultantplus://offline/ref=121B91005EC4F9CA452EB17BB7E74AFF039F14EEEE798E36D0C665E3F6DCiDF" TargetMode="External"/><Relationship Id="rId29" Type="http://schemas.openxmlformats.org/officeDocument/2006/relationships/hyperlink" Target="consultantplus://offline/ref=A1791F1374AA760CA386BDCBA9C635C848391C6E6E5A713B0D5D46D95Dd261N" TargetMode="External"/><Relationship Id="rId41" Type="http://schemas.openxmlformats.org/officeDocument/2006/relationships/hyperlink" Target="consultantplus://offline/ref=2787AB036E9487CAB9279FB92D206F0BE847BD0AD428742956739FB6F14115B3F15D9904E9018C56d8G1I"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eader" Target="header3.xml"/><Relationship Id="rId24" Type="http://schemas.openxmlformats.org/officeDocument/2006/relationships/hyperlink" Target="consultantplus://offline/ref=CB21333A6E84C4B2760CFD8B570733BCDEE55C4FC20D8DBC0E33B00DD2BEA66574AD7DA6t4W4O" TargetMode="External"/><Relationship Id="rId32" Type="http://schemas.openxmlformats.org/officeDocument/2006/relationships/hyperlink" Target="consultantplus://offline/ref=9778F1D35C9F7A2E7A14D5CCDF806F0E9562FB979D215752CCB88CDD8F7ADFE94AA2CA2F1B2A70F332CE4058C00D5430FB88AF5A7D1F66824F555CC7e25BL" TargetMode="External"/><Relationship Id="rId37" Type="http://schemas.openxmlformats.org/officeDocument/2006/relationships/hyperlink" Target="consultantplus://offline/ref=E03C77EAAC76B19F817E0F7E52C24B094630774E45CE7EEE96C09E620A3320B5C56F096A73DAE0388287BC2BC3818D346546174FB201810846C8C897y1C6N" TargetMode="External"/><Relationship Id="rId40" Type="http://schemas.openxmlformats.org/officeDocument/2006/relationships/hyperlink" Target="consultantplus://offline/ref=2787AB036E9487CAB9279FB92D206F0BE847BD0AD428742956739FB6F14115B3F15D9904E9018C55d8G0I" TargetMode="External"/><Relationship Id="rId45" Type="http://schemas.openxmlformats.org/officeDocument/2006/relationships/hyperlink" Target="https://login.consultant.ru/link/?req=doc&amp;base=RLAW086&amp;n=137566&amp;dst=102335&amp;field=134&amp;date=19.12.2022"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consultantplus://offline/ref=BBB7D6077AB5090368DC10D85980C4DF56DE3C3761B29D68C009517A42ADEF00C579AD94EE198063v9P5O" TargetMode="External"/><Relationship Id="rId28" Type="http://schemas.openxmlformats.org/officeDocument/2006/relationships/hyperlink" Target="consultantplus://offline/ref=A1791F1374AA760CA386BDCBA9C635C848391E696359713B0D5D46D95Dd261N" TargetMode="External"/><Relationship Id="rId36" Type="http://schemas.openxmlformats.org/officeDocument/2006/relationships/hyperlink" Target="consultantplus://offline/ref=E03C77EAAC76B19F817E0F7E52C24B094630774E45CE7EEE96C09E620A3320B5C56F096A73DAE0388287B12DC5818D346546174FB201810846C8C897y1C6N" TargetMode="External"/><Relationship Id="rId49" Type="http://schemas.openxmlformats.org/officeDocument/2006/relationships/hyperlink" Target="https://admtmr.ru/city/strategicheskoe-planirovanie.php" TargetMode="External"/><Relationship Id="rId10" Type="http://schemas.openxmlformats.org/officeDocument/2006/relationships/header" Target="header2.xml"/><Relationship Id="rId19" Type="http://schemas.openxmlformats.org/officeDocument/2006/relationships/hyperlink" Target="consultantplus://offline/ref=1D88E01DADA5777643845C694F94826FD92F6A16A8B0008CB0859E12AC67B50B7C583B4CD3DA2472A3A7C6730F83062B9DD7BDAC21RDM2H" TargetMode="External"/><Relationship Id="rId31" Type="http://schemas.openxmlformats.org/officeDocument/2006/relationships/hyperlink" Target="consultantplus://offline/ref=B8DE3DCB2983E3AC171F933B7F6856122F72D668CF93D85CDBC234BF3A865A1A418CDA4AB5BCFFE3465842WBJ1N" TargetMode="External"/><Relationship Id="rId44" Type="http://schemas.openxmlformats.org/officeDocument/2006/relationships/hyperlink" Target="https://login.consultant.ru/link/?req=doc&amp;base=RLAW086&amp;n=137566&amp;dst=102226&amp;field=134&amp;date=19.12.202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consultantplus://offline/ref=BBB7D6077AB5090368DC10D85980C4DF56DE3C3761B29D68C009517A42ADEF00C579AD94EE198063v9P2O" TargetMode="External"/><Relationship Id="rId27" Type="http://schemas.openxmlformats.org/officeDocument/2006/relationships/image" Target="media/image2.wmf"/><Relationship Id="rId30" Type="http://schemas.openxmlformats.org/officeDocument/2006/relationships/hyperlink" Target="consultantplus://offline/ref=122DE98BD309DFD3607483737B7C56CB2731BABB9D2477A9F92E5FD8BE9676CED2DAAD0870083C10ED823518E879DAA38042D82DC9FC0826C3KEK" TargetMode="External"/><Relationship Id="rId35" Type="http://schemas.openxmlformats.org/officeDocument/2006/relationships/hyperlink" Target="consultantplus://offline/ref=95AF4EC93C6F9FE909D07FBF7FBB14808BEC680338E958B7FDE1D769041055A16F2777B0776ED7C66116F5aE56K" TargetMode="External"/><Relationship Id="rId43" Type="http://schemas.openxmlformats.org/officeDocument/2006/relationships/hyperlink" Target="consultantplus://offline/ref=A69531E79D8A4B6B63145B0D825130025D24175FA02623A2A61E2A10C2B3B44F0F2165872784D1A7g7V9N" TargetMode="External"/><Relationship Id="rId48" Type="http://schemas.openxmlformats.org/officeDocument/2006/relationships/hyperlink" Target="https://admtmr.ru/city/strategicheskoe-planirovanie.php" TargetMode="External"/><Relationship Id="rId8" Type="http://schemas.openxmlformats.org/officeDocument/2006/relationships/hyperlink" Target="http://rybinsk.ru/images/stories/department/investicii/doc/INVEST/RAZVITIE/4051_29.11.2011.zip"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47</Pages>
  <Words>13713</Words>
  <Characters>78169</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nachzho</dc:creator>
  <cp:keywords/>
  <dc:description/>
  <cp:lastModifiedBy>prokofieva</cp:lastModifiedBy>
  <cp:revision>7</cp:revision>
  <cp:lastPrinted>2024-05-23T13:20:00Z</cp:lastPrinted>
  <dcterms:created xsi:type="dcterms:W3CDTF">2024-05-03T06:30:00Z</dcterms:created>
  <dcterms:modified xsi:type="dcterms:W3CDTF">2024-05-24T08:57:00Z</dcterms:modified>
</cp:coreProperties>
</file>