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60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360"/>
      </w:tblGrid>
      <w:tr w:rsidR="00341BE7" w:rsidRPr="00341BE7" w:rsidTr="00341BE7">
        <w:trPr>
          <w:cantSplit/>
          <w:trHeight w:val="3686"/>
        </w:trPr>
        <w:tc>
          <w:tcPr>
            <w:tcW w:w="9360" w:type="dxa"/>
          </w:tcPr>
          <w:p w:rsidR="00341BE7" w:rsidRPr="00341BE7" w:rsidRDefault="00341BE7" w:rsidP="00341BE7">
            <w:pPr>
              <w:keepNext/>
              <w:spacing w:before="240" w:after="60"/>
              <w:ind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2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kern w:val="32"/>
                <w:sz w:val="32"/>
                <w:szCs w:val="32"/>
              </w:rPr>
              <w:drawing>
                <wp:inline distT="0" distB="0" distL="0" distR="0">
                  <wp:extent cx="676894" cy="889045"/>
                  <wp:effectExtent l="0" t="0" r="9525" b="6350"/>
                  <wp:docPr id="5" name="Рисунок 5" descr="Герб_Тутаев3_черно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_Тутаев3_черно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7059" cy="8892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41BE7" w:rsidRPr="00341BE7" w:rsidRDefault="00341BE7" w:rsidP="00341BE7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:rsidR="00341BE7" w:rsidRPr="00341BE7" w:rsidRDefault="00341BE7" w:rsidP="00341BE7">
            <w:pPr>
              <w:keepNext/>
              <w:ind w:firstLine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32"/>
              </w:rPr>
            </w:pPr>
            <w:r w:rsidRPr="00341BE7"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32"/>
              </w:rPr>
              <w:t>Администрация Тутаевского муниципального района</w:t>
            </w:r>
          </w:p>
          <w:p w:rsidR="00341BE7" w:rsidRPr="00341BE7" w:rsidRDefault="00341BE7" w:rsidP="00341BE7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41BE7" w:rsidRPr="00341BE7" w:rsidRDefault="00341BE7" w:rsidP="00341BE7">
            <w:pPr>
              <w:keepNext/>
              <w:ind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2"/>
                <w:sz w:val="40"/>
                <w:szCs w:val="40"/>
              </w:rPr>
            </w:pPr>
            <w:r w:rsidRPr="00341BE7">
              <w:rPr>
                <w:rFonts w:ascii="Times New Roman" w:eastAsia="Times New Roman" w:hAnsi="Times New Roman" w:cs="Times New Roman"/>
                <w:b/>
                <w:bCs/>
                <w:kern w:val="32"/>
                <w:sz w:val="40"/>
                <w:szCs w:val="40"/>
              </w:rPr>
              <w:t>ПОСТАНОВЛЕНИЕ</w:t>
            </w:r>
          </w:p>
          <w:p w:rsidR="00341BE7" w:rsidRPr="00341BE7" w:rsidRDefault="00341BE7" w:rsidP="00341BE7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:rsidR="00341BE7" w:rsidRPr="008A5EBC" w:rsidRDefault="008A5EBC" w:rsidP="00341BE7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A5EB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</w:t>
            </w:r>
            <w:r w:rsidR="00341BE7" w:rsidRPr="008A5EB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</w:t>
            </w:r>
            <w:r w:rsidRPr="008A5EB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28.06.2024</w:t>
            </w:r>
            <w:r w:rsidR="00341BE7" w:rsidRPr="008A5EB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№ </w:t>
            </w:r>
            <w:r w:rsidRPr="008A5EB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490-п</w:t>
            </w:r>
          </w:p>
          <w:p w:rsidR="00341BE7" w:rsidRPr="008A5EBC" w:rsidRDefault="00341BE7" w:rsidP="00341BE7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8A5EB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г. Тутаев</w:t>
            </w:r>
          </w:p>
        </w:tc>
      </w:tr>
    </w:tbl>
    <w:p w:rsidR="00341BE7" w:rsidRPr="00341BE7" w:rsidRDefault="00341BE7" w:rsidP="00341BE7">
      <w:pPr>
        <w:ind w:firstLine="0"/>
        <w:rPr>
          <w:rFonts w:ascii="Times New Roman" w:eastAsia="Times New Roman" w:hAnsi="Times New Roman" w:cs="Times New Roman"/>
          <w:sz w:val="27"/>
          <w:szCs w:val="27"/>
        </w:rPr>
      </w:pPr>
    </w:p>
    <w:p w:rsidR="00341BE7" w:rsidRPr="00341BE7" w:rsidRDefault="00341BE7" w:rsidP="00341BE7">
      <w:pPr>
        <w:ind w:firstLine="0"/>
        <w:rPr>
          <w:rFonts w:ascii="Times New Roman" w:eastAsia="Times New Roman" w:hAnsi="Times New Roman" w:cs="Times New Roman"/>
          <w:sz w:val="28"/>
          <w:szCs w:val="28"/>
        </w:rPr>
      </w:pPr>
      <w:r w:rsidRPr="00341BE7">
        <w:rPr>
          <w:rFonts w:ascii="Times New Roman" w:eastAsia="Times New Roman" w:hAnsi="Times New Roman" w:cs="Times New Roman"/>
          <w:sz w:val="28"/>
          <w:szCs w:val="28"/>
        </w:rPr>
        <w:t>О назначении общественных обсуждений</w:t>
      </w:r>
    </w:p>
    <w:p w:rsidR="00341BE7" w:rsidRPr="00341BE7" w:rsidRDefault="00341BE7" w:rsidP="00341BE7">
      <w:pPr>
        <w:ind w:firstLine="0"/>
        <w:rPr>
          <w:rFonts w:ascii="Times New Roman" w:eastAsia="Times New Roman" w:hAnsi="Times New Roman" w:cs="Times New Roman"/>
          <w:sz w:val="28"/>
          <w:szCs w:val="28"/>
        </w:rPr>
      </w:pPr>
      <w:r w:rsidRPr="00341BE7">
        <w:rPr>
          <w:rFonts w:ascii="Times New Roman" w:eastAsia="Times New Roman" w:hAnsi="Times New Roman" w:cs="Times New Roman"/>
          <w:sz w:val="28"/>
          <w:szCs w:val="28"/>
        </w:rPr>
        <w:t xml:space="preserve">по проекту решения Муниципального Совета </w:t>
      </w:r>
    </w:p>
    <w:p w:rsidR="00341BE7" w:rsidRPr="00341BE7" w:rsidRDefault="00341BE7" w:rsidP="00341BE7">
      <w:pPr>
        <w:ind w:firstLine="0"/>
        <w:rPr>
          <w:rFonts w:ascii="Times New Roman" w:eastAsia="Times New Roman" w:hAnsi="Times New Roman" w:cs="Times New Roman"/>
          <w:sz w:val="28"/>
          <w:szCs w:val="28"/>
        </w:rPr>
      </w:pPr>
      <w:r w:rsidRPr="00341BE7">
        <w:rPr>
          <w:rFonts w:ascii="Times New Roman" w:eastAsia="Times New Roman" w:hAnsi="Times New Roman" w:cs="Times New Roman"/>
          <w:sz w:val="28"/>
          <w:szCs w:val="28"/>
        </w:rPr>
        <w:t>Тутаевского муниципального района</w:t>
      </w:r>
    </w:p>
    <w:p w:rsidR="00E6114E" w:rsidRDefault="00341BE7" w:rsidP="00E6114E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41BE7">
        <w:rPr>
          <w:rFonts w:ascii="Times New Roman" w:eastAsia="Times New Roman" w:hAnsi="Times New Roman" w:cs="Times New Roman"/>
          <w:sz w:val="28"/>
          <w:szCs w:val="28"/>
        </w:rPr>
        <w:t>«</w:t>
      </w:r>
      <w:r w:rsidR="00E6114E" w:rsidRPr="00E43429">
        <w:rPr>
          <w:rFonts w:ascii="Times New Roman" w:hAnsi="Times New Roman" w:cs="Times New Roman"/>
          <w:sz w:val="28"/>
          <w:szCs w:val="28"/>
        </w:rPr>
        <w:t xml:space="preserve">О внесении измененийв правила </w:t>
      </w:r>
    </w:p>
    <w:p w:rsidR="00E6114E" w:rsidRPr="00E43429" w:rsidRDefault="00E6114E" w:rsidP="00E6114E">
      <w:pPr>
        <w:ind w:firstLine="0"/>
        <w:rPr>
          <w:rFonts w:ascii="Times New Roman" w:hAnsi="Times New Roman" w:cs="Times New Roman"/>
          <w:sz w:val="28"/>
          <w:szCs w:val="28"/>
        </w:rPr>
      </w:pPr>
      <w:r w:rsidRPr="00E43429">
        <w:rPr>
          <w:rFonts w:ascii="Times New Roman" w:hAnsi="Times New Roman" w:cs="Times New Roman"/>
          <w:sz w:val="28"/>
          <w:szCs w:val="28"/>
        </w:rPr>
        <w:t>землепользования и застройки</w:t>
      </w:r>
    </w:p>
    <w:p w:rsidR="00E6114E" w:rsidRPr="00E43429" w:rsidRDefault="00E6114E" w:rsidP="00E6114E">
      <w:pPr>
        <w:ind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E43429">
        <w:rPr>
          <w:rFonts w:ascii="Times New Roman" w:hAnsi="Times New Roman" w:cs="Times New Roman"/>
          <w:sz w:val="28"/>
          <w:szCs w:val="28"/>
        </w:rPr>
        <w:t>Артемьевского</w:t>
      </w:r>
      <w:proofErr w:type="spellEnd"/>
      <w:r w:rsidRPr="00E4342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E6114E" w:rsidRPr="00E43429" w:rsidRDefault="00E6114E" w:rsidP="00E6114E">
      <w:pPr>
        <w:ind w:firstLine="0"/>
        <w:rPr>
          <w:rFonts w:ascii="Times New Roman" w:hAnsi="Times New Roman" w:cs="Times New Roman"/>
          <w:sz w:val="28"/>
          <w:szCs w:val="28"/>
        </w:rPr>
      </w:pPr>
      <w:r w:rsidRPr="00E43429">
        <w:rPr>
          <w:rFonts w:ascii="Times New Roman" w:hAnsi="Times New Roman" w:cs="Times New Roman"/>
          <w:sz w:val="28"/>
          <w:szCs w:val="28"/>
        </w:rPr>
        <w:t>Тутаевского муниципального района</w:t>
      </w:r>
    </w:p>
    <w:p w:rsidR="00E6114E" w:rsidRPr="00E43429" w:rsidRDefault="00E6114E" w:rsidP="00E6114E">
      <w:pPr>
        <w:ind w:firstLine="0"/>
        <w:rPr>
          <w:rFonts w:ascii="Times New Roman" w:hAnsi="Times New Roman" w:cs="Times New Roman"/>
          <w:sz w:val="28"/>
          <w:szCs w:val="28"/>
        </w:rPr>
      </w:pPr>
      <w:r w:rsidRPr="00E43429">
        <w:rPr>
          <w:rFonts w:ascii="Times New Roman" w:hAnsi="Times New Roman" w:cs="Times New Roman"/>
          <w:sz w:val="28"/>
          <w:szCs w:val="28"/>
        </w:rPr>
        <w:t>Ярославской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341BE7" w:rsidRPr="00341BE7" w:rsidRDefault="00341BE7" w:rsidP="00E6114E">
      <w:pPr>
        <w:ind w:firstLine="0"/>
        <w:rPr>
          <w:rFonts w:ascii="Times New Roman" w:eastAsia="Times New Roman" w:hAnsi="Times New Roman" w:cs="Times New Roman"/>
          <w:sz w:val="28"/>
          <w:szCs w:val="28"/>
        </w:rPr>
      </w:pPr>
    </w:p>
    <w:p w:rsidR="00341BE7" w:rsidRPr="00341BE7" w:rsidRDefault="00341BE7" w:rsidP="00341BE7">
      <w:pPr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341BE7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со статьей 5.1, 32 Градостроительного кодекса Российской Федерации, Положением о порядке организации и проведения общественных или публичных слушаний по вопросам градостроительной деятельности в </w:t>
      </w:r>
      <w:proofErr w:type="spellStart"/>
      <w:r w:rsidRPr="00341BE7">
        <w:rPr>
          <w:rFonts w:ascii="Times New Roman" w:eastAsia="Times New Roman" w:hAnsi="Times New Roman" w:cs="Times New Roman"/>
          <w:sz w:val="28"/>
          <w:szCs w:val="28"/>
        </w:rPr>
        <w:t>Тутаевском</w:t>
      </w:r>
      <w:proofErr w:type="spellEnd"/>
      <w:r w:rsidRPr="00341BE7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муниципальном районе, утвержденным Решением Муниципального Совета ТМР от 19.06.2018  № 27-г, Администрация Тутаевского муниципального района   </w:t>
      </w:r>
    </w:p>
    <w:p w:rsidR="00341BE7" w:rsidRPr="00341BE7" w:rsidRDefault="00341BE7" w:rsidP="00341BE7">
      <w:pPr>
        <w:ind w:firstLine="0"/>
        <w:rPr>
          <w:rFonts w:ascii="Times New Roman" w:eastAsia="Times New Roman" w:hAnsi="Times New Roman" w:cs="Times New Roman"/>
          <w:sz w:val="28"/>
          <w:szCs w:val="28"/>
        </w:rPr>
      </w:pPr>
    </w:p>
    <w:p w:rsidR="00341BE7" w:rsidRPr="00341BE7" w:rsidRDefault="00341BE7" w:rsidP="00341BE7">
      <w:pPr>
        <w:ind w:firstLine="0"/>
        <w:rPr>
          <w:rFonts w:ascii="Times New Roman" w:eastAsia="Times New Roman" w:hAnsi="Times New Roman" w:cs="Times New Roman"/>
          <w:sz w:val="28"/>
          <w:szCs w:val="28"/>
        </w:rPr>
      </w:pPr>
      <w:r w:rsidRPr="00341BE7">
        <w:rPr>
          <w:rFonts w:ascii="Times New Roman" w:eastAsia="Times New Roman" w:hAnsi="Times New Roman" w:cs="Times New Roman"/>
          <w:sz w:val="28"/>
          <w:szCs w:val="28"/>
        </w:rPr>
        <w:t>ПОСТАНОВЛЯЕТ:</w:t>
      </w:r>
    </w:p>
    <w:p w:rsidR="00341BE7" w:rsidRPr="00341BE7" w:rsidRDefault="00341BE7" w:rsidP="00341BE7">
      <w:pPr>
        <w:ind w:firstLine="0"/>
        <w:rPr>
          <w:rFonts w:ascii="Times New Roman" w:eastAsia="Times New Roman" w:hAnsi="Times New Roman" w:cs="Times New Roman"/>
          <w:sz w:val="28"/>
          <w:szCs w:val="28"/>
        </w:rPr>
      </w:pPr>
    </w:p>
    <w:p w:rsidR="00341BE7" w:rsidRPr="00341BE7" w:rsidRDefault="00341BE7" w:rsidP="00341BE7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341BE7">
        <w:rPr>
          <w:rFonts w:ascii="Times New Roman" w:eastAsia="Times New Roman" w:hAnsi="Times New Roman" w:cs="Times New Roman"/>
          <w:sz w:val="28"/>
          <w:szCs w:val="28"/>
        </w:rPr>
        <w:t>1.Инициировать проведение общественных обсуждений по проекту решения Муниципального Совета ТМР «</w:t>
      </w:r>
      <w:r w:rsidR="00E6114E">
        <w:rPr>
          <w:rFonts w:ascii="Times New Roman" w:eastAsia="Times New Roman" w:hAnsi="Times New Roman" w:cs="Times New Roman"/>
          <w:sz w:val="28"/>
          <w:szCs w:val="28"/>
        </w:rPr>
        <w:t xml:space="preserve">О внесении изменений в </w:t>
      </w:r>
      <w:r w:rsidRPr="00341BE7">
        <w:rPr>
          <w:rFonts w:ascii="Times New Roman" w:eastAsia="Times New Roman" w:hAnsi="Times New Roman" w:cs="Times New Roman"/>
          <w:sz w:val="28"/>
          <w:szCs w:val="28"/>
        </w:rPr>
        <w:t>Правил</w:t>
      </w:r>
      <w:r w:rsidR="00E6114E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341BE7">
        <w:rPr>
          <w:rFonts w:ascii="Times New Roman" w:eastAsia="Times New Roman" w:hAnsi="Times New Roman" w:cs="Times New Roman"/>
          <w:sz w:val="28"/>
          <w:szCs w:val="28"/>
        </w:rPr>
        <w:t xml:space="preserve"> землепользования и застройки </w:t>
      </w:r>
      <w:proofErr w:type="spellStart"/>
      <w:r w:rsidRPr="00341BE7">
        <w:rPr>
          <w:rFonts w:ascii="Times New Roman" w:eastAsia="Times New Roman" w:hAnsi="Times New Roman" w:cs="Times New Roman"/>
          <w:sz w:val="28"/>
          <w:szCs w:val="28"/>
        </w:rPr>
        <w:t>Артемьевского</w:t>
      </w:r>
      <w:proofErr w:type="spellEnd"/>
      <w:r w:rsidRPr="00341BE7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341BE7">
        <w:rPr>
          <w:rFonts w:ascii="Times New Roman" w:eastAsia="Times New Roman" w:hAnsi="Times New Roman" w:cs="Times New Roman"/>
          <w:sz w:val="28"/>
          <w:szCs w:val="28"/>
        </w:rPr>
        <w:t>Тутаевского</w:t>
      </w:r>
      <w:proofErr w:type="spellEnd"/>
      <w:r w:rsidRPr="00341BE7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Ярославской области» (Приложение 1).</w:t>
      </w:r>
    </w:p>
    <w:p w:rsidR="00341BE7" w:rsidRPr="00341BE7" w:rsidRDefault="00341BE7" w:rsidP="00341BE7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341BE7">
        <w:rPr>
          <w:rFonts w:ascii="Times New Roman" w:eastAsia="Times New Roman" w:hAnsi="Times New Roman" w:cs="Times New Roman"/>
          <w:sz w:val="28"/>
          <w:szCs w:val="28"/>
        </w:rPr>
        <w:t>2.</w:t>
      </w:r>
      <w:r w:rsidRPr="00341BE7">
        <w:rPr>
          <w:rFonts w:ascii="Times New Roman" w:eastAsia="Times New Roman" w:hAnsi="Times New Roman" w:cs="Times New Roman"/>
          <w:bCs/>
          <w:sz w:val="28"/>
          <w:szCs w:val="28"/>
        </w:rPr>
        <w:t xml:space="preserve">Утвердить состав оргкомитета по проведению </w:t>
      </w:r>
      <w:r w:rsidRPr="00341BE7">
        <w:rPr>
          <w:rFonts w:ascii="Times New Roman" w:eastAsia="Times New Roman" w:hAnsi="Times New Roman" w:cs="Times New Roman"/>
          <w:sz w:val="28"/>
          <w:szCs w:val="28"/>
        </w:rPr>
        <w:t xml:space="preserve">общественных обсуждений по проекту постановления (Приложение 2). </w:t>
      </w:r>
    </w:p>
    <w:p w:rsidR="00341BE7" w:rsidRPr="00341BE7" w:rsidRDefault="00341BE7" w:rsidP="00341BE7">
      <w:pPr>
        <w:ind w:firstLine="0"/>
        <w:rPr>
          <w:rFonts w:ascii="Times New Roman" w:eastAsia="Times New Roman" w:hAnsi="Times New Roman" w:cs="Times New Roman"/>
          <w:sz w:val="28"/>
          <w:szCs w:val="28"/>
        </w:rPr>
      </w:pPr>
      <w:r w:rsidRPr="00341BE7">
        <w:rPr>
          <w:rFonts w:ascii="Times New Roman" w:eastAsia="Times New Roman" w:hAnsi="Times New Roman" w:cs="Times New Roman"/>
          <w:sz w:val="28"/>
          <w:szCs w:val="28"/>
        </w:rPr>
        <w:tab/>
        <w:t xml:space="preserve">3. </w:t>
      </w:r>
      <w:proofErr w:type="gramStart"/>
      <w:r w:rsidRPr="00341BE7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341BE7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данного  постановления возложить на заместителя Главы Администрации Тутаевского муниципального района по градостроительным вопросам - начальника управления архитектуры и градостроительства Администрации ТМР (главного архитектора) - Касьянову Е.Н.</w:t>
      </w:r>
    </w:p>
    <w:p w:rsidR="00341BE7" w:rsidRPr="00341BE7" w:rsidRDefault="00341BE7" w:rsidP="00341BE7">
      <w:pPr>
        <w:ind w:firstLine="0"/>
        <w:rPr>
          <w:rFonts w:ascii="Times New Roman" w:eastAsia="Times New Roman" w:hAnsi="Times New Roman" w:cs="Times New Roman"/>
          <w:sz w:val="28"/>
          <w:szCs w:val="28"/>
        </w:rPr>
      </w:pPr>
      <w:r w:rsidRPr="00341BE7">
        <w:rPr>
          <w:rFonts w:ascii="Times New Roman" w:eastAsia="Times New Roman" w:hAnsi="Times New Roman" w:cs="Times New Roman"/>
          <w:sz w:val="28"/>
          <w:szCs w:val="28"/>
        </w:rPr>
        <w:tab/>
        <w:t>4.Постановление вступает в силу после его официального опубликования.</w:t>
      </w:r>
    </w:p>
    <w:p w:rsidR="00341BE7" w:rsidRPr="00341BE7" w:rsidRDefault="00341BE7" w:rsidP="00341BE7">
      <w:pPr>
        <w:ind w:firstLine="0"/>
        <w:rPr>
          <w:rFonts w:ascii="Times New Roman" w:eastAsia="Times New Roman" w:hAnsi="Times New Roman" w:cs="Times New Roman"/>
          <w:sz w:val="28"/>
          <w:szCs w:val="28"/>
        </w:rPr>
      </w:pPr>
    </w:p>
    <w:p w:rsidR="00341BE7" w:rsidRPr="00341BE7" w:rsidRDefault="00341BE7" w:rsidP="00341BE7">
      <w:pPr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341BE7">
        <w:rPr>
          <w:rFonts w:ascii="Times New Roman" w:eastAsia="Times New Roman" w:hAnsi="Times New Roman" w:cs="Times New Roman"/>
          <w:sz w:val="28"/>
          <w:szCs w:val="28"/>
        </w:rPr>
        <w:t xml:space="preserve">Глава Тутаевского </w:t>
      </w:r>
    </w:p>
    <w:p w:rsidR="00341BE7" w:rsidRPr="00341BE7" w:rsidRDefault="00341BE7" w:rsidP="00341BE7">
      <w:pPr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341BE7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района                                                      О.В. </w:t>
      </w:r>
      <w:proofErr w:type="spellStart"/>
      <w:r w:rsidRPr="00341BE7">
        <w:rPr>
          <w:rFonts w:ascii="Times New Roman" w:eastAsia="Times New Roman" w:hAnsi="Times New Roman" w:cs="Times New Roman"/>
          <w:sz w:val="28"/>
          <w:szCs w:val="28"/>
        </w:rPr>
        <w:t>Низова</w:t>
      </w:r>
      <w:proofErr w:type="spellEnd"/>
    </w:p>
    <w:p w:rsidR="00341BE7" w:rsidRDefault="00341BE7" w:rsidP="00A103A4">
      <w:pPr>
        <w:ind w:firstLine="708"/>
        <w:jc w:val="right"/>
      </w:pPr>
    </w:p>
    <w:p w:rsidR="00FF44E7" w:rsidRPr="00FF44E7" w:rsidRDefault="00FF44E7" w:rsidP="00FF44E7">
      <w:pPr>
        <w:tabs>
          <w:tab w:val="left" w:pos="8340"/>
          <w:tab w:val="right" w:pos="9354"/>
        </w:tabs>
        <w:ind w:firstLine="0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F44E7">
        <w:rPr>
          <w:rFonts w:ascii="Times New Roman" w:eastAsia="Times New Roman" w:hAnsi="Times New Roman" w:cs="Times New Roman"/>
          <w:color w:val="000000"/>
          <w:sz w:val="26"/>
          <w:szCs w:val="26"/>
        </w:rPr>
        <w:t>Приложение 1</w:t>
      </w:r>
    </w:p>
    <w:p w:rsidR="00FF44E7" w:rsidRPr="00FF44E7" w:rsidRDefault="00FF44E7" w:rsidP="00FF44E7">
      <w:pPr>
        <w:ind w:firstLine="0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FF44E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к постановлению </w:t>
      </w:r>
      <w:r w:rsidRPr="00FF44E7">
        <w:rPr>
          <w:rFonts w:ascii="Times New Roman" w:eastAsia="Times New Roman" w:hAnsi="Times New Roman" w:cs="Times New Roman"/>
          <w:sz w:val="26"/>
          <w:szCs w:val="26"/>
        </w:rPr>
        <w:t xml:space="preserve">Администрации </w:t>
      </w:r>
    </w:p>
    <w:p w:rsidR="00FF44E7" w:rsidRPr="00FF44E7" w:rsidRDefault="00FF44E7" w:rsidP="00FF44E7">
      <w:pPr>
        <w:ind w:firstLine="0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F44E7">
        <w:rPr>
          <w:rFonts w:ascii="Times New Roman" w:eastAsia="Times New Roman" w:hAnsi="Times New Roman" w:cs="Times New Roman"/>
          <w:sz w:val="26"/>
          <w:szCs w:val="26"/>
        </w:rPr>
        <w:t>Тутаевскогомуниципального района</w:t>
      </w:r>
    </w:p>
    <w:p w:rsidR="00FF44E7" w:rsidRDefault="00FF44E7" w:rsidP="00FF44E7">
      <w:pPr>
        <w:keepNext/>
        <w:spacing w:line="276" w:lineRule="auto"/>
        <w:ind w:firstLine="0"/>
        <w:jc w:val="right"/>
        <w:outlineLvl w:val="0"/>
        <w:rPr>
          <w:rFonts w:ascii="Times New Roman" w:eastAsia="Times New Roman" w:hAnsi="Times New Roman" w:cs="Times New Roman"/>
          <w:bCs/>
          <w:color w:val="000000"/>
          <w:kern w:val="32"/>
          <w:sz w:val="26"/>
          <w:szCs w:val="26"/>
        </w:rPr>
      </w:pPr>
      <w:r w:rsidRPr="00FF44E7">
        <w:rPr>
          <w:rFonts w:ascii="Times New Roman" w:eastAsia="Times New Roman" w:hAnsi="Times New Roman" w:cs="Times New Roman"/>
          <w:bCs/>
          <w:color w:val="000000"/>
          <w:kern w:val="32"/>
          <w:sz w:val="26"/>
          <w:szCs w:val="26"/>
        </w:rPr>
        <w:t xml:space="preserve">от </w:t>
      </w:r>
      <w:r w:rsidR="008A5EBC">
        <w:rPr>
          <w:rFonts w:ascii="Times New Roman" w:eastAsia="Times New Roman" w:hAnsi="Times New Roman" w:cs="Times New Roman"/>
          <w:bCs/>
          <w:color w:val="000000"/>
          <w:kern w:val="32"/>
          <w:sz w:val="26"/>
          <w:szCs w:val="26"/>
        </w:rPr>
        <w:t>28.06.2024</w:t>
      </w:r>
      <w:r w:rsidRPr="00FF44E7">
        <w:rPr>
          <w:rFonts w:ascii="Times New Roman" w:eastAsia="Times New Roman" w:hAnsi="Times New Roman" w:cs="Times New Roman"/>
          <w:bCs/>
          <w:color w:val="000000"/>
          <w:kern w:val="32"/>
          <w:sz w:val="26"/>
          <w:szCs w:val="26"/>
        </w:rPr>
        <w:t xml:space="preserve"> №</w:t>
      </w:r>
      <w:r w:rsidR="008A5EBC">
        <w:rPr>
          <w:rFonts w:ascii="Times New Roman" w:eastAsia="Times New Roman" w:hAnsi="Times New Roman" w:cs="Times New Roman"/>
          <w:bCs/>
          <w:color w:val="000000"/>
          <w:kern w:val="32"/>
          <w:sz w:val="26"/>
          <w:szCs w:val="26"/>
        </w:rPr>
        <w:t xml:space="preserve"> 490-п</w:t>
      </w:r>
    </w:p>
    <w:p w:rsidR="00FF44E7" w:rsidRDefault="00FF44E7" w:rsidP="00FF44E7">
      <w:pPr>
        <w:keepNext/>
        <w:spacing w:line="276" w:lineRule="auto"/>
        <w:ind w:firstLine="0"/>
        <w:jc w:val="right"/>
        <w:outlineLvl w:val="0"/>
        <w:rPr>
          <w:rFonts w:ascii="Times New Roman" w:eastAsia="Times New Roman" w:hAnsi="Times New Roman" w:cs="Times New Roman"/>
          <w:bCs/>
          <w:color w:val="000000"/>
          <w:kern w:val="32"/>
          <w:sz w:val="26"/>
          <w:szCs w:val="26"/>
        </w:rPr>
      </w:pPr>
    </w:p>
    <w:p w:rsidR="00FF44E7" w:rsidRPr="00FF44E7" w:rsidRDefault="00FF44E7" w:rsidP="00FF44E7">
      <w:pPr>
        <w:keepNext/>
        <w:spacing w:line="276" w:lineRule="auto"/>
        <w:ind w:firstLine="0"/>
        <w:jc w:val="right"/>
        <w:outlineLvl w:val="0"/>
        <w:rPr>
          <w:rFonts w:ascii="Times New Roman" w:eastAsia="Times New Roman" w:hAnsi="Times New Roman" w:cs="Times New Roman"/>
          <w:bCs/>
          <w:color w:val="000000"/>
          <w:kern w:val="32"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color w:val="000000"/>
          <w:kern w:val="32"/>
          <w:sz w:val="26"/>
          <w:szCs w:val="26"/>
        </w:rPr>
        <w:t>ПРОЕКТ</w:t>
      </w:r>
    </w:p>
    <w:p w:rsidR="00341BE7" w:rsidRDefault="00341BE7" w:rsidP="00A103A4">
      <w:pPr>
        <w:ind w:firstLine="708"/>
        <w:jc w:val="right"/>
      </w:pPr>
    </w:p>
    <w:p w:rsidR="00FF44E7" w:rsidRDefault="00FF44E7" w:rsidP="00A103A4">
      <w:pPr>
        <w:ind w:firstLine="708"/>
        <w:jc w:val="right"/>
      </w:pPr>
    </w:p>
    <w:p w:rsidR="00A103A4" w:rsidRDefault="00A103A4" w:rsidP="00A103A4">
      <w:pPr>
        <w:ind w:firstLine="708"/>
        <w:jc w:val="right"/>
      </w:pPr>
      <w:r w:rsidRPr="00A103A4">
        <w:rPr>
          <w:b/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2814955</wp:posOffset>
            </wp:positionH>
            <wp:positionV relativeFrom="paragraph">
              <wp:posOffset>-303530</wp:posOffset>
            </wp:positionV>
            <wp:extent cx="742950" cy="847725"/>
            <wp:effectExtent l="0" t="0" r="0" b="9525"/>
            <wp:wrapSquare wrapText="bothSides"/>
            <wp:docPr id="2" name="Рисунок 2" descr="Рисунок1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Рисунок11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103A4" w:rsidRPr="00A103A4" w:rsidRDefault="00A103A4" w:rsidP="00A103A4">
      <w:pPr>
        <w:pStyle w:val="1"/>
        <w:shd w:val="clear" w:color="auto" w:fill="auto"/>
        <w:spacing w:line="276" w:lineRule="auto"/>
        <w:jc w:val="center"/>
        <w:rPr>
          <w:b/>
          <w:color w:val="auto"/>
          <w:sz w:val="40"/>
          <w:szCs w:val="40"/>
          <w:lang w:eastAsia="en-US"/>
        </w:rPr>
      </w:pPr>
    </w:p>
    <w:p w:rsidR="009D5FE5" w:rsidRDefault="009D5FE5" w:rsidP="00A103A4">
      <w:pPr>
        <w:pStyle w:val="1"/>
        <w:shd w:val="clear" w:color="auto" w:fill="auto"/>
        <w:spacing w:line="276" w:lineRule="auto"/>
        <w:jc w:val="center"/>
        <w:rPr>
          <w:b/>
          <w:color w:val="auto"/>
          <w:sz w:val="40"/>
          <w:szCs w:val="40"/>
          <w:lang w:eastAsia="en-US"/>
        </w:rPr>
      </w:pPr>
    </w:p>
    <w:p w:rsidR="00A103A4" w:rsidRPr="00E43429" w:rsidRDefault="00A103A4" w:rsidP="009D5FE5">
      <w:pPr>
        <w:pStyle w:val="1"/>
        <w:shd w:val="clear" w:color="auto" w:fill="auto"/>
        <w:spacing w:line="276" w:lineRule="auto"/>
        <w:jc w:val="center"/>
        <w:rPr>
          <w:rFonts w:ascii="Times New Roman" w:hAnsi="Times New Roman" w:cs="Times New Roman"/>
          <w:b/>
          <w:color w:val="auto"/>
          <w:sz w:val="40"/>
          <w:szCs w:val="40"/>
          <w:lang w:eastAsia="en-US"/>
        </w:rPr>
      </w:pPr>
      <w:r w:rsidRPr="00E43429">
        <w:rPr>
          <w:rFonts w:ascii="Times New Roman" w:hAnsi="Times New Roman" w:cs="Times New Roman"/>
          <w:b/>
          <w:color w:val="auto"/>
          <w:sz w:val="40"/>
          <w:szCs w:val="40"/>
          <w:lang w:eastAsia="en-US"/>
        </w:rPr>
        <w:t>РЕШЕНИЕ</w:t>
      </w:r>
    </w:p>
    <w:p w:rsidR="00A103A4" w:rsidRPr="00E43429" w:rsidRDefault="00A103A4" w:rsidP="009D5FE5">
      <w:pPr>
        <w:spacing w:line="276" w:lineRule="auto"/>
        <w:ind w:firstLine="0"/>
        <w:jc w:val="center"/>
        <w:rPr>
          <w:rFonts w:ascii="Times New Roman" w:hAnsi="Times New Roman" w:cs="Times New Roman"/>
          <w:b/>
          <w:sz w:val="32"/>
          <w:szCs w:val="32"/>
          <w:lang w:eastAsia="en-US"/>
        </w:rPr>
      </w:pPr>
      <w:r w:rsidRPr="00E43429">
        <w:rPr>
          <w:rFonts w:ascii="Times New Roman" w:hAnsi="Times New Roman" w:cs="Times New Roman"/>
          <w:b/>
          <w:sz w:val="32"/>
          <w:szCs w:val="32"/>
          <w:lang w:eastAsia="en-US"/>
        </w:rPr>
        <w:t>МУНИЦИПАЛЬНОГО СОВЕТА</w:t>
      </w:r>
    </w:p>
    <w:p w:rsidR="00A103A4" w:rsidRPr="00E43429" w:rsidRDefault="00A103A4" w:rsidP="009D5FE5">
      <w:pPr>
        <w:spacing w:line="276" w:lineRule="auto"/>
        <w:ind w:firstLine="0"/>
        <w:jc w:val="center"/>
        <w:rPr>
          <w:rFonts w:ascii="Times New Roman" w:hAnsi="Times New Roman" w:cs="Times New Roman"/>
          <w:b/>
          <w:sz w:val="32"/>
          <w:szCs w:val="32"/>
          <w:lang w:eastAsia="en-US"/>
        </w:rPr>
      </w:pPr>
      <w:r w:rsidRPr="00E43429">
        <w:rPr>
          <w:rFonts w:ascii="Times New Roman" w:hAnsi="Times New Roman" w:cs="Times New Roman"/>
          <w:b/>
          <w:sz w:val="32"/>
          <w:szCs w:val="32"/>
          <w:lang w:eastAsia="en-US"/>
        </w:rPr>
        <w:t>ТУТАЕВСКОГО МУНИЦИПАЛЬНОГО РАЙОНА</w:t>
      </w:r>
    </w:p>
    <w:p w:rsidR="00A103A4" w:rsidRPr="00E43429" w:rsidRDefault="00A103A4" w:rsidP="00A103A4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A103A4" w:rsidRPr="00E43429" w:rsidRDefault="00A103A4" w:rsidP="00A103A4">
      <w:pPr>
        <w:spacing w:line="276" w:lineRule="auto"/>
        <w:rPr>
          <w:rFonts w:ascii="Times New Roman" w:hAnsi="Times New Roman" w:cs="Times New Roman"/>
          <w:sz w:val="28"/>
          <w:szCs w:val="28"/>
          <w:lang w:eastAsia="en-US"/>
        </w:rPr>
      </w:pPr>
      <w:r w:rsidRPr="00E43429">
        <w:rPr>
          <w:rFonts w:ascii="Times New Roman" w:hAnsi="Times New Roman" w:cs="Times New Roman"/>
          <w:sz w:val="28"/>
          <w:szCs w:val="28"/>
          <w:lang w:eastAsia="en-US"/>
        </w:rPr>
        <w:t>«____»________202</w:t>
      </w:r>
      <w:r w:rsidR="00E43429" w:rsidRPr="00E43429">
        <w:rPr>
          <w:rFonts w:ascii="Times New Roman" w:hAnsi="Times New Roman" w:cs="Times New Roman"/>
          <w:sz w:val="28"/>
          <w:szCs w:val="28"/>
          <w:lang w:eastAsia="en-US"/>
        </w:rPr>
        <w:t>4</w:t>
      </w:r>
      <w:r w:rsidRPr="00E43429"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      № ______</w:t>
      </w:r>
    </w:p>
    <w:p w:rsidR="00A103A4" w:rsidRPr="00E43429" w:rsidRDefault="00A103A4" w:rsidP="00A103A4">
      <w:pPr>
        <w:rPr>
          <w:rFonts w:ascii="Times New Roman" w:hAnsi="Times New Roman" w:cs="Times New Roman"/>
          <w:sz w:val="28"/>
          <w:szCs w:val="28"/>
        </w:rPr>
      </w:pPr>
    </w:p>
    <w:p w:rsidR="00E43429" w:rsidRPr="00E43429" w:rsidRDefault="00E43429" w:rsidP="00405BAD">
      <w:pPr>
        <w:ind w:firstLine="0"/>
        <w:rPr>
          <w:rFonts w:ascii="Times New Roman" w:hAnsi="Times New Roman" w:cs="Times New Roman"/>
          <w:sz w:val="28"/>
          <w:szCs w:val="28"/>
        </w:rPr>
      </w:pPr>
      <w:r w:rsidRPr="00E43429">
        <w:rPr>
          <w:rFonts w:ascii="Times New Roman" w:hAnsi="Times New Roman" w:cs="Times New Roman"/>
          <w:sz w:val="28"/>
          <w:szCs w:val="28"/>
        </w:rPr>
        <w:t>О внесении изменений</w:t>
      </w:r>
    </w:p>
    <w:p w:rsidR="00A103A4" w:rsidRPr="00E43429" w:rsidRDefault="00E43429" w:rsidP="00405BAD">
      <w:pPr>
        <w:ind w:firstLine="0"/>
        <w:rPr>
          <w:rFonts w:ascii="Times New Roman" w:hAnsi="Times New Roman" w:cs="Times New Roman"/>
          <w:sz w:val="28"/>
          <w:szCs w:val="28"/>
        </w:rPr>
      </w:pPr>
      <w:r w:rsidRPr="00E43429">
        <w:rPr>
          <w:rFonts w:ascii="Times New Roman" w:hAnsi="Times New Roman" w:cs="Times New Roman"/>
          <w:sz w:val="28"/>
          <w:szCs w:val="28"/>
        </w:rPr>
        <w:t>в правила землепользования и застройки</w:t>
      </w:r>
    </w:p>
    <w:p w:rsidR="00A103A4" w:rsidRPr="00E43429" w:rsidRDefault="00A103A4" w:rsidP="00405BAD">
      <w:pPr>
        <w:ind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E43429">
        <w:rPr>
          <w:rFonts w:ascii="Times New Roman" w:hAnsi="Times New Roman" w:cs="Times New Roman"/>
          <w:sz w:val="28"/>
          <w:szCs w:val="28"/>
        </w:rPr>
        <w:t>Артемьевского</w:t>
      </w:r>
      <w:proofErr w:type="spellEnd"/>
      <w:r w:rsidRPr="00E4342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A103A4" w:rsidRPr="00E43429" w:rsidRDefault="00A103A4" w:rsidP="00405BAD">
      <w:pPr>
        <w:ind w:firstLine="0"/>
        <w:rPr>
          <w:rFonts w:ascii="Times New Roman" w:hAnsi="Times New Roman" w:cs="Times New Roman"/>
          <w:sz w:val="28"/>
          <w:szCs w:val="28"/>
        </w:rPr>
      </w:pPr>
      <w:r w:rsidRPr="00E43429">
        <w:rPr>
          <w:rFonts w:ascii="Times New Roman" w:hAnsi="Times New Roman" w:cs="Times New Roman"/>
          <w:sz w:val="28"/>
          <w:szCs w:val="28"/>
        </w:rPr>
        <w:t>Тутаевского муниципального района</w:t>
      </w:r>
    </w:p>
    <w:p w:rsidR="00A103A4" w:rsidRPr="00E43429" w:rsidRDefault="00A103A4" w:rsidP="00405BAD">
      <w:pPr>
        <w:ind w:firstLine="0"/>
        <w:rPr>
          <w:rFonts w:ascii="Times New Roman" w:hAnsi="Times New Roman" w:cs="Times New Roman"/>
          <w:sz w:val="28"/>
          <w:szCs w:val="28"/>
        </w:rPr>
      </w:pPr>
      <w:r w:rsidRPr="00E43429">
        <w:rPr>
          <w:rFonts w:ascii="Times New Roman" w:hAnsi="Times New Roman" w:cs="Times New Roman"/>
          <w:sz w:val="28"/>
          <w:szCs w:val="28"/>
        </w:rPr>
        <w:t xml:space="preserve">Ярославской области </w:t>
      </w:r>
    </w:p>
    <w:p w:rsidR="00A103A4" w:rsidRPr="00E43429" w:rsidRDefault="00A103A4" w:rsidP="00405BAD">
      <w:pPr>
        <w:pStyle w:val="af"/>
        <w:ind w:firstLine="567"/>
      </w:pPr>
    </w:p>
    <w:p w:rsidR="00A103A4" w:rsidRPr="00E43429" w:rsidRDefault="00A103A4" w:rsidP="00405BAD">
      <w:pPr>
        <w:rPr>
          <w:rFonts w:ascii="Times New Roman" w:hAnsi="Times New Roman" w:cs="Times New Roman"/>
          <w:sz w:val="28"/>
          <w:szCs w:val="28"/>
        </w:rPr>
      </w:pPr>
      <w:r w:rsidRPr="00E43429">
        <w:rPr>
          <w:rFonts w:ascii="Times New Roman" w:hAnsi="Times New Roman" w:cs="Times New Roman"/>
          <w:sz w:val="28"/>
          <w:szCs w:val="28"/>
        </w:rPr>
        <w:t xml:space="preserve">В соответствии со статьей </w:t>
      </w:r>
      <w:r w:rsidR="00E43429" w:rsidRPr="00E43429">
        <w:rPr>
          <w:rFonts w:ascii="Times New Roman" w:hAnsi="Times New Roman" w:cs="Times New Roman"/>
          <w:sz w:val="28"/>
          <w:szCs w:val="28"/>
        </w:rPr>
        <w:t>33</w:t>
      </w:r>
      <w:r w:rsidRPr="00E43429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 Муниципальный Совет Тутаевского муниципального района</w:t>
      </w:r>
    </w:p>
    <w:p w:rsidR="00A103A4" w:rsidRPr="00E43429" w:rsidRDefault="00A103A4" w:rsidP="00405BAD">
      <w:pPr>
        <w:widowControl w:val="0"/>
        <w:rPr>
          <w:rFonts w:ascii="Times New Roman" w:hAnsi="Times New Roman" w:cs="Times New Roman"/>
          <w:sz w:val="28"/>
          <w:szCs w:val="28"/>
        </w:rPr>
      </w:pPr>
    </w:p>
    <w:p w:rsidR="00A103A4" w:rsidRPr="00E43429" w:rsidRDefault="00A103A4" w:rsidP="00405BAD">
      <w:pPr>
        <w:widowControl w:val="0"/>
        <w:rPr>
          <w:rFonts w:ascii="Times New Roman" w:hAnsi="Times New Roman" w:cs="Times New Roman"/>
          <w:sz w:val="28"/>
          <w:szCs w:val="28"/>
        </w:rPr>
      </w:pPr>
      <w:r w:rsidRPr="00E43429">
        <w:rPr>
          <w:rFonts w:ascii="Times New Roman" w:hAnsi="Times New Roman" w:cs="Times New Roman"/>
          <w:sz w:val="28"/>
          <w:szCs w:val="28"/>
        </w:rPr>
        <w:t>РЕШИЛ:</w:t>
      </w:r>
    </w:p>
    <w:p w:rsidR="00A103A4" w:rsidRPr="00E43429" w:rsidRDefault="00A103A4" w:rsidP="00405BAD">
      <w:pPr>
        <w:widowControl w:val="0"/>
        <w:rPr>
          <w:rFonts w:ascii="Times New Roman" w:hAnsi="Times New Roman" w:cs="Times New Roman"/>
          <w:sz w:val="28"/>
          <w:szCs w:val="28"/>
        </w:rPr>
      </w:pPr>
    </w:p>
    <w:p w:rsidR="00E43429" w:rsidRDefault="00E43429" w:rsidP="00405BAD">
      <w:pPr>
        <w:numPr>
          <w:ilvl w:val="0"/>
          <w:numId w:val="8"/>
        </w:numPr>
        <w:ind w:left="0" w:firstLine="567"/>
        <w:rPr>
          <w:rFonts w:ascii="Times New Roman" w:hAnsi="Times New Roman" w:cs="Times New Roman"/>
          <w:sz w:val="28"/>
          <w:szCs w:val="28"/>
        </w:rPr>
      </w:pPr>
      <w:r w:rsidRPr="00E43429">
        <w:rPr>
          <w:rFonts w:ascii="Times New Roman" w:hAnsi="Times New Roman" w:cs="Times New Roman"/>
          <w:sz w:val="28"/>
          <w:szCs w:val="28"/>
        </w:rPr>
        <w:t xml:space="preserve">Внести следующие изменения в Правила землепользования и застройки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Артемьевского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E434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3429">
        <w:rPr>
          <w:rFonts w:ascii="Times New Roman" w:hAnsi="Times New Roman" w:cs="Times New Roman"/>
          <w:sz w:val="28"/>
          <w:szCs w:val="28"/>
        </w:rPr>
        <w:t>Тутаевского</w:t>
      </w:r>
      <w:proofErr w:type="spellEnd"/>
      <w:r w:rsidRPr="00E43429">
        <w:rPr>
          <w:rFonts w:ascii="Times New Roman" w:hAnsi="Times New Roman" w:cs="Times New Roman"/>
          <w:sz w:val="28"/>
          <w:szCs w:val="28"/>
        </w:rPr>
        <w:t xml:space="preserve"> муниципального района Ярославской области, утверждённые Решением Муниципального Совета </w:t>
      </w:r>
      <w:r>
        <w:rPr>
          <w:rFonts w:ascii="Times New Roman" w:hAnsi="Times New Roman" w:cs="Times New Roman"/>
          <w:sz w:val="28"/>
          <w:szCs w:val="28"/>
        </w:rPr>
        <w:t>Тутаевского муниципального района</w:t>
      </w:r>
      <w:r w:rsidRPr="00E43429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24</w:t>
      </w:r>
      <w:r w:rsidRPr="00E4342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08</w:t>
      </w:r>
      <w:r w:rsidRPr="00E43429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E43429">
        <w:rPr>
          <w:rFonts w:ascii="Times New Roman" w:hAnsi="Times New Roman" w:cs="Times New Roman"/>
          <w:sz w:val="28"/>
          <w:szCs w:val="28"/>
        </w:rPr>
        <w:t xml:space="preserve"> №1</w:t>
      </w:r>
      <w:r>
        <w:rPr>
          <w:rFonts w:ascii="Times New Roman" w:hAnsi="Times New Roman" w:cs="Times New Roman"/>
          <w:sz w:val="28"/>
          <w:szCs w:val="28"/>
        </w:rPr>
        <w:t>5-г</w:t>
      </w:r>
      <w:r w:rsidRPr="00E43429">
        <w:rPr>
          <w:rFonts w:ascii="Times New Roman" w:hAnsi="Times New Roman" w:cs="Times New Roman"/>
          <w:sz w:val="28"/>
          <w:szCs w:val="28"/>
        </w:rPr>
        <w:t>:</w:t>
      </w:r>
    </w:p>
    <w:p w:rsidR="00EE6254" w:rsidRDefault="00F56F95" w:rsidP="005E7183">
      <w:pPr>
        <w:pStyle w:val="ad"/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="00405BAD">
        <w:rPr>
          <w:rFonts w:ascii="Times New Roman" w:hAnsi="Times New Roman"/>
          <w:sz w:val="28"/>
          <w:szCs w:val="28"/>
        </w:rPr>
        <w:t xml:space="preserve">таблице 1 </w:t>
      </w:r>
      <w:r>
        <w:rPr>
          <w:rFonts w:ascii="Times New Roman" w:hAnsi="Times New Roman"/>
          <w:sz w:val="28"/>
          <w:szCs w:val="28"/>
        </w:rPr>
        <w:t>стать</w:t>
      </w:r>
      <w:r w:rsidR="00405BAD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10:</w:t>
      </w:r>
    </w:p>
    <w:p w:rsidR="00F56F95" w:rsidRDefault="00F56F95" w:rsidP="005E7183">
      <w:pPr>
        <w:pStyle w:val="ad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установить минимальные предельные размеры земельных участков для видов разрешенного использования «Для индивидуального жилищного строительства (2.1)», «Для ведения личного подсобного хозяйства (приусадебный земельный участок) (2.2)»</w:t>
      </w:r>
      <w:r w:rsidR="005E7183">
        <w:rPr>
          <w:rFonts w:ascii="Times New Roman" w:hAnsi="Times New Roman"/>
          <w:sz w:val="28"/>
          <w:szCs w:val="28"/>
        </w:rPr>
        <w:t xml:space="preserve"> 600кв</w:t>
      </w:r>
      <w:proofErr w:type="gramStart"/>
      <w:r w:rsidR="005E7183">
        <w:rPr>
          <w:rFonts w:ascii="Times New Roman" w:hAnsi="Times New Roman"/>
          <w:sz w:val="28"/>
          <w:szCs w:val="28"/>
        </w:rPr>
        <w:t>.м</w:t>
      </w:r>
      <w:proofErr w:type="gramEnd"/>
      <w:r>
        <w:rPr>
          <w:rFonts w:ascii="Times New Roman" w:hAnsi="Times New Roman"/>
          <w:sz w:val="28"/>
          <w:szCs w:val="28"/>
        </w:rPr>
        <w:t>;</w:t>
      </w:r>
    </w:p>
    <w:p w:rsidR="00F56F95" w:rsidRDefault="00F56F95" w:rsidP="005E7183">
      <w:pPr>
        <w:pStyle w:val="ad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установить предельные размеры земельных участков для вида разрешенного использования «Ведение огородничества (13.1)»</w:t>
      </w:r>
      <w:r w:rsidR="005E7183">
        <w:rPr>
          <w:rFonts w:ascii="Times New Roman" w:hAnsi="Times New Roman"/>
          <w:sz w:val="28"/>
          <w:szCs w:val="28"/>
        </w:rPr>
        <w:t xml:space="preserve"> мин.100кв.м-макс.500кв.м</w:t>
      </w:r>
      <w:r w:rsidR="00405BAD">
        <w:rPr>
          <w:rFonts w:ascii="Times New Roman" w:hAnsi="Times New Roman"/>
          <w:sz w:val="28"/>
          <w:szCs w:val="28"/>
        </w:rPr>
        <w:t>;</w:t>
      </w:r>
    </w:p>
    <w:p w:rsidR="00405BAD" w:rsidRDefault="00405BAD" w:rsidP="005E718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добавить примечание со следующим содержанием:</w:t>
      </w:r>
    </w:p>
    <w:p w:rsidR="00405BAD" w:rsidRPr="00405BAD" w:rsidRDefault="00405BAD" w:rsidP="005E7183">
      <w:pPr>
        <w:rPr>
          <w:rFonts w:ascii="Times New Roman" w:hAnsi="Times New Roman" w:cs="Times New Roman"/>
          <w:bCs/>
          <w:i/>
          <w:noProof/>
          <w:sz w:val="28"/>
          <w:szCs w:val="28"/>
        </w:rPr>
      </w:pPr>
      <w:r w:rsidRPr="00405BAD"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r w:rsidRPr="00405BAD">
        <w:rPr>
          <w:rFonts w:ascii="Times New Roman" w:hAnsi="Times New Roman" w:cs="Times New Roman"/>
          <w:bCs/>
          <w:i/>
          <w:noProof/>
          <w:sz w:val="28"/>
          <w:szCs w:val="28"/>
        </w:rPr>
        <w:t>* - земельный участок возможно использовать и формировать с видом разрешенного использования земельного участка, обозначенным звездочкой (*), меньшей/большей площадью:</w:t>
      </w:r>
    </w:p>
    <w:p w:rsidR="00405BAD" w:rsidRPr="00405BAD" w:rsidRDefault="00405BAD" w:rsidP="005E7183">
      <w:pPr>
        <w:rPr>
          <w:rFonts w:ascii="Times New Roman" w:hAnsi="Times New Roman" w:cs="Times New Roman"/>
          <w:i/>
          <w:sz w:val="28"/>
          <w:szCs w:val="28"/>
        </w:rPr>
      </w:pPr>
      <w:r w:rsidRPr="00405BAD">
        <w:rPr>
          <w:rFonts w:ascii="Times New Roman" w:hAnsi="Times New Roman" w:cs="Times New Roman"/>
          <w:bCs/>
          <w:i/>
          <w:noProof/>
          <w:sz w:val="28"/>
          <w:szCs w:val="28"/>
        </w:rPr>
        <w:t xml:space="preserve">- при подтверждении ранее возникшего права </w:t>
      </w:r>
      <w:r w:rsidRPr="00405BAD">
        <w:rPr>
          <w:rFonts w:ascii="Times New Roman" w:hAnsi="Times New Roman" w:cs="Times New Roman"/>
          <w:i/>
          <w:sz w:val="28"/>
          <w:szCs w:val="28"/>
        </w:rPr>
        <w:t>на земельный участок;</w:t>
      </w:r>
    </w:p>
    <w:p w:rsidR="00405BAD" w:rsidRPr="00405BAD" w:rsidRDefault="00405BAD" w:rsidP="005E7183">
      <w:pPr>
        <w:rPr>
          <w:rFonts w:ascii="Times New Roman" w:hAnsi="Times New Roman" w:cs="Times New Roman"/>
          <w:bCs/>
          <w:i/>
          <w:noProof/>
          <w:sz w:val="28"/>
          <w:szCs w:val="28"/>
        </w:rPr>
      </w:pPr>
      <w:r w:rsidRPr="00405BAD">
        <w:rPr>
          <w:rFonts w:ascii="Times New Roman" w:hAnsi="Times New Roman" w:cs="Times New Roman"/>
          <w:i/>
          <w:sz w:val="28"/>
          <w:szCs w:val="28"/>
        </w:rPr>
        <w:t>-</w:t>
      </w:r>
      <w:r w:rsidRPr="00405BAD">
        <w:rPr>
          <w:rFonts w:ascii="Times New Roman" w:hAnsi="Times New Roman" w:cs="Times New Roman"/>
          <w:bCs/>
          <w:i/>
          <w:noProof/>
          <w:sz w:val="28"/>
          <w:szCs w:val="28"/>
        </w:rPr>
        <w:t xml:space="preserve"> в виду сложившейся застройки, при ограничении с трех сторон сформированными земельными участками;</w:t>
      </w:r>
    </w:p>
    <w:p w:rsidR="00405BAD" w:rsidRDefault="00405BAD" w:rsidP="005E7183">
      <w:pPr>
        <w:rPr>
          <w:rFonts w:ascii="Times New Roman" w:hAnsi="Times New Roman" w:cs="Times New Roman"/>
          <w:i/>
          <w:sz w:val="28"/>
          <w:szCs w:val="28"/>
        </w:rPr>
      </w:pPr>
      <w:r w:rsidRPr="00405BAD">
        <w:rPr>
          <w:rFonts w:ascii="Times New Roman" w:hAnsi="Times New Roman" w:cs="Times New Roman"/>
          <w:bCs/>
          <w:i/>
          <w:noProof/>
          <w:sz w:val="28"/>
          <w:szCs w:val="28"/>
        </w:rPr>
        <w:t>- с целью предотвращения</w:t>
      </w:r>
      <w:r w:rsidRPr="00405BAD">
        <w:rPr>
          <w:rFonts w:ascii="Times New Roman" w:hAnsi="Times New Roman" w:cs="Times New Roman"/>
          <w:i/>
          <w:sz w:val="28"/>
          <w:szCs w:val="28"/>
        </w:rPr>
        <w:t xml:space="preserve">вклинивания, </w:t>
      </w:r>
      <w:proofErr w:type="spellStart"/>
      <w:r w:rsidRPr="00405BAD">
        <w:rPr>
          <w:rFonts w:ascii="Times New Roman" w:hAnsi="Times New Roman" w:cs="Times New Roman"/>
          <w:i/>
          <w:sz w:val="28"/>
          <w:szCs w:val="28"/>
        </w:rPr>
        <w:t>вкрапливания</w:t>
      </w:r>
      <w:proofErr w:type="spellEnd"/>
      <w:r w:rsidRPr="00405BAD">
        <w:rPr>
          <w:rFonts w:ascii="Times New Roman" w:hAnsi="Times New Roman" w:cs="Times New Roman"/>
          <w:i/>
          <w:sz w:val="28"/>
          <w:szCs w:val="28"/>
        </w:rPr>
        <w:t>, изломанности границ, чересполосице в соответствии с п.6 ст.11.9 Земельного кодекса Российской Федерации.</w:t>
      </w:r>
    </w:p>
    <w:p w:rsidR="00405BAD" w:rsidRDefault="00405BAD" w:rsidP="005E71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 таблице 1 статьи 13:</w:t>
      </w:r>
    </w:p>
    <w:p w:rsidR="00405BAD" w:rsidRDefault="00405BAD" w:rsidP="005E7183">
      <w:pPr>
        <w:rPr>
          <w:rFonts w:ascii="Times New Roman" w:hAnsi="Times New Roman" w:cs="Times New Roman"/>
          <w:sz w:val="28"/>
          <w:szCs w:val="28"/>
        </w:rPr>
      </w:pPr>
      <w:r w:rsidRPr="00405BAD">
        <w:rPr>
          <w:rFonts w:ascii="Times New Roman" w:hAnsi="Times New Roman" w:cs="Times New Roman"/>
          <w:sz w:val="28"/>
          <w:szCs w:val="28"/>
        </w:rPr>
        <w:t>- добавить условно разрешенные виды использования «Объекты культурно-досуговой деятельности (3.6.1)», «Туристическое обслуживание (5.2.1)».</w:t>
      </w:r>
    </w:p>
    <w:p w:rsidR="005E7183" w:rsidRDefault="005E7183" w:rsidP="005E71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В таблице 2 статьи 13:</w:t>
      </w:r>
    </w:p>
    <w:p w:rsidR="005E7183" w:rsidRDefault="005E7183" w:rsidP="005E7183">
      <w:pPr>
        <w:pStyle w:val="ad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установить минимальные предельные размеры земельных участков для вида разрешенного использования «Ведение огородничества (13.1)» 100кв.м.</w:t>
      </w:r>
    </w:p>
    <w:p w:rsidR="004D1FDD" w:rsidRDefault="005E7183" w:rsidP="004D1FDD">
      <w:pPr>
        <w:pStyle w:val="ad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4) </w:t>
      </w:r>
      <w:r w:rsidR="004D1FDD">
        <w:rPr>
          <w:rFonts w:ascii="Times New Roman" w:hAnsi="Times New Roman"/>
          <w:sz w:val="28"/>
          <w:szCs w:val="28"/>
        </w:rPr>
        <w:t xml:space="preserve">В карте </w:t>
      </w:r>
      <w:r w:rsidR="00E43429" w:rsidRPr="00E43429">
        <w:rPr>
          <w:rFonts w:ascii="Times New Roman" w:hAnsi="Times New Roman"/>
          <w:sz w:val="28"/>
          <w:szCs w:val="28"/>
        </w:rPr>
        <w:t>градостроительного зонирования</w:t>
      </w:r>
      <w:r w:rsidR="004D1FDD">
        <w:rPr>
          <w:rFonts w:ascii="Times New Roman" w:hAnsi="Times New Roman"/>
          <w:sz w:val="28"/>
          <w:szCs w:val="28"/>
        </w:rPr>
        <w:t>:</w:t>
      </w:r>
    </w:p>
    <w:p w:rsidR="00E43429" w:rsidRDefault="004D1FDD" w:rsidP="004D1FDD">
      <w:pPr>
        <w:pStyle w:val="ad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отобразить территориальную зону СХ-2 «зона коллективного садоводства и огородничества» в отношении массива у д. Столбищи.</w:t>
      </w:r>
    </w:p>
    <w:p w:rsidR="00EE6254" w:rsidRDefault="004D1FDD" w:rsidP="00405BAD">
      <w:pPr>
        <w:pStyle w:val="ad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 В к</w:t>
      </w:r>
      <w:r w:rsidR="00EE6254" w:rsidRPr="00E43429">
        <w:rPr>
          <w:rFonts w:ascii="Times New Roman" w:hAnsi="Times New Roman"/>
          <w:sz w:val="28"/>
          <w:szCs w:val="28"/>
        </w:rPr>
        <w:t>арт</w:t>
      </w:r>
      <w:r>
        <w:rPr>
          <w:rFonts w:ascii="Times New Roman" w:hAnsi="Times New Roman"/>
          <w:sz w:val="28"/>
          <w:szCs w:val="28"/>
        </w:rPr>
        <w:t>е</w:t>
      </w:r>
      <w:r w:rsidR="00EE6254" w:rsidRPr="00E43429">
        <w:rPr>
          <w:rFonts w:ascii="Times New Roman" w:hAnsi="Times New Roman"/>
          <w:sz w:val="28"/>
          <w:szCs w:val="28"/>
        </w:rPr>
        <w:t xml:space="preserve"> градостроительн</w:t>
      </w:r>
      <w:r w:rsidR="00EE6254">
        <w:rPr>
          <w:rFonts w:ascii="Times New Roman" w:hAnsi="Times New Roman"/>
          <w:sz w:val="28"/>
          <w:szCs w:val="28"/>
        </w:rPr>
        <w:t>ыхограничений</w:t>
      </w:r>
      <w:r>
        <w:rPr>
          <w:rFonts w:ascii="Times New Roman" w:hAnsi="Times New Roman"/>
          <w:sz w:val="28"/>
          <w:szCs w:val="28"/>
        </w:rPr>
        <w:t>:</w:t>
      </w:r>
    </w:p>
    <w:p w:rsidR="004D1FDD" w:rsidRDefault="004D1FDD" w:rsidP="004D1FDD">
      <w:pPr>
        <w:pStyle w:val="ad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отобразить территориальную зону СХ-2 «зона коллективного садоводства и огородничества» в отношении массива у д. Столбищи;</w:t>
      </w:r>
    </w:p>
    <w:p w:rsidR="004D1FDD" w:rsidRDefault="004D1FDD" w:rsidP="004D1FDD">
      <w:pPr>
        <w:pStyle w:val="ad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отобразить границы зон затопления, подтопления </w:t>
      </w:r>
      <w:r w:rsidR="00001661">
        <w:rPr>
          <w:rFonts w:ascii="Times New Roman" w:hAnsi="Times New Roman"/>
          <w:sz w:val="28"/>
          <w:szCs w:val="28"/>
        </w:rPr>
        <w:t xml:space="preserve">д. </w:t>
      </w:r>
      <w:proofErr w:type="spellStart"/>
      <w:r w:rsidR="00001661">
        <w:rPr>
          <w:rFonts w:ascii="Times New Roman" w:hAnsi="Times New Roman"/>
          <w:sz w:val="28"/>
          <w:szCs w:val="28"/>
        </w:rPr>
        <w:t>Антифьево</w:t>
      </w:r>
      <w:proofErr w:type="spellEnd"/>
      <w:r w:rsidR="00001661">
        <w:rPr>
          <w:rFonts w:ascii="Times New Roman" w:hAnsi="Times New Roman"/>
          <w:sz w:val="28"/>
          <w:szCs w:val="28"/>
        </w:rPr>
        <w:t xml:space="preserve">, д. Новоселки, д. </w:t>
      </w:r>
      <w:proofErr w:type="spellStart"/>
      <w:r w:rsidR="00001661">
        <w:rPr>
          <w:rFonts w:ascii="Times New Roman" w:hAnsi="Times New Roman"/>
          <w:sz w:val="28"/>
          <w:szCs w:val="28"/>
        </w:rPr>
        <w:t>Мишаки</w:t>
      </w:r>
      <w:proofErr w:type="spellEnd"/>
      <w:r w:rsidR="00001661">
        <w:rPr>
          <w:rFonts w:ascii="Times New Roman" w:hAnsi="Times New Roman"/>
          <w:sz w:val="28"/>
          <w:szCs w:val="28"/>
        </w:rPr>
        <w:t xml:space="preserve"> в соответствии со сведениями, содержащимися в едином государственном реестре недвижимости (ЕГРН).</w:t>
      </w:r>
    </w:p>
    <w:p w:rsidR="00E43429" w:rsidRPr="00E43429" w:rsidRDefault="00E43429" w:rsidP="00405BAD">
      <w:pPr>
        <w:rPr>
          <w:rFonts w:ascii="Times New Roman" w:hAnsi="Times New Roman" w:cs="Times New Roman"/>
          <w:sz w:val="28"/>
          <w:szCs w:val="28"/>
        </w:rPr>
      </w:pPr>
      <w:r w:rsidRPr="00E43429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E43429">
        <w:rPr>
          <w:rFonts w:ascii="Times New Roman" w:hAnsi="Times New Roman" w:cs="Times New Roman"/>
          <w:sz w:val="28"/>
          <w:szCs w:val="28"/>
        </w:rPr>
        <w:t xml:space="preserve">Разместить </w:t>
      </w:r>
      <w:r w:rsidR="00B90B1C">
        <w:rPr>
          <w:rFonts w:ascii="Times New Roman" w:hAnsi="Times New Roman" w:cs="Times New Roman"/>
          <w:sz w:val="28"/>
          <w:szCs w:val="28"/>
        </w:rPr>
        <w:t>п</w:t>
      </w:r>
      <w:r w:rsidRPr="00E43429">
        <w:rPr>
          <w:rFonts w:ascii="Times New Roman" w:hAnsi="Times New Roman" w:cs="Times New Roman"/>
          <w:sz w:val="28"/>
          <w:szCs w:val="28"/>
        </w:rPr>
        <w:t>равила</w:t>
      </w:r>
      <w:proofErr w:type="gramEnd"/>
      <w:r w:rsidRPr="00E43429">
        <w:rPr>
          <w:rFonts w:ascii="Times New Roman" w:hAnsi="Times New Roman" w:cs="Times New Roman"/>
          <w:sz w:val="28"/>
          <w:szCs w:val="28"/>
        </w:rPr>
        <w:t xml:space="preserve"> землепользования и застройки </w:t>
      </w:r>
      <w:proofErr w:type="spellStart"/>
      <w:r w:rsidR="007614F8">
        <w:rPr>
          <w:rFonts w:ascii="Times New Roman" w:hAnsi="Times New Roman" w:cs="Times New Roman"/>
          <w:sz w:val="28"/>
          <w:szCs w:val="28"/>
        </w:rPr>
        <w:t>Артемьевского</w:t>
      </w:r>
      <w:proofErr w:type="spellEnd"/>
      <w:r w:rsidR="007614F8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E434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3429">
        <w:rPr>
          <w:rFonts w:ascii="Times New Roman" w:hAnsi="Times New Roman" w:cs="Times New Roman"/>
          <w:sz w:val="28"/>
          <w:szCs w:val="28"/>
        </w:rPr>
        <w:t>Тутаевского</w:t>
      </w:r>
      <w:proofErr w:type="spellEnd"/>
      <w:r w:rsidRPr="00E43429">
        <w:rPr>
          <w:rFonts w:ascii="Times New Roman" w:hAnsi="Times New Roman" w:cs="Times New Roman"/>
          <w:sz w:val="28"/>
          <w:szCs w:val="28"/>
        </w:rPr>
        <w:t xml:space="preserve"> муниципального района Ярославской области, в редакции настоящего решения, в Федеральной государственной информационной системе территориального планирования. Опубликовать настоящее решение на официальном сайте Администрации Тутаевского муниципального района.</w:t>
      </w:r>
    </w:p>
    <w:p w:rsidR="00E43429" w:rsidRPr="00E43429" w:rsidRDefault="00E43429" w:rsidP="00405BAD">
      <w:pPr>
        <w:rPr>
          <w:rFonts w:ascii="Times New Roman" w:hAnsi="Times New Roman" w:cs="Times New Roman"/>
          <w:sz w:val="28"/>
          <w:szCs w:val="28"/>
        </w:rPr>
      </w:pPr>
      <w:r w:rsidRPr="00E43429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E4342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43429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постоянную комиссию по экономической политике и предпринимательству.</w:t>
      </w:r>
    </w:p>
    <w:p w:rsidR="00A103A4" w:rsidRDefault="00E43429" w:rsidP="007614F8">
      <w:pPr>
        <w:rPr>
          <w:rFonts w:ascii="Times New Roman" w:hAnsi="Times New Roman" w:cs="Times New Roman"/>
          <w:sz w:val="28"/>
          <w:szCs w:val="28"/>
        </w:rPr>
      </w:pPr>
      <w:r w:rsidRPr="00E43429">
        <w:rPr>
          <w:rFonts w:ascii="Times New Roman" w:hAnsi="Times New Roman" w:cs="Times New Roman"/>
          <w:sz w:val="28"/>
          <w:szCs w:val="28"/>
        </w:rPr>
        <w:t>4. Настоящее решение вступает в силу после его официального опубликования.</w:t>
      </w:r>
    </w:p>
    <w:p w:rsidR="00A103A4" w:rsidRPr="00E43429" w:rsidRDefault="00A103A4" w:rsidP="00FF44E7">
      <w:pPr>
        <w:widowControl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A103A4" w:rsidRPr="00E43429" w:rsidRDefault="00A103A4" w:rsidP="00E43429">
      <w:pPr>
        <w:widowControl w:val="0"/>
        <w:rPr>
          <w:rFonts w:ascii="Times New Roman" w:hAnsi="Times New Roman" w:cs="Times New Roman"/>
          <w:sz w:val="28"/>
          <w:szCs w:val="28"/>
        </w:rPr>
      </w:pPr>
    </w:p>
    <w:p w:rsidR="00A103A4" w:rsidRPr="00E43429" w:rsidRDefault="00A103A4" w:rsidP="005E7183">
      <w:pPr>
        <w:widowControl w:val="0"/>
        <w:ind w:firstLine="0"/>
        <w:rPr>
          <w:rFonts w:ascii="Times New Roman" w:hAnsi="Times New Roman" w:cs="Times New Roman"/>
          <w:sz w:val="28"/>
          <w:szCs w:val="28"/>
        </w:rPr>
      </w:pPr>
      <w:r w:rsidRPr="00E43429">
        <w:rPr>
          <w:rFonts w:ascii="Times New Roman" w:hAnsi="Times New Roman" w:cs="Times New Roman"/>
          <w:sz w:val="28"/>
          <w:szCs w:val="28"/>
        </w:rPr>
        <w:t>Председатель Муниципального Совета</w:t>
      </w:r>
    </w:p>
    <w:p w:rsidR="00A103A4" w:rsidRPr="00E43429" w:rsidRDefault="00A103A4" w:rsidP="005E7183">
      <w:pPr>
        <w:widowControl w:val="0"/>
        <w:ind w:firstLine="0"/>
        <w:rPr>
          <w:rFonts w:ascii="Times New Roman" w:hAnsi="Times New Roman" w:cs="Times New Roman"/>
          <w:sz w:val="28"/>
          <w:szCs w:val="28"/>
        </w:rPr>
      </w:pPr>
      <w:r w:rsidRPr="00E43429">
        <w:rPr>
          <w:rFonts w:ascii="Times New Roman" w:hAnsi="Times New Roman" w:cs="Times New Roman"/>
          <w:sz w:val="28"/>
          <w:szCs w:val="28"/>
        </w:rPr>
        <w:t>Тутаевского муниципального района                                          М. А. Ванюшкин</w:t>
      </w:r>
    </w:p>
    <w:p w:rsidR="00A103A4" w:rsidRPr="00E43429" w:rsidRDefault="00A103A4" w:rsidP="005E7183">
      <w:pPr>
        <w:widowControl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A103A4" w:rsidRPr="00E43429" w:rsidRDefault="00A103A4" w:rsidP="005E7183">
      <w:pPr>
        <w:widowControl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A103A4" w:rsidRPr="00E43429" w:rsidRDefault="00A103A4" w:rsidP="005E7183">
      <w:pPr>
        <w:widowControl w:val="0"/>
        <w:ind w:firstLine="0"/>
        <w:rPr>
          <w:rFonts w:ascii="Times New Roman" w:hAnsi="Times New Roman" w:cs="Times New Roman"/>
          <w:sz w:val="28"/>
          <w:szCs w:val="28"/>
        </w:rPr>
      </w:pPr>
      <w:r w:rsidRPr="00E43429">
        <w:rPr>
          <w:rFonts w:ascii="Times New Roman" w:hAnsi="Times New Roman" w:cs="Times New Roman"/>
          <w:sz w:val="28"/>
          <w:szCs w:val="28"/>
        </w:rPr>
        <w:t>Глав</w:t>
      </w:r>
      <w:r w:rsidR="00416C10" w:rsidRPr="00E43429">
        <w:rPr>
          <w:rFonts w:ascii="Times New Roman" w:hAnsi="Times New Roman" w:cs="Times New Roman"/>
          <w:sz w:val="28"/>
          <w:szCs w:val="28"/>
        </w:rPr>
        <w:t>а</w:t>
      </w:r>
      <w:r w:rsidRPr="00E43429">
        <w:rPr>
          <w:rFonts w:ascii="Times New Roman" w:hAnsi="Times New Roman" w:cs="Times New Roman"/>
          <w:sz w:val="28"/>
          <w:szCs w:val="28"/>
        </w:rPr>
        <w:t xml:space="preserve"> Тутаевского </w:t>
      </w:r>
    </w:p>
    <w:p w:rsidR="003E1552" w:rsidRPr="00E43429" w:rsidRDefault="00A103A4" w:rsidP="005E7183">
      <w:pPr>
        <w:ind w:firstLine="0"/>
        <w:rPr>
          <w:rFonts w:ascii="Times New Roman" w:hAnsi="Times New Roman" w:cs="Times New Roman"/>
          <w:sz w:val="28"/>
          <w:szCs w:val="28"/>
        </w:rPr>
      </w:pPr>
      <w:r w:rsidRPr="00E43429">
        <w:rPr>
          <w:rFonts w:ascii="Times New Roman" w:hAnsi="Times New Roman" w:cs="Times New Roman"/>
          <w:sz w:val="28"/>
          <w:szCs w:val="28"/>
        </w:rPr>
        <w:t xml:space="preserve">муниципального района                                                                         </w:t>
      </w:r>
      <w:r w:rsidR="00562344" w:rsidRPr="00E43429">
        <w:rPr>
          <w:rFonts w:ascii="Times New Roman" w:hAnsi="Times New Roman" w:cs="Times New Roman"/>
          <w:sz w:val="28"/>
          <w:szCs w:val="28"/>
        </w:rPr>
        <w:t>О</w:t>
      </w:r>
      <w:r w:rsidRPr="00E43429">
        <w:rPr>
          <w:rFonts w:ascii="Times New Roman" w:hAnsi="Times New Roman" w:cs="Times New Roman"/>
          <w:sz w:val="28"/>
          <w:szCs w:val="28"/>
        </w:rPr>
        <w:t xml:space="preserve">. </w:t>
      </w:r>
      <w:r w:rsidR="00562344" w:rsidRPr="00E43429">
        <w:rPr>
          <w:rFonts w:ascii="Times New Roman" w:hAnsi="Times New Roman" w:cs="Times New Roman"/>
          <w:sz w:val="28"/>
          <w:szCs w:val="28"/>
        </w:rPr>
        <w:t>В</w:t>
      </w:r>
      <w:r w:rsidRPr="00E4342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562344" w:rsidRPr="00E43429">
        <w:rPr>
          <w:rFonts w:ascii="Times New Roman" w:hAnsi="Times New Roman" w:cs="Times New Roman"/>
          <w:sz w:val="28"/>
          <w:szCs w:val="28"/>
        </w:rPr>
        <w:t>Низова</w:t>
      </w:r>
      <w:proofErr w:type="spellEnd"/>
    </w:p>
    <w:p w:rsidR="003E1552" w:rsidRDefault="003E1552">
      <w:pPr>
        <w:rPr>
          <w:rFonts w:ascii="Times New Roman" w:hAnsi="Times New Roman" w:cs="Times New Roman"/>
        </w:rPr>
      </w:pPr>
    </w:p>
    <w:p w:rsidR="00E6114E" w:rsidRDefault="00E6114E">
      <w:pPr>
        <w:rPr>
          <w:rFonts w:ascii="Times New Roman" w:hAnsi="Times New Roman" w:cs="Times New Roman"/>
        </w:rPr>
      </w:pPr>
    </w:p>
    <w:p w:rsidR="00E6114E" w:rsidRPr="00C0003D" w:rsidRDefault="00E6114E">
      <w:pPr>
        <w:rPr>
          <w:rFonts w:ascii="Times New Roman" w:hAnsi="Times New Roman" w:cs="Times New Roman"/>
        </w:rPr>
      </w:pPr>
    </w:p>
    <w:p w:rsidR="00621FC8" w:rsidRDefault="00621FC8" w:rsidP="00FF44E7">
      <w:pPr>
        <w:tabs>
          <w:tab w:val="left" w:pos="10065"/>
        </w:tabs>
        <w:ind w:firstLine="0"/>
        <w:rPr>
          <w:rFonts w:ascii="Times New Roman" w:eastAsia="Times New Roman" w:hAnsi="Times New Roman" w:cs="Times New Roman"/>
        </w:rPr>
      </w:pPr>
    </w:p>
    <w:p w:rsidR="00980BF2" w:rsidRDefault="00E6114E" w:rsidP="00FF44E7">
      <w:pPr>
        <w:ind w:firstLine="0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Приложение 1 к решению М</w:t>
      </w:r>
      <w:r w:rsidR="00FF44E7">
        <w:rPr>
          <w:rFonts w:ascii="Times New Roman" w:hAnsi="Times New Roman"/>
          <w:sz w:val="26"/>
          <w:szCs w:val="26"/>
        </w:rPr>
        <w:t xml:space="preserve">униципального Совета </w:t>
      </w:r>
    </w:p>
    <w:p w:rsidR="00FF44E7" w:rsidRDefault="00FF44E7" w:rsidP="00FF44E7">
      <w:pPr>
        <w:ind w:firstLine="0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Тутаевского муниципального района</w:t>
      </w:r>
    </w:p>
    <w:p w:rsidR="00E6114E" w:rsidRDefault="00E6114E" w:rsidP="00E6114E">
      <w:pPr>
        <w:keepNext/>
        <w:spacing w:line="276" w:lineRule="auto"/>
        <w:ind w:firstLine="0"/>
        <w:jc w:val="right"/>
        <w:outlineLvl w:val="0"/>
        <w:rPr>
          <w:rFonts w:ascii="Times New Roman" w:eastAsia="Times New Roman" w:hAnsi="Times New Roman" w:cs="Times New Roman"/>
          <w:bCs/>
          <w:color w:val="000000"/>
          <w:kern w:val="32"/>
          <w:sz w:val="26"/>
          <w:szCs w:val="26"/>
        </w:rPr>
      </w:pPr>
      <w:r w:rsidRPr="00FF44E7">
        <w:rPr>
          <w:rFonts w:ascii="Times New Roman" w:eastAsia="Times New Roman" w:hAnsi="Times New Roman" w:cs="Times New Roman"/>
          <w:bCs/>
          <w:color w:val="000000"/>
          <w:kern w:val="32"/>
          <w:sz w:val="26"/>
          <w:szCs w:val="26"/>
        </w:rPr>
        <w:t xml:space="preserve">от </w:t>
      </w:r>
      <w:r w:rsidR="008A5EBC">
        <w:rPr>
          <w:rFonts w:ascii="Times New Roman" w:eastAsia="Times New Roman" w:hAnsi="Times New Roman" w:cs="Times New Roman"/>
          <w:bCs/>
          <w:color w:val="000000"/>
          <w:kern w:val="32"/>
          <w:sz w:val="26"/>
          <w:szCs w:val="26"/>
        </w:rPr>
        <w:t>28.06.2024</w:t>
      </w:r>
      <w:r w:rsidRPr="00FF44E7">
        <w:rPr>
          <w:rFonts w:ascii="Times New Roman" w:eastAsia="Times New Roman" w:hAnsi="Times New Roman" w:cs="Times New Roman"/>
          <w:bCs/>
          <w:color w:val="000000"/>
          <w:kern w:val="32"/>
          <w:sz w:val="26"/>
          <w:szCs w:val="26"/>
        </w:rPr>
        <w:t xml:space="preserve"> №</w:t>
      </w:r>
      <w:r w:rsidR="008A5EBC">
        <w:rPr>
          <w:rFonts w:ascii="Times New Roman" w:eastAsia="Times New Roman" w:hAnsi="Times New Roman" w:cs="Times New Roman"/>
          <w:bCs/>
          <w:color w:val="000000"/>
          <w:kern w:val="32"/>
          <w:sz w:val="26"/>
          <w:szCs w:val="26"/>
        </w:rPr>
        <w:t xml:space="preserve"> 490-п</w:t>
      </w:r>
    </w:p>
    <w:p w:rsidR="00E6114E" w:rsidRDefault="00E6114E" w:rsidP="00E6114E">
      <w:pPr>
        <w:ind w:firstLine="0"/>
        <w:rPr>
          <w:rFonts w:ascii="Times New Roman" w:hAnsi="Times New Roman"/>
          <w:sz w:val="26"/>
          <w:szCs w:val="26"/>
        </w:rPr>
      </w:pPr>
    </w:p>
    <w:p w:rsidR="00FF44E7" w:rsidRDefault="00FF44E7" w:rsidP="00621FC8">
      <w:pPr>
        <w:ind w:firstLine="0"/>
        <w:jc w:val="center"/>
        <w:rPr>
          <w:rFonts w:ascii="Times New Roman" w:hAnsi="Times New Roman"/>
          <w:sz w:val="26"/>
          <w:szCs w:val="26"/>
        </w:rPr>
      </w:pPr>
    </w:p>
    <w:p w:rsidR="007614F8" w:rsidRDefault="00621FC8" w:rsidP="00621FC8">
      <w:pPr>
        <w:ind w:firstLine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Карта </w:t>
      </w:r>
      <w:r w:rsidR="007614F8">
        <w:rPr>
          <w:rFonts w:ascii="Times New Roman" w:hAnsi="Times New Roman"/>
          <w:sz w:val="26"/>
          <w:szCs w:val="26"/>
        </w:rPr>
        <w:t>градостроительного зонирования</w:t>
      </w:r>
    </w:p>
    <w:p w:rsidR="00621FC8" w:rsidRDefault="004D1FDD" w:rsidP="00621FC8">
      <w:pPr>
        <w:ind w:firstLine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правил землепользования и </w:t>
      </w:r>
      <w:proofErr w:type="spellStart"/>
      <w:r>
        <w:rPr>
          <w:rFonts w:ascii="Times New Roman" w:hAnsi="Times New Roman"/>
          <w:sz w:val="26"/>
          <w:szCs w:val="26"/>
        </w:rPr>
        <w:t>застройки</w:t>
      </w:r>
      <w:r w:rsidR="00621FC8">
        <w:rPr>
          <w:rFonts w:ascii="Times New Roman" w:hAnsi="Times New Roman"/>
          <w:sz w:val="26"/>
          <w:szCs w:val="26"/>
        </w:rPr>
        <w:t>Артемьевского</w:t>
      </w:r>
      <w:proofErr w:type="spellEnd"/>
      <w:r w:rsidR="00621FC8">
        <w:rPr>
          <w:rFonts w:ascii="Times New Roman" w:hAnsi="Times New Roman"/>
          <w:sz w:val="26"/>
          <w:szCs w:val="26"/>
        </w:rPr>
        <w:t xml:space="preserve"> сельского поселения </w:t>
      </w:r>
      <w:proofErr w:type="spellStart"/>
      <w:r w:rsidR="00621FC8">
        <w:rPr>
          <w:rFonts w:ascii="Times New Roman" w:hAnsi="Times New Roman"/>
          <w:sz w:val="26"/>
          <w:szCs w:val="26"/>
        </w:rPr>
        <w:t>Тутаевского</w:t>
      </w:r>
      <w:proofErr w:type="spellEnd"/>
      <w:r w:rsidR="00621FC8">
        <w:rPr>
          <w:rFonts w:ascii="Times New Roman" w:hAnsi="Times New Roman"/>
          <w:sz w:val="26"/>
          <w:szCs w:val="26"/>
        </w:rPr>
        <w:t xml:space="preserve"> муниципального районаЯрославской области</w:t>
      </w:r>
    </w:p>
    <w:p w:rsidR="00621FC8" w:rsidRDefault="00621FC8" w:rsidP="00621FC8">
      <w:pPr>
        <w:tabs>
          <w:tab w:val="left" w:pos="10065"/>
        </w:tabs>
        <w:ind w:firstLine="0"/>
        <w:jc w:val="center"/>
        <w:rPr>
          <w:rFonts w:ascii="Times New Roman" w:eastAsia="Times New Roman" w:hAnsi="Times New Roman" w:cs="Times New Roman"/>
        </w:rPr>
      </w:pPr>
    </w:p>
    <w:p w:rsidR="00621FC8" w:rsidRDefault="00621FC8" w:rsidP="00621FC8">
      <w:pPr>
        <w:tabs>
          <w:tab w:val="left" w:pos="10065"/>
        </w:tabs>
        <w:ind w:firstLine="0"/>
        <w:jc w:val="center"/>
        <w:rPr>
          <w:rFonts w:ascii="Times New Roman" w:eastAsia="Times New Roman" w:hAnsi="Times New Roman" w:cs="Times New Roman"/>
        </w:rPr>
      </w:pPr>
    </w:p>
    <w:p w:rsidR="00621FC8" w:rsidRDefault="00980BF2" w:rsidP="00621FC8">
      <w:pPr>
        <w:tabs>
          <w:tab w:val="left" w:pos="10065"/>
        </w:tabs>
        <w:ind w:firstLine="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w:drawing>
          <wp:inline distT="0" distB="0" distL="0" distR="0">
            <wp:extent cx="6120765" cy="5612604"/>
            <wp:effectExtent l="0" t="0" r="0" b="0"/>
            <wp:docPr id="3" name="Рисунок 3" descr="D:\Работа Момот 2016-2023\1. Внесение изменений\2024\АСП ПЗЗ\Карта градостроительного зонирования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Работа Момот 2016-2023\1. Внесение изменений\2024\АСП ПЗЗ\Карта градостроительного зонирования_page-000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56126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0BF2" w:rsidRDefault="00980BF2" w:rsidP="00621FC8">
      <w:pPr>
        <w:tabs>
          <w:tab w:val="left" w:pos="10065"/>
        </w:tabs>
        <w:ind w:firstLine="0"/>
        <w:jc w:val="center"/>
        <w:rPr>
          <w:rFonts w:ascii="Times New Roman" w:eastAsia="Times New Roman" w:hAnsi="Times New Roman" w:cs="Times New Roman"/>
        </w:rPr>
      </w:pPr>
    </w:p>
    <w:p w:rsidR="00980BF2" w:rsidRDefault="00980BF2" w:rsidP="00621FC8">
      <w:pPr>
        <w:tabs>
          <w:tab w:val="left" w:pos="10065"/>
        </w:tabs>
        <w:ind w:firstLine="0"/>
        <w:jc w:val="center"/>
        <w:rPr>
          <w:rFonts w:ascii="Times New Roman" w:eastAsia="Times New Roman" w:hAnsi="Times New Roman" w:cs="Times New Roman"/>
        </w:rPr>
      </w:pPr>
    </w:p>
    <w:p w:rsidR="00980BF2" w:rsidRDefault="00980BF2" w:rsidP="00621FC8">
      <w:pPr>
        <w:tabs>
          <w:tab w:val="left" w:pos="10065"/>
        </w:tabs>
        <w:ind w:firstLine="0"/>
        <w:jc w:val="center"/>
        <w:rPr>
          <w:rFonts w:ascii="Times New Roman" w:eastAsia="Times New Roman" w:hAnsi="Times New Roman" w:cs="Times New Roman"/>
        </w:rPr>
      </w:pPr>
    </w:p>
    <w:p w:rsidR="00980BF2" w:rsidRDefault="00980BF2" w:rsidP="00980BF2">
      <w:pPr>
        <w:ind w:firstLine="0"/>
        <w:jc w:val="center"/>
        <w:rPr>
          <w:rFonts w:ascii="Times New Roman" w:hAnsi="Times New Roman"/>
          <w:sz w:val="26"/>
          <w:szCs w:val="26"/>
        </w:rPr>
      </w:pPr>
    </w:p>
    <w:p w:rsidR="00980BF2" w:rsidRDefault="00980BF2" w:rsidP="00980BF2">
      <w:pPr>
        <w:ind w:firstLine="0"/>
        <w:jc w:val="center"/>
        <w:rPr>
          <w:rFonts w:ascii="Times New Roman" w:hAnsi="Times New Roman"/>
          <w:sz w:val="26"/>
          <w:szCs w:val="26"/>
        </w:rPr>
      </w:pPr>
    </w:p>
    <w:p w:rsidR="00980BF2" w:rsidRDefault="00980BF2" w:rsidP="00980BF2">
      <w:pPr>
        <w:ind w:firstLine="0"/>
        <w:jc w:val="center"/>
        <w:rPr>
          <w:rFonts w:ascii="Times New Roman" w:hAnsi="Times New Roman"/>
          <w:sz w:val="26"/>
          <w:szCs w:val="26"/>
        </w:rPr>
      </w:pPr>
    </w:p>
    <w:p w:rsidR="00980BF2" w:rsidRDefault="00980BF2" w:rsidP="00980BF2">
      <w:pPr>
        <w:ind w:firstLine="0"/>
        <w:jc w:val="center"/>
        <w:rPr>
          <w:rFonts w:ascii="Times New Roman" w:hAnsi="Times New Roman"/>
          <w:sz w:val="26"/>
          <w:szCs w:val="26"/>
        </w:rPr>
      </w:pPr>
    </w:p>
    <w:p w:rsidR="00980BF2" w:rsidRDefault="00980BF2" w:rsidP="00980BF2">
      <w:pPr>
        <w:ind w:firstLine="0"/>
        <w:jc w:val="center"/>
        <w:rPr>
          <w:rFonts w:ascii="Times New Roman" w:hAnsi="Times New Roman"/>
          <w:sz w:val="26"/>
          <w:szCs w:val="26"/>
        </w:rPr>
      </w:pPr>
    </w:p>
    <w:p w:rsidR="00980BF2" w:rsidRDefault="00980BF2" w:rsidP="00980BF2">
      <w:pPr>
        <w:ind w:firstLine="0"/>
        <w:jc w:val="center"/>
        <w:rPr>
          <w:rFonts w:ascii="Times New Roman" w:hAnsi="Times New Roman"/>
          <w:sz w:val="26"/>
          <w:szCs w:val="26"/>
        </w:rPr>
      </w:pPr>
    </w:p>
    <w:p w:rsidR="00E6114E" w:rsidRDefault="00E6114E" w:rsidP="00980BF2">
      <w:pPr>
        <w:ind w:firstLine="0"/>
        <w:jc w:val="center"/>
        <w:rPr>
          <w:rFonts w:ascii="Times New Roman" w:hAnsi="Times New Roman"/>
          <w:sz w:val="26"/>
          <w:szCs w:val="26"/>
        </w:rPr>
      </w:pPr>
    </w:p>
    <w:p w:rsidR="00E6114E" w:rsidRDefault="00E6114E" w:rsidP="00980BF2">
      <w:pPr>
        <w:ind w:firstLine="0"/>
        <w:jc w:val="center"/>
        <w:rPr>
          <w:rFonts w:ascii="Times New Roman" w:hAnsi="Times New Roman"/>
          <w:sz w:val="26"/>
          <w:szCs w:val="26"/>
        </w:rPr>
      </w:pPr>
    </w:p>
    <w:p w:rsidR="00E6114E" w:rsidRDefault="00E6114E" w:rsidP="00E6114E">
      <w:pPr>
        <w:ind w:firstLine="0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Приложение 2 к решению Муниципального Совета </w:t>
      </w:r>
    </w:p>
    <w:p w:rsidR="00E6114E" w:rsidRDefault="00E6114E" w:rsidP="00E6114E">
      <w:pPr>
        <w:ind w:firstLine="0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Тутаевского муниципального района</w:t>
      </w:r>
    </w:p>
    <w:p w:rsidR="00980BF2" w:rsidRPr="00E6114E" w:rsidRDefault="00E6114E" w:rsidP="00E6114E">
      <w:pPr>
        <w:keepNext/>
        <w:spacing w:line="276" w:lineRule="auto"/>
        <w:ind w:firstLine="0"/>
        <w:jc w:val="right"/>
        <w:outlineLvl w:val="0"/>
        <w:rPr>
          <w:rFonts w:ascii="Times New Roman" w:eastAsia="Times New Roman" w:hAnsi="Times New Roman" w:cs="Times New Roman"/>
          <w:bCs/>
          <w:color w:val="000000"/>
          <w:kern w:val="32"/>
          <w:sz w:val="26"/>
          <w:szCs w:val="26"/>
        </w:rPr>
      </w:pPr>
      <w:r w:rsidRPr="00FF44E7">
        <w:rPr>
          <w:rFonts w:ascii="Times New Roman" w:eastAsia="Times New Roman" w:hAnsi="Times New Roman" w:cs="Times New Roman"/>
          <w:bCs/>
          <w:color w:val="000000"/>
          <w:kern w:val="32"/>
          <w:sz w:val="26"/>
          <w:szCs w:val="26"/>
        </w:rPr>
        <w:t xml:space="preserve">от </w:t>
      </w:r>
      <w:r w:rsidR="008A5EBC">
        <w:rPr>
          <w:rFonts w:ascii="Times New Roman" w:eastAsia="Times New Roman" w:hAnsi="Times New Roman" w:cs="Times New Roman"/>
          <w:bCs/>
          <w:color w:val="000000"/>
          <w:kern w:val="32"/>
          <w:sz w:val="26"/>
          <w:szCs w:val="26"/>
        </w:rPr>
        <w:t>28.06.2024</w:t>
      </w:r>
      <w:r w:rsidRPr="00FF44E7">
        <w:rPr>
          <w:rFonts w:ascii="Times New Roman" w:eastAsia="Times New Roman" w:hAnsi="Times New Roman" w:cs="Times New Roman"/>
          <w:bCs/>
          <w:color w:val="000000"/>
          <w:kern w:val="32"/>
          <w:sz w:val="26"/>
          <w:szCs w:val="26"/>
        </w:rPr>
        <w:t xml:space="preserve"> №</w:t>
      </w:r>
      <w:r w:rsidR="008A5EBC">
        <w:rPr>
          <w:rFonts w:ascii="Times New Roman" w:eastAsia="Times New Roman" w:hAnsi="Times New Roman" w:cs="Times New Roman"/>
          <w:bCs/>
          <w:color w:val="000000"/>
          <w:kern w:val="32"/>
          <w:sz w:val="26"/>
          <w:szCs w:val="26"/>
        </w:rPr>
        <w:t xml:space="preserve"> 490-п</w:t>
      </w:r>
    </w:p>
    <w:p w:rsidR="00980BF2" w:rsidRDefault="00980BF2" w:rsidP="00E6114E">
      <w:pPr>
        <w:ind w:firstLine="0"/>
        <w:rPr>
          <w:rFonts w:ascii="Times New Roman" w:hAnsi="Times New Roman"/>
          <w:sz w:val="26"/>
          <w:szCs w:val="26"/>
        </w:rPr>
      </w:pPr>
    </w:p>
    <w:p w:rsidR="00E6114E" w:rsidRDefault="00E6114E" w:rsidP="00E6114E">
      <w:pPr>
        <w:ind w:firstLine="0"/>
        <w:rPr>
          <w:rFonts w:ascii="Times New Roman" w:hAnsi="Times New Roman"/>
          <w:sz w:val="26"/>
          <w:szCs w:val="26"/>
        </w:rPr>
      </w:pPr>
    </w:p>
    <w:p w:rsidR="00E6114E" w:rsidRDefault="00E6114E" w:rsidP="00E6114E">
      <w:pPr>
        <w:ind w:firstLine="0"/>
        <w:rPr>
          <w:rFonts w:ascii="Times New Roman" w:hAnsi="Times New Roman"/>
          <w:sz w:val="26"/>
          <w:szCs w:val="26"/>
        </w:rPr>
      </w:pPr>
    </w:p>
    <w:p w:rsidR="00E6114E" w:rsidRDefault="00E6114E" w:rsidP="00E6114E">
      <w:pPr>
        <w:ind w:firstLine="0"/>
        <w:rPr>
          <w:rFonts w:ascii="Times New Roman" w:hAnsi="Times New Roman"/>
          <w:sz w:val="26"/>
          <w:szCs w:val="26"/>
        </w:rPr>
      </w:pPr>
    </w:p>
    <w:p w:rsidR="00980BF2" w:rsidRDefault="00980BF2" w:rsidP="00980BF2">
      <w:pPr>
        <w:ind w:firstLine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Карта градостроительных ограничений</w:t>
      </w:r>
    </w:p>
    <w:p w:rsidR="00980BF2" w:rsidRDefault="00980BF2" w:rsidP="00980BF2">
      <w:pPr>
        <w:ind w:firstLine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правил землепользования и застройки </w:t>
      </w:r>
      <w:proofErr w:type="spellStart"/>
      <w:r>
        <w:rPr>
          <w:rFonts w:ascii="Times New Roman" w:hAnsi="Times New Roman"/>
          <w:sz w:val="26"/>
          <w:szCs w:val="26"/>
        </w:rPr>
        <w:t>Артемьевского</w:t>
      </w:r>
      <w:proofErr w:type="spellEnd"/>
      <w:r>
        <w:rPr>
          <w:rFonts w:ascii="Times New Roman" w:hAnsi="Times New Roman"/>
          <w:sz w:val="26"/>
          <w:szCs w:val="26"/>
        </w:rPr>
        <w:t xml:space="preserve"> сельского поселения </w:t>
      </w:r>
      <w:proofErr w:type="spellStart"/>
      <w:r>
        <w:rPr>
          <w:rFonts w:ascii="Times New Roman" w:hAnsi="Times New Roman"/>
          <w:sz w:val="26"/>
          <w:szCs w:val="26"/>
        </w:rPr>
        <w:t>Тутаевского</w:t>
      </w:r>
      <w:proofErr w:type="spellEnd"/>
      <w:r>
        <w:rPr>
          <w:rFonts w:ascii="Times New Roman" w:hAnsi="Times New Roman"/>
          <w:sz w:val="26"/>
          <w:szCs w:val="26"/>
        </w:rPr>
        <w:t xml:space="preserve"> муниципального района Ярославской области</w:t>
      </w:r>
    </w:p>
    <w:p w:rsidR="00980BF2" w:rsidRDefault="00980BF2" w:rsidP="00621FC8">
      <w:pPr>
        <w:tabs>
          <w:tab w:val="left" w:pos="10065"/>
        </w:tabs>
        <w:ind w:firstLine="0"/>
        <w:jc w:val="center"/>
        <w:rPr>
          <w:rFonts w:ascii="Times New Roman" w:eastAsia="Times New Roman" w:hAnsi="Times New Roman" w:cs="Times New Roman"/>
        </w:rPr>
      </w:pPr>
    </w:p>
    <w:p w:rsidR="00980BF2" w:rsidRDefault="00980BF2" w:rsidP="00621FC8">
      <w:pPr>
        <w:tabs>
          <w:tab w:val="left" w:pos="10065"/>
        </w:tabs>
        <w:ind w:firstLine="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w:drawing>
          <wp:inline distT="0" distB="0" distL="0" distR="0">
            <wp:extent cx="6120765" cy="5612604"/>
            <wp:effectExtent l="0" t="0" r="0" b="0"/>
            <wp:docPr id="4" name="Рисунок 4" descr="D:\Работа Момот 2016-2023\1. Внесение изменений\2024\АСП ПЗЗ\Карта градостроительных ограничений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Работа Момот 2016-2023\1. Внесение изменений\2024\АСП ПЗЗ\Карта градостроительных ограничений_page-000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56126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44E7" w:rsidRDefault="00FF44E7" w:rsidP="00621FC8">
      <w:pPr>
        <w:tabs>
          <w:tab w:val="left" w:pos="10065"/>
        </w:tabs>
        <w:ind w:firstLine="0"/>
        <w:jc w:val="center"/>
        <w:rPr>
          <w:rFonts w:ascii="Times New Roman" w:eastAsia="Times New Roman" w:hAnsi="Times New Roman" w:cs="Times New Roman"/>
        </w:rPr>
      </w:pPr>
    </w:p>
    <w:p w:rsidR="00FF44E7" w:rsidRDefault="00FF44E7" w:rsidP="00621FC8">
      <w:pPr>
        <w:tabs>
          <w:tab w:val="left" w:pos="10065"/>
        </w:tabs>
        <w:ind w:firstLine="0"/>
        <w:jc w:val="center"/>
        <w:rPr>
          <w:rFonts w:ascii="Times New Roman" w:eastAsia="Times New Roman" w:hAnsi="Times New Roman" w:cs="Times New Roman"/>
        </w:rPr>
      </w:pPr>
    </w:p>
    <w:p w:rsidR="00FF44E7" w:rsidRDefault="00FF44E7" w:rsidP="00621FC8">
      <w:pPr>
        <w:tabs>
          <w:tab w:val="left" w:pos="10065"/>
        </w:tabs>
        <w:ind w:firstLine="0"/>
        <w:jc w:val="center"/>
        <w:rPr>
          <w:rFonts w:ascii="Times New Roman" w:eastAsia="Times New Roman" w:hAnsi="Times New Roman" w:cs="Times New Roman"/>
        </w:rPr>
      </w:pPr>
    </w:p>
    <w:p w:rsidR="00FF44E7" w:rsidRDefault="00FF44E7" w:rsidP="00621FC8">
      <w:pPr>
        <w:tabs>
          <w:tab w:val="left" w:pos="10065"/>
        </w:tabs>
        <w:ind w:firstLine="0"/>
        <w:jc w:val="center"/>
        <w:rPr>
          <w:rFonts w:ascii="Times New Roman" w:eastAsia="Times New Roman" w:hAnsi="Times New Roman" w:cs="Times New Roman"/>
        </w:rPr>
      </w:pPr>
    </w:p>
    <w:p w:rsidR="00FF44E7" w:rsidRDefault="00FF44E7" w:rsidP="00621FC8">
      <w:pPr>
        <w:tabs>
          <w:tab w:val="left" w:pos="10065"/>
        </w:tabs>
        <w:ind w:firstLine="0"/>
        <w:jc w:val="center"/>
        <w:rPr>
          <w:rFonts w:ascii="Times New Roman" w:eastAsia="Times New Roman" w:hAnsi="Times New Roman" w:cs="Times New Roman"/>
        </w:rPr>
      </w:pPr>
    </w:p>
    <w:p w:rsidR="00FF44E7" w:rsidRDefault="00FF44E7" w:rsidP="00621FC8">
      <w:pPr>
        <w:tabs>
          <w:tab w:val="left" w:pos="10065"/>
        </w:tabs>
        <w:ind w:firstLine="0"/>
        <w:jc w:val="center"/>
        <w:rPr>
          <w:rFonts w:ascii="Times New Roman" w:eastAsia="Times New Roman" w:hAnsi="Times New Roman" w:cs="Times New Roman"/>
        </w:rPr>
      </w:pPr>
    </w:p>
    <w:p w:rsidR="00FF44E7" w:rsidRDefault="00FF44E7" w:rsidP="00621FC8">
      <w:pPr>
        <w:tabs>
          <w:tab w:val="left" w:pos="10065"/>
        </w:tabs>
        <w:ind w:firstLine="0"/>
        <w:jc w:val="center"/>
        <w:rPr>
          <w:rFonts w:ascii="Times New Roman" w:eastAsia="Times New Roman" w:hAnsi="Times New Roman" w:cs="Times New Roman"/>
        </w:rPr>
      </w:pPr>
    </w:p>
    <w:p w:rsidR="00FF44E7" w:rsidRDefault="00FF44E7" w:rsidP="00621FC8">
      <w:pPr>
        <w:tabs>
          <w:tab w:val="left" w:pos="10065"/>
        </w:tabs>
        <w:ind w:firstLine="0"/>
        <w:jc w:val="center"/>
        <w:rPr>
          <w:rFonts w:ascii="Times New Roman" w:eastAsia="Times New Roman" w:hAnsi="Times New Roman" w:cs="Times New Roman"/>
        </w:rPr>
      </w:pPr>
    </w:p>
    <w:p w:rsidR="00FF44E7" w:rsidRDefault="00FF44E7" w:rsidP="00621FC8">
      <w:pPr>
        <w:tabs>
          <w:tab w:val="left" w:pos="10065"/>
        </w:tabs>
        <w:ind w:firstLine="0"/>
        <w:jc w:val="center"/>
        <w:rPr>
          <w:rFonts w:ascii="Times New Roman" w:eastAsia="Times New Roman" w:hAnsi="Times New Roman" w:cs="Times New Roman"/>
        </w:rPr>
      </w:pPr>
    </w:p>
    <w:p w:rsidR="00FF44E7" w:rsidRDefault="00FF44E7" w:rsidP="00621FC8">
      <w:pPr>
        <w:tabs>
          <w:tab w:val="left" w:pos="10065"/>
        </w:tabs>
        <w:ind w:firstLine="0"/>
        <w:jc w:val="center"/>
        <w:rPr>
          <w:rFonts w:ascii="Times New Roman" w:eastAsia="Times New Roman" w:hAnsi="Times New Roman" w:cs="Times New Roman"/>
        </w:rPr>
      </w:pPr>
    </w:p>
    <w:p w:rsidR="00FF44E7" w:rsidRPr="00B31624" w:rsidRDefault="00FF44E7" w:rsidP="00FF44E7">
      <w:pPr>
        <w:jc w:val="right"/>
        <w:rPr>
          <w:sz w:val="26"/>
          <w:szCs w:val="26"/>
        </w:rPr>
      </w:pPr>
      <w:r w:rsidRPr="00B31624">
        <w:rPr>
          <w:sz w:val="26"/>
          <w:szCs w:val="26"/>
        </w:rPr>
        <w:t>Приложение 2</w:t>
      </w:r>
    </w:p>
    <w:p w:rsidR="00FF44E7" w:rsidRPr="00B31624" w:rsidRDefault="00FF44E7" w:rsidP="00FF44E7">
      <w:pPr>
        <w:jc w:val="right"/>
        <w:rPr>
          <w:sz w:val="26"/>
          <w:szCs w:val="26"/>
        </w:rPr>
      </w:pPr>
      <w:r w:rsidRPr="00B31624">
        <w:rPr>
          <w:sz w:val="26"/>
          <w:szCs w:val="26"/>
        </w:rPr>
        <w:t xml:space="preserve">к постановлению Администрации </w:t>
      </w:r>
    </w:p>
    <w:p w:rsidR="00FF44E7" w:rsidRPr="00B31624" w:rsidRDefault="00FF44E7" w:rsidP="00FF44E7">
      <w:pPr>
        <w:jc w:val="right"/>
        <w:rPr>
          <w:sz w:val="26"/>
          <w:szCs w:val="26"/>
        </w:rPr>
      </w:pPr>
      <w:r w:rsidRPr="00B31624">
        <w:rPr>
          <w:sz w:val="26"/>
          <w:szCs w:val="26"/>
        </w:rPr>
        <w:t>Тутаевского муниципального района</w:t>
      </w:r>
    </w:p>
    <w:p w:rsidR="00FF44E7" w:rsidRPr="00B31624" w:rsidRDefault="00FF44E7" w:rsidP="00FF44E7">
      <w:pPr>
        <w:jc w:val="right"/>
        <w:rPr>
          <w:sz w:val="26"/>
          <w:szCs w:val="26"/>
        </w:rPr>
      </w:pPr>
      <w:r w:rsidRPr="00B31624">
        <w:rPr>
          <w:sz w:val="26"/>
          <w:szCs w:val="26"/>
        </w:rPr>
        <w:t xml:space="preserve">от </w:t>
      </w:r>
      <w:r w:rsidR="008A5EBC">
        <w:rPr>
          <w:sz w:val="26"/>
          <w:szCs w:val="26"/>
        </w:rPr>
        <w:t xml:space="preserve">28.06.2024 </w:t>
      </w:r>
      <w:r w:rsidRPr="00B31624">
        <w:rPr>
          <w:sz w:val="26"/>
          <w:szCs w:val="26"/>
        </w:rPr>
        <w:t>№</w:t>
      </w:r>
      <w:r w:rsidR="008A5EBC">
        <w:rPr>
          <w:sz w:val="26"/>
          <w:szCs w:val="26"/>
        </w:rPr>
        <w:t xml:space="preserve"> 490-п</w:t>
      </w:r>
    </w:p>
    <w:p w:rsidR="00FF44E7" w:rsidRPr="00B31624" w:rsidRDefault="00FF44E7" w:rsidP="00FF44E7">
      <w:pPr>
        <w:ind w:firstLine="709"/>
        <w:jc w:val="right"/>
        <w:rPr>
          <w:b/>
          <w:spacing w:val="2"/>
          <w:sz w:val="26"/>
          <w:szCs w:val="26"/>
        </w:rPr>
      </w:pPr>
    </w:p>
    <w:p w:rsidR="00FF44E7" w:rsidRPr="00B31624" w:rsidRDefault="00FF44E7" w:rsidP="00FF44E7">
      <w:pPr>
        <w:ind w:firstLine="709"/>
        <w:jc w:val="right"/>
        <w:rPr>
          <w:b/>
          <w:spacing w:val="2"/>
          <w:sz w:val="26"/>
          <w:szCs w:val="26"/>
        </w:rPr>
      </w:pPr>
    </w:p>
    <w:p w:rsidR="00FF44E7" w:rsidRPr="00B31624" w:rsidRDefault="00E6114E" w:rsidP="00E6114E">
      <w:pPr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СОСТАВ</w:t>
      </w:r>
    </w:p>
    <w:p w:rsidR="00FF44E7" w:rsidRPr="00B31624" w:rsidRDefault="00FF44E7" w:rsidP="00FF44E7">
      <w:pPr>
        <w:jc w:val="center"/>
        <w:rPr>
          <w:color w:val="000000"/>
          <w:sz w:val="26"/>
          <w:szCs w:val="26"/>
        </w:rPr>
      </w:pPr>
    </w:p>
    <w:p w:rsidR="00FF44E7" w:rsidRPr="00B9690C" w:rsidRDefault="00FF44E7" w:rsidP="00FF44E7">
      <w:pPr>
        <w:jc w:val="center"/>
        <w:rPr>
          <w:rFonts w:ascii="Times New Roman" w:hAnsi="Times New Roman" w:cs="Times New Roman"/>
          <w:sz w:val="26"/>
          <w:szCs w:val="26"/>
        </w:rPr>
      </w:pPr>
      <w:r w:rsidRPr="00B31624">
        <w:rPr>
          <w:sz w:val="26"/>
          <w:szCs w:val="26"/>
        </w:rPr>
        <w:t xml:space="preserve">оргкомитета по проведению общественных обсуждений по проекту решения </w:t>
      </w:r>
      <w:r w:rsidRPr="00B9690C">
        <w:rPr>
          <w:rFonts w:ascii="Times New Roman" w:hAnsi="Times New Roman" w:cs="Times New Roman"/>
          <w:sz w:val="26"/>
          <w:szCs w:val="26"/>
        </w:rPr>
        <w:t xml:space="preserve">Муниципального Совета Тутаевского муниципального района </w:t>
      </w:r>
      <w:r w:rsidR="00B9690C" w:rsidRPr="00341BE7">
        <w:rPr>
          <w:rFonts w:ascii="Times New Roman" w:eastAsia="Times New Roman" w:hAnsi="Times New Roman" w:cs="Times New Roman"/>
          <w:sz w:val="26"/>
          <w:szCs w:val="26"/>
        </w:rPr>
        <w:t>«</w:t>
      </w:r>
      <w:r w:rsidR="00B9690C" w:rsidRPr="00B9690C">
        <w:rPr>
          <w:rFonts w:ascii="Times New Roman" w:eastAsia="Times New Roman" w:hAnsi="Times New Roman" w:cs="Times New Roman"/>
          <w:sz w:val="26"/>
          <w:szCs w:val="26"/>
        </w:rPr>
        <w:t xml:space="preserve">О внесении изменений в </w:t>
      </w:r>
      <w:r w:rsidR="00B9690C" w:rsidRPr="00341BE7">
        <w:rPr>
          <w:rFonts w:ascii="Times New Roman" w:eastAsia="Times New Roman" w:hAnsi="Times New Roman" w:cs="Times New Roman"/>
          <w:sz w:val="26"/>
          <w:szCs w:val="26"/>
        </w:rPr>
        <w:t>Правил</w:t>
      </w:r>
      <w:r w:rsidR="00B9690C" w:rsidRPr="00B9690C">
        <w:rPr>
          <w:rFonts w:ascii="Times New Roman" w:eastAsia="Times New Roman" w:hAnsi="Times New Roman" w:cs="Times New Roman"/>
          <w:sz w:val="26"/>
          <w:szCs w:val="26"/>
        </w:rPr>
        <w:t>а</w:t>
      </w:r>
      <w:r w:rsidR="00B9690C" w:rsidRPr="00341BE7">
        <w:rPr>
          <w:rFonts w:ascii="Times New Roman" w:eastAsia="Times New Roman" w:hAnsi="Times New Roman" w:cs="Times New Roman"/>
          <w:sz w:val="26"/>
          <w:szCs w:val="26"/>
        </w:rPr>
        <w:t xml:space="preserve"> землепользования и застройки </w:t>
      </w:r>
      <w:proofErr w:type="spellStart"/>
      <w:r w:rsidR="00B9690C" w:rsidRPr="00341BE7">
        <w:rPr>
          <w:rFonts w:ascii="Times New Roman" w:eastAsia="Times New Roman" w:hAnsi="Times New Roman" w:cs="Times New Roman"/>
          <w:sz w:val="26"/>
          <w:szCs w:val="26"/>
        </w:rPr>
        <w:t>Артемьевского</w:t>
      </w:r>
      <w:proofErr w:type="spellEnd"/>
      <w:r w:rsidR="00B9690C" w:rsidRPr="00341BE7">
        <w:rPr>
          <w:rFonts w:ascii="Times New Roman" w:eastAsia="Times New Roman" w:hAnsi="Times New Roman" w:cs="Times New Roman"/>
          <w:sz w:val="26"/>
          <w:szCs w:val="26"/>
        </w:rPr>
        <w:t xml:space="preserve"> сельского поселения </w:t>
      </w:r>
      <w:proofErr w:type="spellStart"/>
      <w:r w:rsidR="00B9690C" w:rsidRPr="00341BE7">
        <w:rPr>
          <w:rFonts w:ascii="Times New Roman" w:eastAsia="Times New Roman" w:hAnsi="Times New Roman" w:cs="Times New Roman"/>
          <w:sz w:val="26"/>
          <w:szCs w:val="26"/>
        </w:rPr>
        <w:t>Тутаевского</w:t>
      </w:r>
      <w:proofErr w:type="spellEnd"/>
      <w:r w:rsidR="00B9690C" w:rsidRPr="00341BE7">
        <w:rPr>
          <w:rFonts w:ascii="Times New Roman" w:eastAsia="Times New Roman" w:hAnsi="Times New Roman" w:cs="Times New Roman"/>
          <w:sz w:val="26"/>
          <w:szCs w:val="26"/>
        </w:rPr>
        <w:t xml:space="preserve"> муниципального района Ярославской области»</w:t>
      </w:r>
    </w:p>
    <w:p w:rsidR="00FF44E7" w:rsidRPr="00B31624" w:rsidRDefault="00FF44E7" w:rsidP="00FF44E7">
      <w:pPr>
        <w:pStyle w:val="af"/>
        <w:jc w:val="center"/>
        <w:rPr>
          <w:sz w:val="26"/>
          <w:szCs w:val="26"/>
        </w:rPr>
      </w:pPr>
    </w:p>
    <w:p w:rsidR="00FF44E7" w:rsidRPr="00B31624" w:rsidRDefault="00FF44E7" w:rsidP="00FF44E7">
      <w:pPr>
        <w:numPr>
          <w:ilvl w:val="0"/>
          <w:numId w:val="10"/>
        </w:numPr>
        <w:ind w:left="0" w:firstLine="851"/>
        <w:rPr>
          <w:color w:val="000000"/>
          <w:sz w:val="26"/>
          <w:szCs w:val="26"/>
        </w:rPr>
      </w:pPr>
      <w:r w:rsidRPr="00B31624">
        <w:rPr>
          <w:color w:val="000000"/>
          <w:sz w:val="26"/>
          <w:szCs w:val="26"/>
        </w:rPr>
        <w:t>Касьянова Екатерина Николаевна – заместитель Главы Администрации Тутаевского муниципального района по градостроительным вопросам - начальник управления архитектуры и градостроительства Администрации Тутаевского муниципального района (главный архитектор) - председатель оргкомитета;</w:t>
      </w:r>
    </w:p>
    <w:p w:rsidR="00FF44E7" w:rsidRPr="00B31624" w:rsidRDefault="00E6114E" w:rsidP="00FF44E7">
      <w:pPr>
        <w:numPr>
          <w:ilvl w:val="0"/>
          <w:numId w:val="10"/>
        </w:numPr>
        <w:ind w:left="0" w:firstLine="85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Перминова Ольга Анатольевна</w:t>
      </w:r>
      <w:r w:rsidR="00FF44E7" w:rsidRPr="00B31624">
        <w:rPr>
          <w:color w:val="000000"/>
          <w:sz w:val="26"/>
          <w:szCs w:val="26"/>
        </w:rPr>
        <w:t xml:space="preserve"> – заместитель начальника управления архитектуры и градостроительства Администрации Тутаевского муниципального района - заместитель председателя оргкомитета;</w:t>
      </w:r>
    </w:p>
    <w:p w:rsidR="00FF44E7" w:rsidRPr="00B31624" w:rsidRDefault="00FF44E7" w:rsidP="00FF44E7">
      <w:pPr>
        <w:numPr>
          <w:ilvl w:val="0"/>
          <w:numId w:val="10"/>
        </w:numPr>
        <w:ind w:left="0" w:firstLine="851"/>
        <w:rPr>
          <w:color w:val="000000"/>
          <w:sz w:val="26"/>
          <w:szCs w:val="26"/>
        </w:rPr>
      </w:pPr>
      <w:r w:rsidRPr="00B31624">
        <w:rPr>
          <w:color w:val="000000"/>
          <w:sz w:val="26"/>
          <w:szCs w:val="26"/>
        </w:rPr>
        <w:t>Момот Анастасия Алексеевна – главный специалист управления архитектуры и градостроительства Администрации Тутаевского муниципального района - секретарь оргкомитета.</w:t>
      </w:r>
    </w:p>
    <w:p w:rsidR="00FF44E7" w:rsidRPr="00B31624" w:rsidRDefault="00FF44E7" w:rsidP="00FF44E7">
      <w:pPr>
        <w:ind w:firstLine="708"/>
        <w:rPr>
          <w:color w:val="000000"/>
          <w:sz w:val="26"/>
          <w:szCs w:val="26"/>
        </w:rPr>
      </w:pPr>
    </w:p>
    <w:p w:rsidR="00FF44E7" w:rsidRDefault="00FF44E7" w:rsidP="00621FC8">
      <w:pPr>
        <w:tabs>
          <w:tab w:val="left" w:pos="10065"/>
        </w:tabs>
        <w:ind w:firstLine="0"/>
        <w:jc w:val="center"/>
        <w:rPr>
          <w:rFonts w:ascii="Times New Roman" w:eastAsia="Times New Roman" w:hAnsi="Times New Roman" w:cs="Times New Roman"/>
        </w:rPr>
      </w:pPr>
    </w:p>
    <w:p w:rsidR="00E6114E" w:rsidRDefault="00E6114E" w:rsidP="00621FC8">
      <w:pPr>
        <w:tabs>
          <w:tab w:val="left" w:pos="10065"/>
        </w:tabs>
        <w:ind w:firstLine="0"/>
        <w:jc w:val="center"/>
        <w:rPr>
          <w:rFonts w:ascii="Times New Roman" w:eastAsia="Times New Roman" w:hAnsi="Times New Roman" w:cs="Times New Roman"/>
        </w:rPr>
      </w:pPr>
    </w:p>
    <w:p w:rsidR="00E6114E" w:rsidRDefault="00E6114E" w:rsidP="00621FC8">
      <w:pPr>
        <w:tabs>
          <w:tab w:val="left" w:pos="10065"/>
        </w:tabs>
        <w:ind w:firstLine="0"/>
        <w:jc w:val="center"/>
        <w:rPr>
          <w:rFonts w:ascii="Times New Roman" w:eastAsia="Times New Roman" w:hAnsi="Times New Roman" w:cs="Times New Roman"/>
        </w:rPr>
      </w:pPr>
    </w:p>
    <w:p w:rsidR="00E6114E" w:rsidRDefault="00E6114E" w:rsidP="00621FC8">
      <w:pPr>
        <w:tabs>
          <w:tab w:val="left" w:pos="10065"/>
        </w:tabs>
        <w:ind w:firstLine="0"/>
        <w:jc w:val="center"/>
        <w:rPr>
          <w:rFonts w:ascii="Times New Roman" w:eastAsia="Times New Roman" w:hAnsi="Times New Roman" w:cs="Times New Roman"/>
        </w:rPr>
      </w:pPr>
    </w:p>
    <w:p w:rsidR="00E6114E" w:rsidRDefault="00E6114E" w:rsidP="00621FC8">
      <w:pPr>
        <w:tabs>
          <w:tab w:val="left" w:pos="10065"/>
        </w:tabs>
        <w:ind w:firstLine="0"/>
        <w:jc w:val="center"/>
        <w:rPr>
          <w:rFonts w:ascii="Times New Roman" w:eastAsia="Times New Roman" w:hAnsi="Times New Roman" w:cs="Times New Roman"/>
        </w:rPr>
      </w:pPr>
    </w:p>
    <w:p w:rsidR="00E6114E" w:rsidRDefault="00E6114E" w:rsidP="00621FC8">
      <w:pPr>
        <w:tabs>
          <w:tab w:val="left" w:pos="10065"/>
        </w:tabs>
        <w:ind w:firstLine="0"/>
        <w:jc w:val="center"/>
        <w:rPr>
          <w:rFonts w:ascii="Times New Roman" w:eastAsia="Times New Roman" w:hAnsi="Times New Roman" w:cs="Times New Roman"/>
        </w:rPr>
      </w:pPr>
    </w:p>
    <w:p w:rsidR="00E6114E" w:rsidRDefault="00E6114E" w:rsidP="00621FC8">
      <w:pPr>
        <w:tabs>
          <w:tab w:val="left" w:pos="10065"/>
        </w:tabs>
        <w:ind w:firstLine="0"/>
        <w:jc w:val="center"/>
        <w:rPr>
          <w:rFonts w:ascii="Times New Roman" w:eastAsia="Times New Roman" w:hAnsi="Times New Roman" w:cs="Times New Roman"/>
        </w:rPr>
      </w:pPr>
    </w:p>
    <w:p w:rsidR="00E6114E" w:rsidRDefault="00E6114E" w:rsidP="00621FC8">
      <w:pPr>
        <w:tabs>
          <w:tab w:val="left" w:pos="10065"/>
        </w:tabs>
        <w:ind w:firstLine="0"/>
        <w:jc w:val="center"/>
        <w:rPr>
          <w:rFonts w:ascii="Times New Roman" w:eastAsia="Times New Roman" w:hAnsi="Times New Roman" w:cs="Times New Roman"/>
        </w:rPr>
      </w:pPr>
    </w:p>
    <w:p w:rsidR="00E6114E" w:rsidRDefault="00E6114E" w:rsidP="00621FC8">
      <w:pPr>
        <w:tabs>
          <w:tab w:val="left" w:pos="10065"/>
        </w:tabs>
        <w:ind w:firstLine="0"/>
        <w:jc w:val="center"/>
        <w:rPr>
          <w:rFonts w:ascii="Times New Roman" w:eastAsia="Times New Roman" w:hAnsi="Times New Roman" w:cs="Times New Roman"/>
        </w:rPr>
      </w:pPr>
    </w:p>
    <w:p w:rsidR="00E6114E" w:rsidRDefault="00E6114E" w:rsidP="00621FC8">
      <w:pPr>
        <w:tabs>
          <w:tab w:val="left" w:pos="10065"/>
        </w:tabs>
        <w:ind w:firstLine="0"/>
        <w:jc w:val="center"/>
        <w:rPr>
          <w:rFonts w:ascii="Times New Roman" w:eastAsia="Times New Roman" w:hAnsi="Times New Roman" w:cs="Times New Roman"/>
        </w:rPr>
      </w:pPr>
    </w:p>
    <w:p w:rsidR="00E6114E" w:rsidRDefault="00E6114E" w:rsidP="00621FC8">
      <w:pPr>
        <w:tabs>
          <w:tab w:val="left" w:pos="10065"/>
        </w:tabs>
        <w:ind w:firstLine="0"/>
        <w:jc w:val="center"/>
        <w:rPr>
          <w:rFonts w:ascii="Times New Roman" w:eastAsia="Times New Roman" w:hAnsi="Times New Roman" w:cs="Times New Roman"/>
        </w:rPr>
      </w:pPr>
    </w:p>
    <w:p w:rsidR="00E6114E" w:rsidRDefault="00E6114E" w:rsidP="00621FC8">
      <w:pPr>
        <w:tabs>
          <w:tab w:val="left" w:pos="10065"/>
        </w:tabs>
        <w:ind w:firstLine="0"/>
        <w:jc w:val="center"/>
        <w:rPr>
          <w:rFonts w:ascii="Times New Roman" w:eastAsia="Times New Roman" w:hAnsi="Times New Roman" w:cs="Times New Roman"/>
        </w:rPr>
      </w:pPr>
    </w:p>
    <w:p w:rsidR="00E6114E" w:rsidRDefault="00E6114E" w:rsidP="00621FC8">
      <w:pPr>
        <w:tabs>
          <w:tab w:val="left" w:pos="10065"/>
        </w:tabs>
        <w:ind w:firstLine="0"/>
        <w:jc w:val="center"/>
        <w:rPr>
          <w:rFonts w:ascii="Times New Roman" w:eastAsia="Times New Roman" w:hAnsi="Times New Roman" w:cs="Times New Roman"/>
        </w:rPr>
      </w:pPr>
    </w:p>
    <w:p w:rsidR="00E6114E" w:rsidRDefault="00E6114E" w:rsidP="00621FC8">
      <w:pPr>
        <w:tabs>
          <w:tab w:val="left" w:pos="10065"/>
        </w:tabs>
        <w:ind w:firstLine="0"/>
        <w:jc w:val="center"/>
        <w:rPr>
          <w:rFonts w:ascii="Times New Roman" w:eastAsia="Times New Roman" w:hAnsi="Times New Roman" w:cs="Times New Roman"/>
        </w:rPr>
      </w:pPr>
    </w:p>
    <w:p w:rsidR="00E6114E" w:rsidRDefault="00E6114E" w:rsidP="00621FC8">
      <w:pPr>
        <w:tabs>
          <w:tab w:val="left" w:pos="10065"/>
        </w:tabs>
        <w:ind w:firstLine="0"/>
        <w:jc w:val="center"/>
        <w:rPr>
          <w:rFonts w:ascii="Times New Roman" w:eastAsia="Times New Roman" w:hAnsi="Times New Roman" w:cs="Times New Roman"/>
        </w:rPr>
      </w:pPr>
    </w:p>
    <w:p w:rsidR="00E6114E" w:rsidRDefault="00E6114E" w:rsidP="00621FC8">
      <w:pPr>
        <w:tabs>
          <w:tab w:val="left" w:pos="10065"/>
        </w:tabs>
        <w:ind w:firstLine="0"/>
        <w:jc w:val="center"/>
        <w:rPr>
          <w:rFonts w:ascii="Times New Roman" w:eastAsia="Times New Roman" w:hAnsi="Times New Roman" w:cs="Times New Roman"/>
        </w:rPr>
      </w:pPr>
    </w:p>
    <w:p w:rsidR="00E6114E" w:rsidRDefault="00E6114E" w:rsidP="00621FC8">
      <w:pPr>
        <w:tabs>
          <w:tab w:val="left" w:pos="10065"/>
        </w:tabs>
        <w:ind w:firstLine="0"/>
        <w:jc w:val="center"/>
        <w:rPr>
          <w:rFonts w:ascii="Times New Roman" w:eastAsia="Times New Roman" w:hAnsi="Times New Roman" w:cs="Times New Roman"/>
        </w:rPr>
      </w:pPr>
    </w:p>
    <w:p w:rsidR="00E6114E" w:rsidRDefault="00E6114E" w:rsidP="00621FC8">
      <w:pPr>
        <w:tabs>
          <w:tab w:val="left" w:pos="10065"/>
        </w:tabs>
        <w:ind w:firstLine="0"/>
        <w:jc w:val="center"/>
        <w:rPr>
          <w:rFonts w:ascii="Times New Roman" w:eastAsia="Times New Roman" w:hAnsi="Times New Roman" w:cs="Times New Roman"/>
        </w:rPr>
      </w:pPr>
    </w:p>
    <w:p w:rsidR="00E6114E" w:rsidRDefault="00E6114E" w:rsidP="00621FC8">
      <w:pPr>
        <w:tabs>
          <w:tab w:val="left" w:pos="10065"/>
        </w:tabs>
        <w:ind w:firstLine="0"/>
        <w:jc w:val="center"/>
        <w:rPr>
          <w:rFonts w:ascii="Times New Roman" w:eastAsia="Times New Roman" w:hAnsi="Times New Roman" w:cs="Times New Roman"/>
        </w:rPr>
      </w:pPr>
    </w:p>
    <w:p w:rsidR="00E6114E" w:rsidRDefault="00E6114E" w:rsidP="00621FC8">
      <w:pPr>
        <w:tabs>
          <w:tab w:val="left" w:pos="10065"/>
        </w:tabs>
        <w:ind w:firstLine="0"/>
        <w:jc w:val="center"/>
        <w:rPr>
          <w:rFonts w:ascii="Times New Roman" w:eastAsia="Times New Roman" w:hAnsi="Times New Roman" w:cs="Times New Roman"/>
        </w:rPr>
      </w:pPr>
    </w:p>
    <w:p w:rsidR="00E6114E" w:rsidRDefault="00E6114E" w:rsidP="00621FC8">
      <w:pPr>
        <w:tabs>
          <w:tab w:val="left" w:pos="10065"/>
        </w:tabs>
        <w:ind w:firstLine="0"/>
        <w:jc w:val="center"/>
        <w:rPr>
          <w:rFonts w:ascii="Times New Roman" w:eastAsia="Times New Roman" w:hAnsi="Times New Roman" w:cs="Times New Roman"/>
        </w:rPr>
      </w:pPr>
    </w:p>
    <w:p w:rsidR="00E6114E" w:rsidRDefault="00E6114E" w:rsidP="00621FC8">
      <w:pPr>
        <w:tabs>
          <w:tab w:val="left" w:pos="10065"/>
        </w:tabs>
        <w:ind w:firstLine="0"/>
        <w:jc w:val="center"/>
        <w:rPr>
          <w:rFonts w:ascii="Times New Roman" w:eastAsia="Times New Roman" w:hAnsi="Times New Roman" w:cs="Times New Roman"/>
        </w:rPr>
      </w:pPr>
    </w:p>
    <w:p w:rsidR="00E6114E" w:rsidRDefault="00E6114E" w:rsidP="00621FC8">
      <w:pPr>
        <w:tabs>
          <w:tab w:val="left" w:pos="10065"/>
        </w:tabs>
        <w:ind w:firstLine="0"/>
        <w:jc w:val="center"/>
        <w:rPr>
          <w:rFonts w:ascii="Times New Roman" w:eastAsia="Times New Roman" w:hAnsi="Times New Roman" w:cs="Times New Roman"/>
        </w:rPr>
      </w:pPr>
    </w:p>
    <w:p w:rsidR="00E6114E" w:rsidRDefault="00E6114E" w:rsidP="00621FC8">
      <w:pPr>
        <w:tabs>
          <w:tab w:val="left" w:pos="10065"/>
        </w:tabs>
        <w:ind w:firstLine="0"/>
        <w:jc w:val="center"/>
        <w:rPr>
          <w:rFonts w:ascii="Times New Roman" w:eastAsia="Times New Roman" w:hAnsi="Times New Roman" w:cs="Times New Roman"/>
        </w:rPr>
      </w:pPr>
    </w:p>
    <w:p w:rsidR="00E6114E" w:rsidRDefault="00E6114E" w:rsidP="00621FC8">
      <w:pPr>
        <w:tabs>
          <w:tab w:val="left" w:pos="10065"/>
        </w:tabs>
        <w:ind w:firstLine="0"/>
        <w:jc w:val="center"/>
        <w:rPr>
          <w:rFonts w:ascii="Times New Roman" w:eastAsia="Times New Roman" w:hAnsi="Times New Roman" w:cs="Times New Roman"/>
        </w:rPr>
      </w:pPr>
    </w:p>
    <w:p w:rsidR="00B57523" w:rsidRDefault="00B57523" w:rsidP="00621FC8">
      <w:pPr>
        <w:tabs>
          <w:tab w:val="left" w:pos="10065"/>
        </w:tabs>
        <w:ind w:firstLine="0"/>
        <w:jc w:val="center"/>
        <w:rPr>
          <w:rFonts w:ascii="Times New Roman" w:eastAsia="Times New Roman" w:hAnsi="Times New Roman" w:cs="Times New Roman"/>
        </w:rPr>
      </w:pPr>
    </w:p>
    <w:p w:rsidR="00E6114E" w:rsidRDefault="00E6114E" w:rsidP="00621FC8">
      <w:pPr>
        <w:tabs>
          <w:tab w:val="left" w:pos="10065"/>
        </w:tabs>
        <w:ind w:firstLine="0"/>
        <w:jc w:val="center"/>
        <w:rPr>
          <w:rFonts w:ascii="Times New Roman" w:eastAsia="Times New Roman" w:hAnsi="Times New Roman" w:cs="Times New Roman"/>
        </w:rPr>
      </w:pPr>
    </w:p>
    <w:p w:rsidR="00E6114E" w:rsidRDefault="00E6114E" w:rsidP="00E6114E">
      <w:pPr>
        <w:ind w:firstLine="709"/>
        <w:jc w:val="center"/>
        <w:rPr>
          <w:b/>
          <w:spacing w:val="2"/>
        </w:rPr>
      </w:pPr>
      <w:r>
        <w:rPr>
          <w:b/>
          <w:spacing w:val="2"/>
        </w:rPr>
        <w:lastRenderedPageBreak/>
        <w:t>ОПОВЕЩЕНИЕ О НАЧАЛЕ ОБЩЕСТВЕННЫХ ОБСУЖДЕНИЙ</w:t>
      </w:r>
    </w:p>
    <w:p w:rsidR="00E6114E" w:rsidRDefault="00E6114E" w:rsidP="00E6114E">
      <w:pPr>
        <w:ind w:firstLine="709"/>
        <w:jc w:val="center"/>
        <w:rPr>
          <w:b/>
          <w:color w:val="4C4C4C"/>
          <w:spacing w:val="2"/>
        </w:rPr>
      </w:pPr>
    </w:p>
    <w:p w:rsidR="00E6114E" w:rsidRPr="00E6114E" w:rsidRDefault="00E6114E" w:rsidP="00E6114E">
      <w:pPr>
        <w:ind w:firstLine="720"/>
        <w:rPr>
          <w:rFonts w:ascii="Times New Roman" w:hAnsi="Times New Roman" w:cs="Times New Roman"/>
        </w:rPr>
      </w:pPr>
      <w:r w:rsidRPr="00E6114E">
        <w:rPr>
          <w:rFonts w:ascii="Times New Roman" w:hAnsi="Times New Roman" w:cs="Times New Roman"/>
          <w:bCs/>
        </w:rPr>
        <w:t xml:space="preserve">На общественные обсуждения представляется проект </w:t>
      </w:r>
      <w:r w:rsidRPr="00E6114E">
        <w:rPr>
          <w:rFonts w:ascii="Times New Roman" w:hAnsi="Times New Roman" w:cs="Times New Roman"/>
        </w:rPr>
        <w:t xml:space="preserve">решения Муниципального Совета Тутаевского муниципального района «О внесении изменений в правила землепользования и застройки </w:t>
      </w:r>
      <w:proofErr w:type="spellStart"/>
      <w:r w:rsidRPr="00E6114E">
        <w:rPr>
          <w:rFonts w:ascii="Times New Roman" w:hAnsi="Times New Roman" w:cs="Times New Roman"/>
        </w:rPr>
        <w:t>Артемьевского</w:t>
      </w:r>
      <w:proofErr w:type="spellEnd"/>
      <w:r w:rsidRPr="00E6114E">
        <w:rPr>
          <w:rFonts w:ascii="Times New Roman" w:hAnsi="Times New Roman" w:cs="Times New Roman"/>
        </w:rPr>
        <w:t xml:space="preserve"> сельского поселения </w:t>
      </w:r>
      <w:proofErr w:type="spellStart"/>
      <w:r w:rsidRPr="00E6114E">
        <w:rPr>
          <w:rFonts w:ascii="Times New Roman" w:hAnsi="Times New Roman" w:cs="Times New Roman"/>
        </w:rPr>
        <w:t>Тутаевского</w:t>
      </w:r>
      <w:proofErr w:type="spellEnd"/>
      <w:r w:rsidRPr="00E6114E">
        <w:rPr>
          <w:rFonts w:ascii="Times New Roman" w:hAnsi="Times New Roman" w:cs="Times New Roman"/>
        </w:rPr>
        <w:t xml:space="preserve"> муниципального района Ярославской области»</w:t>
      </w:r>
      <w:r w:rsidRPr="00E6114E">
        <w:rPr>
          <w:rFonts w:ascii="Times New Roman" w:hAnsi="Times New Roman" w:cs="Times New Roman"/>
          <w:bCs/>
        </w:rPr>
        <w:t>.</w:t>
      </w:r>
    </w:p>
    <w:p w:rsidR="00E6114E" w:rsidRDefault="00E6114E" w:rsidP="00E6114E">
      <w:pPr>
        <w:ind w:firstLine="709"/>
        <w:rPr>
          <w:bCs/>
        </w:rPr>
      </w:pPr>
      <w:r>
        <w:rPr>
          <w:bCs/>
        </w:rPr>
        <w:t>Перечень информационных материалов к проекту:</w:t>
      </w:r>
    </w:p>
    <w:p w:rsidR="00E6114E" w:rsidRPr="003656FA" w:rsidRDefault="00E6114E" w:rsidP="00E6114E">
      <w:pPr>
        <w:numPr>
          <w:ilvl w:val="0"/>
          <w:numId w:val="11"/>
        </w:numPr>
        <w:ind w:left="993"/>
      </w:pPr>
      <w:r>
        <w:t>Проект решения Муниципального Совета Тутаевского муниципального района;</w:t>
      </w:r>
    </w:p>
    <w:p w:rsidR="00E6114E" w:rsidRDefault="00E6114E" w:rsidP="00E6114E">
      <w:pPr>
        <w:ind w:firstLine="708"/>
      </w:pPr>
      <w:r>
        <w:rPr>
          <w:bCs/>
        </w:rPr>
        <w:t xml:space="preserve">Порядок проведения общественных обсуждений по проекту </w:t>
      </w:r>
      <w:r>
        <w:t>включает:</w:t>
      </w:r>
    </w:p>
    <w:p w:rsidR="00E6114E" w:rsidRDefault="00E6114E" w:rsidP="00E6114E">
      <w:pPr>
        <w:numPr>
          <w:ilvl w:val="0"/>
          <w:numId w:val="12"/>
        </w:numPr>
        <w:ind w:left="0" w:firstLine="567"/>
      </w:pPr>
      <w:r>
        <w:t>Размещение проекта и информационных материалов к нему на официальном сайте Администрации Тутаевского муниципального района и открытие экспозиции проекта;</w:t>
      </w:r>
    </w:p>
    <w:p w:rsidR="00E6114E" w:rsidRDefault="00E6114E" w:rsidP="00E6114E">
      <w:pPr>
        <w:numPr>
          <w:ilvl w:val="0"/>
          <w:numId w:val="12"/>
        </w:numPr>
        <w:ind w:left="0" w:firstLine="567"/>
      </w:pPr>
      <w:r>
        <w:t>Проведение экспозиции проекта;</w:t>
      </w:r>
    </w:p>
    <w:p w:rsidR="00E6114E" w:rsidRDefault="00E6114E" w:rsidP="00E6114E">
      <w:pPr>
        <w:numPr>
          <w:ilvl w:val="0"/>
          <w:numId w:val="12"/>
        </w:numPr>
        <w:ind w:left="0" w:firstLine="567"/>
      </w:pPr>
      <w:r>
        <w:t>Сбор замечаний и предложений к проекту от участников общественных обсуждений в период размещения проекта и информационных материалов к нему, проведения экспозиции проекта;</w:t>
      </w:r>
    </w:p>
    <w:p w:rsidR="00E6114E" w:rsidRDefault="00E6114E" w:rsidP="00E6114E">
      <w:pPr>
        <w:numPr>
          <w:ilvl w:val="0"/>
          <w:numId w:val="12"/>
        </w:numPr>
        <w:ind w:left="0" w:firstLine="567"/>
      </w:pPr>
      <w:r>
        <w:t>Подготовку и оформление протокола общественных обсуждений;</w:t>
      </w:r>
    </w:p>
    <w:p w:rsidR="00E6114E" w:rsidRDefault="00E6114E" w:rsidP="00E6114E">
      <w:pPr>
        <w:numPr>
          <w:ilvl w:val="0"/>
          <w:numId w:val="12"/>
        </w:numPr>
        <w:ind w:left="0" w:firstLine="567"/>
      </w:pPr>
      <w:r>
        <w:t>Подготовку и опубликование заключения о результатах общественных обсуждений.</w:t>
      </w:r>
    </w:p>
    <w:p w:rsidR="00E6114E" w:rsidRDefault="00E6114E" w:rsidP="00E6114E">
      <w:pPr>
        <w:ind w:firstLine="708"/>
        <w:rPr>
          <w:b/>
        </w:rPr>
      </w:pPr>
      <w:r w:rsidRPr="002C4671">
        <w:t xml:space="preserve">Срок проведения общественных обсуждений с </w:t>
      </w:r>
      <w:r w:rsidR="00A113F8">
        <w:rPr>
          <w:b/>
        </w:rPr>
        <w:t>08</w:t>
      </w:r>
      <w:r w:rsidR="00205BBB" w:rsidRPr="002C4671">
        <w:rPr>
          <w:b/>
        </w:rPr>
        <w:t>.0</w:t>
      </w:r>
      <w:r w:rsidR="00A113F8">
        <w:rPr>
          <w:b/>
        </w:rPr>
        <w:t>7</w:t>
      </w:r>
      <w:r w:rsidR="00205BBB" w:rsidRPr="002C4671">
        <w:rPr>
          <w:b/>
        </w:rPr>
        <w:t xml:space="preserve">.2024 г. по </w:t>
      </w:r>
      <w:r w:rsidR="00A113F8">
        <w:rPr>
          <w:b/>
        </w:rPr>
        <w:t>22</w:t>
      </w:r>
      <w:r w:rsidRPr="002C4671">
        <w:rPr>
          <w:b/>
        </w:rPr>
        <w:t>.0</w:t>
      </w:r>
      <w:r w:rsidR="00A113F8">
        <w:rPr>
          <w:b/>
        </w:rPr>
        <w:t>7</w:t>
      </w:r>
      <w:r w:rsidRPr="002C4671">
        <w:rPr>
          <w:b/>
        </w:rPr>
        <w:t>.2024 г.</w:t>
      </w:r>
    </w:p>
    <w:p w:rsidR="00E6114E" w:rsidRDefault="00E6114E" w:rsidP="00E6114E">
      <w:pPr>
        <w:ind w:firstLine="708"/>
        <w:rPr>
          <w:b/>
        </w:rPr>
      </w:pPr>
    </w:p>
    <w:p w:rsidR="00E6114E" w:rsidRDefault="00E6114E" w:rsidP="00E6114E">
      <w:pPr>
        <w:ind w:firstLine="708"/>
        <w:rPr>
          <w:b/>
        </w:rPr>
      </w:pPr>
      <w:r>
        <w:rPr>
          <w:b/>
        </w:rPr>
        <w:t>График проведения консультаций по проекту указан в Приложении 1 к настоящему оповещению.</w:t>
      </w:r>
    </w:p>
    <w:p w:rsidR="00E6114E" w:rsidRDefault="00E6114E" w:rsidP="00E6114E">
      <w:pPr>
        <w:ind w:firstLine="709"/>
        <w:rPr>
          <w:bCs/>
        </w:rPr>
      </w:pPr>
    </w:p>
    <w:p w:rsidR="00E6114E" w:rsidRDefault="00E6114E" w:rsidP="00E6114E">
      <w:pPr>
        <w:ind w:firstLine="709"/>
        <w:rPr>
          <w:bCs/>
          <w:u w:val="single"/>
        </w:rPr>
      </w:pPr>
      <w:r>
        <w:rPr>
          <w:bCs/>
        </w:rPr>
        <w:t>Информационные материалы по теме общественных обсуждений представлены на экспозиции по адресу: Ярославская область, г. Тутаев, ул. Луначарского, д.105 – Административное здание.</w:t>
      </w:r>
    </w:p>
    <w:p w:rsidR="00E6114E" w:rsidRPr="00B9690C" w:rsidRDefault="00E6114E" w:rsidP="00B9690C">
      <w:pPr>
        <w:ind w:firstLine="708"/>
        <w:rPr>
          <w:b/>
        </w:rPr>
      </w:pPr>
      <w:r>
        <w:rPr>
          <w:bCs/>
        </w:rPr>
        <w:t xml:space="preserve">Экспозиция открыта </w:t>
      </w:r>
      <w:r w:rsidR="00116711">
        <w:rPr>
          <w:bCs/>
        </w:rPr>
        <w:t xml:space="preserve">с </w:t>
      </w:r>
      <w:r w:rsidR="00A113F8">
        <w:rPr>
          <w:b/>
        </w:rPr>
        <w:t>09</w:t>
      </w:r>
      <w:r w:rsidR="00F4375F">
        <w:rPr>
          <w:b/>
        </w:rPr>
        <w:t>.0</w:t>
      </w:r>
      <w:r w:rsidR="00A113F8">
        <w:rPr>
          <w:b/>
        </w:rPr>
        <w:t>7</w:t>
      </w:r>
      <w:r w:rsidR="00F4375F">
        <w:rPr>
          <w:b/>
        </w:rPr>
        <w:t xml:space="preserve">.2024 г. по </w:t>
      </w:r>
      <w:r w:rsidR="00A113F8">
        <w:rPr>
          <w:b/>
        </w:rPr>
        <w:t>22</w:t>
      </w:r>
      <w:r w:rsidR="00B9690C">
        <w:rPr>
          <w:b/>
        </w:rPr>
        <w:t>.0</w:t>
      </w:r>
      <w:r w:rsidR="00116711">
        <w:rPr>
          <w:b/>
        </w:rPr>
        <w:t>7</w:t>
      </w:r>
      <w:r w:rsidR="00B9690C">
        <w:rPr>
          <w:b/>
        </w:rPr>
        <w:t>.2024 г.</w:t>
      </w:r>
    </w:p>
    <w:p w:rsidR="00E6114E" w:rsidRDefault="00E6114E" w:rsidP="00E6114E">
      <w:pPr>
        <w:tabs>
          <w:tab w:val="left" w:pos="2920"/>
        </w:tabs>
        <w:ind w:firstLine="1701"/>
        <w:rPr>
          <w:bCs/>
        </w:rPr>
      </w:pPr>
      <w:r>
        <w:rPr>
          <w:bCs/>
        </w:rPr>
        <w:t>(дата открытия экспозиции) (дата закрытия экспозиции)</w:t>
      </w:r>
    </w:p>
    <w:p w:rsidR="00E6114E" w:rsidRDefault="00E6114E" w:rsidP="00E6114E">
      <w:pPr>
        <w:ind w:firstLine="709"/>
        <w:rPr>
          <w:bCs/>
        </w:rPr>
      </w:pPr>
    </w:p>
    <w:p w:rsidR="00E6114E" w:rsidRDefault="00E6114E" w:rsidP="00E6114E">
      <w:pPr>
        <w:ind w:firstLine="709"/>
        <w:rPr>
          <w:bCs/>
        </w:rPr>
      </w:pPr>
      <w:r>
        <w:rPr>
          <w:bCs/>
        </w:rPr>
        <w:t>В период проведения общественных обсуждений участники общественных обсуждений имеют право представить свои предложения и замечания по обсуждаемому проекту посредством:</w:t>
      </w:r>
    </w:p>
    <w:p w:rsidR="00E6114E" w:rsidRDefault="00E6114E" w:rsidP="00E6114E">
      <w:pPr>
        <w:ind w:firstLine="540"/>
      </w:pPr>
      <w:r>
        <w:t>- официального сайта;</w:t>
      </w:r>
    </w:p>
    <w:p w:rsidR="00E6114E" w:rsidRDefault="00E6114E" w:rsidP="00E6114E">
      <w:pPr>
        <w:ind w:firstLine="540"/>
      </w:pPr>
      <w:r>
        <w:t>- в письменной форме в адрес организатора общественных обсуждений;</w:t>
      </w:r>
    </w:p>
    <w:p w:rsidR="00E6114E" w:rsidRDefault="00E6114E" w:rsidP="00E6114E">
      <w:pPr>
        <w:ind w:firstLine="540"/>
      </w:pPr>
      <w:r>
        <w:t>- записи в книге (журнале) учета посетителей экспозиции проекта, подлежащего рассмотрению на общественных обсуждениях.</w:t>
      </w:r>
    </w:p>
    <w:p w:rsidR="00E6114E" w:rsidRDefault="00E6114E" w:rsidP="00E6114E">
      <w:pPr>
        <w:ind w:firstLine="540"/>
        <w:rPr>
          <w:bCs/>
        </w:rPr>
      </w:pPr>
      <w:r>
        <w:rPr>
          <w:bCs/>
        </w:rPr>
        <w:t xml:space="preserve">Номера контактных справочных телефонов </w:t>
      </w:r>
      <w:r>
        <w:t>организатора общественных обсуждений</w:t>
      </w:r>
      <w:r>
        <w:rPr>
          <w:bCs/>
        </w:rPr>
        <w:t>:</w:t>
      </w:r>
    </w:p>
    <w:p w:rsidR="00E6114E" w:rsidRDefault="00E6114E" w:rsidP="00E6114E">
      <w:pPr>
        <w:jc w:val="center"/>
        <w:rPr>
          <w:bCs/>
        </w:rPr>
      </w:pPr>
      <w:r>
        <w:rPr>
          <w:bCs/>
          <w:u w:val="single"/>
        </w:rPr>
        <w:t>8 (48533) 2-13-12</w:t>
      </w:r>
      <w:r>
        <w:rPr>
          <w:bCs/>
        </w:rPr>
        <w:t>.</w:t>
      </w:r>
    </w:p>
    <w:p w:rsidR="00E6114E" w:rsidRDefault="00E6114E" w:rsidP="00E6114E">
      <w:pPr>
        <w:ind w:firstLine="709"/>
        <w:rPr>
          <w:bCs/>
        </w:rPr>
      </w:pPr>
      <w:r>
        <w:rPr>
          <w:bCs/>
        </w:rPr>
        <w:t xml:space="preserve">Почтовый адрес </w:t>
      </w:r>
      <w:r>
        <w:t>организатора общественных обсуждений:</w:t>
      </w:r>
      <w:r>
        <w:rPr>
          <w:bCs/>
          <w:u w:val="single"/>
        </w:rPr>
        <w:t>152300, Ярославская область, г</w:t>
      </w:r>
      <w:proofErr w:type="gramStart"/>
      <w:r>
        <w:rPr>
          <w:bCs/>
          <w:u w:val="single"/>
        </w:rPr>
        <w:t>.Т</w:t>
      </w:r>
      <w:proofErr w:type="gramEnd"/>
      <w:r>
        <w:rPr>
          <w:bCs/>
          <w:u w:val="single"/>
        </w:rPr>
        <w:t>утаев, ул. Луначарского, д.105 – Административное здание.</w:t>
      </w:r>
    </w:p>
    <w:p w:rsidR="00E6114E" w:rsidRDefault="00E6114E" w:rsidP="00E6114E">
      <w:pPr>
        <w:ind w:firstLine="709"/>
        <w:rPr>
          <w:bCs/>
        </w:rPr>
      </w:pPr>
      <w:r>
        <w:rPr>
          <w:bCs/>
        </w:rPr>
        <w:t xml:space="preserve">Электронный адрес </w:t>
      </w:r>
      <w:r>
        <w:t xml:space="preserve">организатора общественных обсуждений </w:t>
      </w:r>
      <w:proofErr w:type="spellStart"/>
      <w:r>
        <w:rPr>
          <w:bCs/>
          <w:lang w:val="en-US"/>
        </w:rPr>
        <w:t>arhitektura</w:t>
      </w:r>
      <w:proofErr w:type="spellEnd"/>
      <w:r>
        <w:rPr>
          <w:bCs/>
        </w:rPr>
        <w:t>@</w:t>
      </w:r>
      <w:proofErr w:type="spellStart"/>
      <w:r>
        <w:rPr>
          <w:bCs/>
          <w:lang w:val="en-US"/>
        </w:rPr>
        <w:t>tr</w:t>
      </w:r>
      <w:proofErr w:type="spellEnd"/>
      <w:r>
        <w:rPr>
          <w:bCs/>
        </w:rPr>
        <w:t>.</w:t>
      </w:r>
      <w:proofErr w:type="spellStart"/>
      <w:r>
        <w:rPr>
          <w:bCs/>
          <w:lang w:val="en-US"/>
        </w:rPr>
        <w:t>adm</w:t>
      </w:r>
      <w:proofErr w:type="spellEnd"/>
      <w:r>
        <w:rPr>
          <w:bCs/>
        </w:rPr>
        <w:t>.</w:t>
      </w:r>
      <w:proofErr w:type="spellStart"/>
      <w:r>
        <w:rPr>
          <w:bCs/>
          <w:lang w:val="en-US"/>
        </w:rPr>
        <w:t>yar</w:t>
      </w:r>
      <w:proofErr w:type="spellEnd"/>
      <w:r>
        <w:rPr>
          <w:bCs/>
        </w:rPr>
        <w:t>.</w:t>
      </w:r>
      <w:proofErr w:type="spellStart"/>
      <w:r>
        <w:rPr>
          <w:bCs/>
          <w:lang w:val="en-US"/>
        </w:rPr>
        <w:t>ru</w:t>
      </w:r>
      <w:proofErr w:type="spellEnd"/>
      <w:r>
        <w:rPr>
          <w:bCs/>
        </w:rPr>
        <w:t>.</w:t>
      </w:r>
    </w:p>
    <w:p w:rsidR="00E6114E" w:rsidRDefault="00E6114E" w:rsidP="00E6114E">
      <w:pPr>
        <w:pStyle w:val="ad"/>
        <w:numPr>
          <w:ilvl w:val="0"/>
          <w:numId w:val="13"/>
        </w:numPr>
        <w:tabs>
          <w:tab w:val="left" w:pos="0"/>
          <w:tab w:val="left" w:pos="360"/>
        </w:tabs>
        <w:spacing w:after="0" w:line="240" w:lineRule="auto"/>
        <w:ind w:left="142" w:firstLine="284"/>
        <w:jc w:val="both"/>
        <w:rPr>
          <w:rStyle w:val="af1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Проект и информационные материалы к нему будут размещены на официальном сайте:</w:t>
      </w:r>
    </w:p>
    <w:p w:rsidR="00E6114E" w:rsidRPr="00D064F3" w:rsidRDefault="00E6114E" w:rsidP="00E6114E">
      <w:pPr>
        <w:ind w:firstLine="708"/>
        <w:rPr>
          <w:rFonts w:eastAsia="Calibri"/>
          <w:lang w:eastAsia="en-US"/>
        </w:rPr>
      </w:pPr>
      <w:r>
        <w:rPr>
          <w:rFonts w:eastAsia="Calibri"/>
          <w:u w:val="single"/>
          <w:lang w:eastAsia="en-US"/>
        </w:rPr>
        <w:t>https://admtmr.ru/administratsiya-rayona/obshchestvennye-obsuzhdeniya.php</w:t>
      </w:r>
    </w:p>
    <w:p w:rsidR="00E6114E" w:rsidRDefault="00E6114E" w:rsidP="00E6114E">
      <w:pPr>
        <w:ind w:firstLine="708"/>
        <w:rPr>
          <w:bCs/>
        </w:rPr>
      </w:pPr>
    </w:p>
    <w:p w:rsidR="00E6114E" w:rsidRDefault="00E6114E" w:rsidP="00E6114E">
      <w:pPr>
        <w:ind w:firstLine="708"/>
        <w:rPr>
          <w:bCs/>
        </w:rPr>
      </w:pPr>
      <w:r>
        <w:rPr>
          <w:bCs/>
        </w:rPr>
        <w:t>Организатор общественных обсуждений:</w:t>
      </w:r>
    </w:p>
    <w:p w:rsidR="00E6114E" w:rsidRDefault="00E6114E" w:rsidP="00E6114E">
      <w:pPr>
        <w:ind w:firstLine="708"/>
        <w:rPr>
          <w:bCs/>
        </w:rPr>
      </w:pPr>
      <w:r>
        <w:rPr>
          <w:bCs/>
        </w:rPr>
        <w:t xml:space="preserve">Управление архитектуры и градостроительства </w:t>
      </w:r>
    </w:p>
    <w:p w:rsidR="00E6114E" w:rsidRDefault="00E6114E" w:rsidP="00E6114E">
      <w:pPr>
        <w:ind w:firstLine="708"/>
        <w:rPr>
          <w:bCs/>
        </w:rPr>
      </w:pPr>
      <w:r>
        <w:rPr>
          <w:bCs/>
        </w:rPr>
        <w:t>Администрации Тутаевского муниципального района.</w:t>
      </w:r>
    </w:p>
    <w:p w:rsidR="00E6114E" w:rsidRDefault="00E6114E" w:rsidP="00621FC8">
      <w:pPr>
        <w:tabs>
          <w:tab w:val="left" w:pos="10065"/>
        </w:tabs>
        <w:ind w:firstLine="0"/>
        <w:jc w:val="center"/>
        <w:rPr>
          <w:rFonts w:ascii="Times New Roman" w:eastAsia="Times New Roman" w:hAnsi="Times New Roman" w:cs="Times New Roman"/>
        </w:rPr>
      </w:pPr>
    </w:p>
    <w:p w:rsidR="00B9690C" w:rsidRDefault="00B9690C" w:rsidP="00621FC8">
      <w:pPr>
        <w:tabs>
          <w:tab w:val="left" w:pos="10065"/>
        </w:tabs>
        <w:ind w:firstLine="0"/>
        <w:jc w:val="center"/>
        <w:rPr>
          <w:rFonts w:ascii="Times New Roman" w:eastAsia="Times New Roman" w:hAnsi="Times New Roman" w:cs="Times New Roman"/>
        </w:rPr>
      </w:pPr>
    </w:p>
    <w:p w:rsidR="00B9690C" w:rsidRDefault="00B9690C" w:rsidP="00621FC8">
      <w:pPr>
        <w:tabs>
          <w:tab w:val="left" w:pos="10065"/>
        </w:tabs>
        <w:ind w:firstLine="0"/>
        <w:jc w:val="center"/>
        <w:rPr>
          <w:rFonts w:ascii="Times New Roman" w:eastAsia="Times New Roman" w:hAnsi="Times New Roman" w:cs="Times New Roman"/>
        </w:rPr>
      </w:pPr>
    </w:p>
    <w:p w:rsidR="00B9690C" w:rsidRDefault="00B9690C" w:rsidP="00621FC8">
      <w:pPr>
        <w:tabs>
          <w:tab w:val="left" w:pos="10065"/>
        </w:tabs>
        <w:ind w:firstLine="0"/>
        <w:jc w:val="center"/>
        <w:rPr>
          <w:rFonts w:ascii="Times New Roman" w:eastAsia="Times New Roman" w:hAnsi="Times New Roman" w:cs="Times New Roman"/>
        </w:rPr>
      </w:pPr>
    </w:p>
    <w:p w:rsidR="00B9690C" w:rsidRDefault="00B9690C" w:rsidP="00621FC8">
      <w:pPr>
        <w:tabs>
          <w:tab w:val="left" w:pos="10065"/>
        </w:tabs>
        <w:ind w:firstLine="0"/>
        <w:jc w:val="center"/>
        <w:rPr>
          <w:rFonts w:ascii="Times New Roman" w:eastAsia="Times New Roman" w:hAnsi="Times New Roman" w:cs="Times New Roman"/>
        </w:rPr>
      </w:pPr>
    </w:p>
    <w:p w:rsidR="00B9690C" w:rsidRDefault="00B9690C" w:rsidP="00B9690C">
      <w:pPr>
        <w:ind w:firstLine="708"/>
        <w:rPr>
          <w:bCs/>
        </w:rPr>
      </w:pPr>
    </w:p>
    <w:p w:rsidR="00B9690C" w:rsidRDefault="00B9690C" w:rsidP="00B9690C">
      <w:pPr>
        <w:jc w:val="right"/>
      </w:pPr>
      <w:r>
        <w:lastRenderedPageBreak/>
        <w:t>Приложение 1</w:t>
      </w:r>
    </w:p>
    <w:p w:rsidR="00B9690C" w:rsidRDefault="00B9690C" w:rsidP="00B9690C">
      <w:pPr>
        <w:jc w:val="right"/>
      </w:pPr>
      <w:r>
        <w:t>к оповещению о начале общественных обсуждений</w:t>
      </w:r>
    </w:p>
    <w:p w:rsidR="00B9690C" w:rsidRDefault="00B9690C" w:rsidP="00B9690C">
      <w:pPr>
        <w:ind w:firstLine="708"/>
        <w:jc w:val="right"/>
      </w:pPr>
    </w:p>
    <w:p w:rsidR="00B9690C" w:rsidRPr="00030245" w:rsidRDefault="00B9690C" w:rsidP="00E80CC3">
      <w:pPr>
        <w:ind w:firstLine="0"/>
        <w:jc w:val="center"/>
      </w:pPr>
      <w:r w:rsidRPr="00030245">
        <w:t>График проведения общественных обсуждений по проекту решения Муниципального Совета Тутаевского муниципального района «</w:t>
      </w:r>
      <w:r w:rsidR="00E80CC3" w:rsidRPr="00E6114E">
        <w:rPr>
          <w:rFonts w:ascii="Times New Roman" w:hAnsi="Times New Roman" w:cs="Times New Roman"/>
        </w:rPr>
        <w:t xml:space="preserve">О внесении изменений в правила землепользования и застройки </w:t>
      </w:r>
      <w:proofErr w:type="spellStart"/>
      <w:r w:rsidR="00E80CC3" w:rsidRPr="00E6114E">
        <w:rPr>
          <w:rFonts w:ascii="Times New Roman" w:hAnsi="Times New Roman" w:cs="Times New Roman"/>
        </w:rPr>
        <w:t>Артемьевского</w:t>
      </w:r>
      <w:proofErr w:type="spellEnd"/>
      <w:r w:rsidR="00E80CC3" w:rsidRPr="00E6114E">
        <w:rPr>
          <w:rFonts w:ascii="Times New Roman" w:hAnsi="Times New Roman" w:cs="Times New Roman"/>
        </w:rPr>
        <w:t xml:space="preserve"> сельского поселения </w:t>
      </w:r>
      <w:proofErr w:type="spellStart"/>
      <w:r w:rsidR="00E80CC3" w:rsidRPr="00E6114E">
        <w:rPr>
          <w:rFonts w:ascii="Times New Roman" w:hAnsi="Times New Roman" w:cs="Times New Roman"/>
        </w:rPr>
        <w:t>Тутаевского</w:t>
      </w:r>
      <w:proofErr w:type="spellEnd"/>
      <w:r w:rsidR="00E80CC3" w:rsidRPr="00E6114E">
        <w:rPr>
          <w:rFonts w:ascii="Times New Roman" w:hAnsi="Times New Roman" w:cs="Times New Roman"/>
        </w:rPr>
        <w:t xml:space="preserve"> муниципального района Ярославской области</w:t>
      </w:r>
      <w:r w:rsidRPr="00030245">
        <w:t xml:space="preserve">» на территории </w:t>
      </w:r>
      <w:proofErr w:type="spellStart"/>
      <w:r w:rsidRPr="00030245">
        <w:t>Артемьевского</w:t>
      </w:r>
      <w:proofErr w:type="spellEnd"/>
      <w:r w:rsidRPr="00030245">
        <w:t xml:space="preserve"> сельского поселения </w:t>
      </w:r>
      <w:proofErr w:type="spellStart"/>
      <w:r w:rsidRPr="00030245">
        <w:t>Тутаевского</w:t>
      </w:r>
      <w:proofErr w:type="spellEnd"/>
      <w:r w:rsidRPr="00030245">
        <w:t xml:space="preserve"> муниципального района</w:t>
      </w:r>
    </w:p>
    <w:p w:rsidR="00B9690C" w:rsidRDefault="00B9690C" w:rsidP="00B9690C">
      <w:pPr>
        <w:ind w:firstLine="709"/>
        <w:jc w:val="center"/>
        <w:rPr>
          <w:bCs/>
          <w:sz w:val="22"/>
          <w:szCs w:val="22"/>
        </w:rPr>
      </w:pPr>
    </w:p>
    <w:p w:rsidR="00B9690C" w:rsidRPr="007C0455" w:rsidRDefault="00B9690C" w:rsidP="00B9690C">
      <w:pPr>
        <w:ind w:firstLine="709"/>
        <w:jc w:val="center"/>
        <w:rPr>
          <w:bCs/>
          <w:sz w:val="22"/>
          <w:szCs w:val="22"/>
        </w:rPr>
      </w:pP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0"/>
        <w:gridCol w:w="2584"/>
        <w:gridCol w:w="6862"/>
      </w:tblGrid>
      <w:tr w:rsidR="00B9690C" w:rsidTr="00BC1CD6"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90C" w:rsidRDefault="00B9690C" w:rsidP="00B9690C">
            <w:pPr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</w:p>
          <w:p w:rsidR="00B9690C" w:rsidRDefault="00B9690C" w:rsidP="00B9690C">
            <w:pPr>
              <w:ind w:firstLine="0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п</w:t>
            </w:r>
            <w:proofErr w:type="gramEnd"/>
            <w:r>
              <w:rPr>
                <w:b/>
                <w:bCs/>
              </w:rPr>
              <w:t>/п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90C" w:rsidRDefault="00B9690C" w:rsidP="00BC1CD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Населенный пункт</w:t>
            </w:r>
          </w:p>
        </w:tc>
        <w:tc>
          <w:tcPr>
            <w:tcW w:w="6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90C" w:rsidRPr="000F225B" w:rsidRDefault="00B9690C" w:rsidP="00BC1CD6">
            <w:pPr>
              <w:jc w:val="center"/>
              <w:rPr>
                <w:b/>
                <w:bCs/>
              </w:rPr>
            </w:pPr>
            <w:r w:rsidRPr="000F225B">
              <w:rPr>
                <w:b/>
                <w:bCs/>
              </w:rPr>
              <w:t xml:space="preserve">Дата/время/ </w:t>
            </w:r>
          </w:p>
          <w:p w:rsidR="00B9690C" w:rsidRPr="000F225B" w:rsidRDefault="00B9690C" w:rsidP="00BC1CD6">
            <w:pPr>
              <w:jc w:val="center"/>
              <w:rPr>
                <w:b/>
                <w:bCs/>
              </w:rPr>
            </w:pPr>
            <w:r w:rsidRPr="000F225B">
              <w:rPr>
                <w:b/>
                <w:bCs/>
              </w:rPr>
              <w:t>адрес проведения консультации</w:t>
            </w:r>
          </w:p>
        </w:tc>
      </w:tr>
      <w:tr w:rsidR="00B9690C" w:rsidTr="00BC1CD6"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90C" w:rsidRDefault="00B9690C" w:rsidP="00B9690C">
            <w:pPr>
              <w:numPr>
                <w:ilvl w:val="0"/>
                <w:numId w:val="14"/>
              </w:numPr>
              <w:rPr>
                <w:bCs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90C" w:rsidRDefault="00B9690C" w:rsidP="00BC1CD6">
            <w:pPr>
              <w:rPr>
                <w:bCs/>
              </w:rPr>
            </w:pPr>
            <w:r>
              <w:rPr>
                <w:bCs/>
              </w:rPr>
              <w:t xml:space="preserve">д. </w:t>
            </w:r>
            <w:proofErr w:type="spellStart"/>
            <w:r>
              <w:rPr>
                <w:bCs/>
              </w:rPr>
              <w:t>Рыково</w:t>
            </w:r>
            <w:proofErr w:type="spellEnd"/>
          </w:p>
        </w:tc>
        <w:tc>
          <w:tcPr>
            <w:tcW w:w="68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690C" w:rsidRPr="000F225B" w:rsidRDefault="000F225B" w:rsidP="000F225B">
            <w:pPr>
              <w:rPr>
                <w:bCs/>
              </w:rPr>
            </w:pPr>
            <w:r w:rsidRPr="000F225B">
              <w:rPr>
                <w:bCs/>
              </w:rPr>
              <w:t>12</w:t>
            </w:r>
            <w:r w:rsidR="00B9690C" w:rsidRPr="000F225B">
              <w:rPr>
                <w:bCs/>
              </w:rPr>
              <w:t>.0</w:t>
            </w:r>
            <w:r w:rsidRPr="000F225B">
              <w:rPr>
                <w:bCs/>
              </w:rPr>
              <w:t>7</w:t>
            </w:r>
            <w:r w:rsidR="00B9690C" w:rsidRPr="000F225B">
              <w:rPr>
                <w:bCs/>
              </w:rPr>
              <w:t>.2024г., в 1</w:t>
            </w:r>
            <w:r w:rsidR="00E80CC3" w:rsidRPr="000F225B">
              <w:rPr>
                <w:bCs/>
              </w:rPr>
              <w:t>3</w:t>
            </w:r>
            <w:r w:rsidR="00B9690C" w:rsidRPr="000F225B">
              <w:rPr>
                <w:bCs/>
              </w:rPr>
              <w:t xml:space="preserve">.00, в здании Администрации. Адрес: д. 24, ул. </w:t>
            </w:r>
            <w:proofErr w:type="gramStart"/>
            <w:r w:rsidR="00B9690C" w:rsidRPr="000F225B">
              <w:rPr>
                <w:bCs/>
              </w:rPr>
              <w:t>Центральная</w:t>
            </w:r>
            <w:proofErr w:type="gramEnd"/>
            <w:r w:rsidR="00B9690C" w:rsidRPr="000F225B">
              <w:rPr>
                <w:bCs/>
              </w:rPr>
              <w:t xml:space="preserve">, д. </w:t>
            </w:r>
            <w:proofErr w:type="spellStart"/>
            <w:r w:rsidR="00B9690C" w:rsidRPr="000F225B">
              <w:rPr>
                <w:bCs/>
              </w:rPr>
              <w:t>Емишево</w:t>
            </w:r>
            <w:bookmarkStart w:id="0" w:name="_GoBack"/>
            <w:bookmarkEnd w:id="0"/>
            <w:proofErr w:type="spellEnd"/>
          </w:p>
        </w:tc>
      </w:tr>
      <w:tr w:rsidR="00B9690C" w:rsidTr="00BC1CD6"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90C" w:rsidRDefault="00B9690C" w:rsidP="00B9690C">
            <w:pPr>
              <w:numPr>
                <w:ilvl w:val="0"/>
                <w:numId w:val="14"/>
              </w:numPr>
              <w:jc w:val="center"/>
              <w:rPr>
                <w:bCs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90C" w:rsidRDefault="00B9690C" w:rsidP="00BC1CD6">
            <w:pPr>
              <w:rPr>
                <w:bCs/>
              </w:rPr>
            </w:pPr>
            <w:r>
              <w:rPr>
                <w:bCs/>
              </w:rPr>
              <w:t xml:space="preserve">д. </w:t>
            </w:r>
            <w:proofErr w:type="spellStart"/>
            <w:r>
              <w:rPr>
                <w:bCs/>
              </w:rPr>
              <w:t>Красинское</w:t>
            </w:r>
            <w:proofErr w:type="spellEnd"/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690C" w:rsidRDefault="00B9690C" w:rsidP="00BC1CD6">
            <w:pPr>
              <w:rPr>
                <w:bCs/>
              </w:rPr>
            </w:pPr>
          </w:p>
        </w:tc>
      </w:tr>
      <w:tr w:rsidR="00B9690C" w:rsidTr="00BC1CD6"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90C" w:rsidRDefault="00B9690C" w:rsidP="00B9690C">
            <w:pPr>
              <w:numPr>
                <w:ilvl w:val="0"/>
                <w:numId w:val="14"/>
              </w:numPr>
              <w:jc w:val="center"/>
              <w:rPr>
                <w:bCs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90C" w:rsidRDefault="00B9690C" w:rsidP="00BC1CD6">
            <w:pPr>
              <w:rPr>
                <w:bCs/>
              </w:rPr>
            </w:pPr>
            <w:r>
              <w:rPr>
                <w:bCs/>
              </w:rPr>
              <w:t xml:space="preserve">д. </w:t>
            </w:r>
            <w:proofErr w:type="spellStart"/>
            <w:r>
              <w:rPr>
                <w:bCs/>
              </w:rPr>
              <w:t>Мартыново</w:t>
            </w:r>
            <w:proofErr w:type="spellEnd"/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690C" w:rsidRDefault="00B9690C" w:rsidP="00BC1CD6">
            <w:pPr>
              <w:rPr>
                <w:bCs/>
              </w:rPr>
            </w:pPr>
          </w:p>
        </w:tc>
      </w:tr>
      <w:tr w:rsidR="00B9690C" w:rsidTr="00BC1CD6"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90C" w:rsidRDefault="00B9690C" w:rsidP="00B9690C">
            <w:pPr>
              <w:numPr>
                <w:ilvl w:val="0"/>
                <w:numId w:val="14"/>
              </w:numPr>
              <w:jc w:val="center"/>
              <w:rPr>
                <w:bCs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90C" w:rsidRDefault="00B9690C" w:rsidP="00BC1CD6">
            <w:pPr>
              <w:rPr>
                <w:bCs/>
              </w:rPr>
            </w:pPr>
            <w:r>
              <w:rPr>
                <w:bCs/>
              </w:rPr>
              <w:t>д. Уварово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690C" w:rsidRDefault="00B9690C" w:rsidP="00BC1CD6">
            <w:pPr>
              <w:rPr>
                <w:bCs/>
              </w:rPr>
            </w:pPr>
          </w:p>
        </w:tc>
      </w:tr>
      <w:tr w:rsidR="00B9690C" w:rsidTr="00BC1CD6"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90C" w:rsidRDefault="00B9690C" w:rsidP="00B9690C">
            <w:pPr>
              <w:numPr>
                <w:ilvl w:val="0"/>
                <w:numId w:val="14"/>
              </w:numPr>
              <w:jc w:val="center"/>
              <w:rPr>
                <w:bCs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90C" w:rsidRDefault="00B9690C" w:rsidP="00BC1CD6">
            <w:pPr>
              <w:rPr>
                <w:bCs/>
              </w:rPr>
            </w:pPr>
            <w:r>
              <w:rPr>
                <w:bCs/>
              </w:rPr>
              <w:t>д. Голенищево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690C" w:rsidRDefault="00B9690C" w:rsidP="00BC1CD6">
            <w:pPr>
              <w:rPr>
                <w:bCs/>
              </w:rPr>
            </w:pPr>
          </w:p>
        </w:tc>
      </w:tr>
      <w:tr w:rsidR="00B9690C" w:rsidTr="00BC1CD6"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90C" w:rsidRDefault="00B9690C" w:rsidP="00B9690C">
            <w:pPr>
              <w:numPr>
                <w:ilvl w:val="0"/>
                <w:numId w:val="14"/>
              </w:numPr>
              <w:jc w:val="center"/>
              <w:rPr>
                <w:bCs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90C" w:rsidRDefault="00B9690C" w:rsidP="00BC1CD6">
            <w:pPr>
              <w:rPr>
                <w:bCs/>
              </w:rPr>
            </w:pPr>
            <w:r>
              <w:rPr>
                <w:bCs/>
              </w:rPr>
              <w:t xml:space="preserve">д. </w:t>
            </w:r>
            <w:proofErr w:type="spellStart"/>
            <w:r>
              <w:rPr>
                <w:bCs/>
              </w:rPr>
              <w:t>Кузилово</w:t>
            </w:r>
            <w:proofErr w:type="spellEnd"/>
          </w:p>
        </w:tc>
        <w:tc>
          <w:tcPr>
            <w:tcW w:w="68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90C" w:rsidRDefault="00B9690C" w:rsidP="00BC1CD6">
            <w:pPr>
              <w:rPr>
                <w:bCs/>
              </w:rPr>
            </w:pPr>
          </w:p>
        </w:tc>
      </w:tr>
      <w:tr w:rsidR="00B9690C" w:rsidTr="00BC1CD6"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90C" w:rsidRDefault="00B9690C" w:rsidP="00B9690C">
            <w:pPr>
              <w:numPr>
                <w:ilvl w:val="0"/>
                <w:numId w:val="14"/>
              </w:numPr>
              <w:jc w:val="center"/>
              <w:rPr>
                <w:bCs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90C" w:rsidRDefault="00B9690C" w:rsidP="00BC1CD6">
            <w:pPr>
              <w:rPr>
                <w:bCs/>
              </w:rPr>
            </w:pPr>
            <w:r>
              <w:rPr>
                <w:bCs/>
              </w:rPr>
              <w:t xml:space="preserve">д. </w:t>
            </w:r>
            <w:proofErr w:type="spellStart"/>
            <w:r>
              <w:rPr>
                <w:bCs/>
              </w:rPr>
              <w:t>Шеломки</w:t>
            </w:r>
            <w:proofErr w:type="spellEnd"/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690C" w:rsidRDefault="00B9690C" w:rsidP="00BC1CD6">
            <w:pPr>
              <w:rPr>
                <w:bCs/>
              </w:rPr>
            </w:pPr>
          </w:p>
        </w:tc>
      </w:tr>
      <w:tr w:rsidR="00B9690C" w:rsidTr="00BC1CD6"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90C" w:rsidRDefault="00B9690C" w:rsidP="00B9690C">
            <w:pPr>
              <w:numPr>
                <w:ilvl w:val="0"/>
                <w:numId w:val="14"/>
              </w:numPr>
              <w:jc w:val="center"/>
              <w:rPr>
                <w:bCs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90C" w:rsidRDefault="00B9690C" w:rsidP="00BC1CD6">
            <w:pPr>
              <w:rPr>
                <w:bCs/>
              </w:rPr>
            </w:pPr>
            <w:r>
              <w:rPr>
                <w:bCs/>
              </w:rPr>
              <w:t xml:space="preserve">д. </w:t>
            </w:r>
            <w:proofErr w:type="spellStart"/>
            <w:r>
              <w:rPr>
                <w:bCs/>
              </w:rPr>
              <w:t>Антифьево</w:t>
            </w:r>
            <w:proofErr w:type="spellEnd"/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690C" w:rsidRDefault="00B9690C" w:rsidP="00BC1CD6">
            <w:pPr>
              <w:rPr>
                <w:bCs/>
              </w:rPr>
            </w:pPr>
          </w:p>
        </w:tc>
      </w:tr>
      <w:tr w:rsidR="00B9690C" w:rsidTr="00BC1CD6"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90C" w:rsidRDefault="00B9690C" w:rsidP="00B9690C">
            <w:pPr>
              <w:numPr>
                <w:ilvl w:val="0"/>
                <w:numId w:val="14"/>
              </w:numPr>
              <w:jc w:val="center"/>
              <w:rPr>
                <w:bCs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90C" w:rsidRDefault="00B9690C" w:rsidP="00BC1CD6">
            <w:pPr>
              <w:rPr>
                <w:bCs/>
              </w:rPr>
            </w:pPr>
            <w:r>
              <w:rPr>
                <w:bCs/>
              </w:rPr>
              <w:t>д. Подлесное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690C" w:rsidRDefault="00B9690C" w:rsidP="00BC1CD6">
            <w:pPr>
              <w:rPr>
                <w:bCs/>
              </w:rPr>
            </w:pPr>
          </w:p>
        </w:tc>
      </w:tr>
      <w:tr w:rsidR="00B9690C" w:rsidTr="00BC1CD6"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90C" w:rsidRDefault="00B9690C" w:rsidP="00B9690C">
            <w:pPr>
              <w:numPr>
                <w:ilvl w:val="0"/>
                <w:numId w:val="14"/>
              </w:numPr>
              <w:jc w:val="center"/>
              <w:rPr>
                <w:bCs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90C" w:rsidRDefault="00B9690C" w:rsidP="00BC1CD6">
            <w:pPr>
              <w:rPr>
                <w:bCs/>
              </w:rPr>
            </w:pPr>
            <w:r>
              <w:rPr>
                <w:bCs/>
              </w:rPr>
              <w:t>д. Новоселки</w:t>
            </w:r>
          </w:p>
        </w:tc>
        <w:tc>
          <w:tcPr>
            <w:tcW w:w="686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9690C" w:rsidRDefault="00B9690C" w:rsidP="00BC1CD6">
            <w:pPr>
              <w:rPr>
                <w:bCs/>
              </w:rPr>
            </w:pPr>
          </w:p>
        </w:tc>
      </w:tr>
      <w:tr w:rsidR="00B9690C" w:rsidTr="00BC1CD6"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90C" w:rsidRDefault="00B9690C" w:rsidP="00B9690C">
            <w:pPr>
              <w:numPr>
                <w:ilvl w:val="0"/>
                <w:numId w:val="14"/>
              </w:numPr>
              <w:jc w:val="center"/>
              <w:rPr>
                <w:bCs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90C" w:rsidRDefault="00B9690C" w:rsidP="00BC1CD6">
            <w:pPr>
              <w:rPr>
                <w:bCs/>
              </w:rPr>
            </w:pPr>
            <w:r>
              <w:rPr>
                <w:bCs/>
              </w:rPr>
              <w:t xml:space="preserve">д. </w:t>
            </w:r>
            <w:proofErr w:type="spellStart"/>
            <w:r>
              <w:rPr>
                <w:bCs/>
              </w:rPr>
              <w:t>Мишаки</w:t>
            </w:r>
            <w:proofErr w:type="spellEnd"/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690C" w:rsidRDefault="00B9690C" w:rsidP="00BC1CD6">
            <w:pPr>
              <w:rPr>
                <w:bCs/>
              </w:rPr>
            </w:pPr>
          </w:p>
        </w:tc>
      </w:tr>
      <w:tr w:rsidR="00B9690C" w:rsidTr="00BC1CD6"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90C" w:rsidRDefault="00B9690C" w:rsidP="00B9690C">
            <w:pPr>
              <w:numPr>
                <w:ilvl w:val="0"/>
                <w:numId w:val="14"/>
              </w:numPr>
              <w:jc w:val="center"/>
              <w:rPr>
                <w:bCs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90C" w:rsidRDefault="00B9690C" w:rsidP="00BC1CD6">
            <w:pPr>
              <w:rPr>
                <w:bCs/>
              </w:rPr>
            </w:pPr>
            <w:r>
              <w:rPr>
                <w:bCs/>
              </w:rPr>
              <w:t>д. Шелково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690C" w:rsidRDefault="00B9690C" w:rsidP="00BC1CD6">
            <w:pPr>
              <w:rPr>
                <w:bCs/>
              </w:rPr>
            </w:pPr>
          </w:p>
        </w:tc>
      </w:tr>
      <w:tr w:rsidR="00B9690C" w:rsidTr="00BC1CD6"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90C" w:rsidRDefault="00B9690C" w:rsidP="00B9690C">
            <w:pPr>
              <w:numPr>
                <w:ilvl w:val="0"/>
                <w:numId w:val="14"/>
              </w:numPr>
              <w:jc w:val="center"/>
              <w:rPr>
                <w:bCs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90C" w:rsidRDefault="00B9690C" w:rsidP="00BC1CD6">
            <w:pPr>
              <w:rPr>
                <w:bCs/>
              </w:rPr>
            </w:pPr>
            <w:r>
              <w:rPr>
                <w:bCs/>
              </w:rPr>
              <w:t xml:space="preserve">д. </w:t>
            </w:r>
            <w:proofErr w:type="spellStart"/>
            <w:r>
              <w:rPr>
                <w:bCs/>
              </w:rPr>
              <w:t>Емишево</w:t>
            </w:r>
            <w:proofErr w:type="spellEnd"/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690C" w:rsidRDefault="00B9690C" w:rsidP="00BC1CD6">
            <w:pPr>
              <w:rPr>
                <w:bCs/>
              </w:rPr>
            </w:pPr>
          </w:p>
        </w:tc>
      </w:tr>
      <w:tr w:rsidR="00B9690C" w:rsidTr="00BC1CD6"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90C" w:rsidRDefault="00B9690C" w:rsidP="00B9690C">
            <w:pPr>
              <w:numPr>
                <w:ilvl w:val="0"/>
                <w:numId w:val="14"/>
              </w:numPr>
              <w:jc w:val="center"/>
              <w:rPr>
                <w:bCs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90C" w:rsidRDefault="00B9690C" w:rsidP="00BC1CD6">
            <w:pPr>
              <w:rPr>
                <w:bCs/>
              </w:rPr>
            </w:pPr>
            <w:r>
              <w:rPr>
                <w:bCs/>
              </w:rPr>
              <w:t xml:space="preserve">д. </w:t>
            </w:r>
            <w:proofErr w:type="spellStart"/>
            <w:r>
              <w:rPr>
                <w:bCs/>
              </w:rPr>
              <w:t>Есюки</w:t>
            </w:r>
            <w:proofErr w:type="spellEnd"/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690C" w:rsidRDefault="00B9690C" w:rsidP="00BC1CD6">
            <w:pPr>
              <w:rPr>
                <w:bCs/>
              </w:rPr>
            </w:pPr>
          </w:p>
        </w:tc>
      </w:tr>
      <w:tr w:rsidR="00B9690C" w:rsidTr="00BC1CD6"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90C" w:rsidRDefault="00B9690C" w:rsidP="00B9690C">
            <w:pPr>
              <w:numPr>
                <w:ilvl w:val="0"/>
                <w:numId w:val="14"/>
              </w:numPr>
              <w:jc w:val="center"/>
              <w:rPr>
                <w:bCs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90C" w:rsidRDefault="00B9690C" w:rsidP="00BC1CD6">
            <w:pPr>
              <w:rPr>
                <w:bCs/>
              </w:rPr>
            </w:pPr>
            <w:r>
              <w:rPr>
                <w:bCs/>
              </w:rPr>
              <w:t>д. Сущево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690C" w:rsidRDefault="00B9690C" w:rsidP="00BC1CD6">
            <w:pPr>
              <w:rPr>
                <w:bCs/>
              </w:rPr>
            </w:pPr>
          </w:p>
        </w:tc>
      </w:tr>
      <w:tr w:rsidR="00B9690C" w:rsidTr="00BC1CD6"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90C" w:rsidRDefault="00B9690C" w:rsidP="00B9690C">
            <w:pPr>
              <w:numPr>
                <w:ilvl w:val="0"/>
                <w:numId w:val="14"/>
              </w:numPr>
              <w:jc w:val="center"/>
              <w:rPr>
                <w:bCs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90C" w:rsidRDefault="00B9690C" w:rsidP="00BC1CD6">
            <w:pPr>
              <w:rPr>
                <w:bCs/>
              </w:rPr>
            </w:pPr>
            <w:r>
              <w:rPr>
                <w:bCs/>
              </w:rPr>
              <w:t xml:space="preserve">д. </w:t>
            </w:r>
            <w:proofErr w:type="spellStart"/>
            <w:r>
              <w:rPr>
                <w:bCs/>
              </w:rPr>
              <w:t>Никифорово</w:t>
            </w:r>
            <w:proofErr w:type="spellEnd"/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690C" w:rsidRDefault="00B9690C" w:rsidP="00BC1CD6">
            <w:pPr>
              <w:rPr>
                <w:bCs/>
              </w:rPr>
            </w:pPr>
          </w:p>
        </w:tc>
      </w:tr>
      <w:tr w:rsidR="00B9690C" w:rsidTr="00BC1CD6"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90C" w:rsidRDefault="00B9690C" w:rsidP="00B9690C">
            <w:pPr>
              <w:numPr>
                <w:ilvl w:val="0"/>
                <w:numId w:val="14"/>
              </w:numPr>
              <w:jc w:val="center"/>
              <w:rPr>
                <w:bCs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90C" w:rsidRDefault="00B9690C" w:rsidP="00BC1CD6">
            <w:pPr>
              <w:rPr>
                <w:bCs/>
              </w:rPr>
            </w:pPr>
            <w:r>
              <w:rPr>
                <w:bCs/>
              </w:rPr>
              <w:t xml:space="preserve">д. </w:t>
            </w:r>
            <w:proofErr w:type="spellStart"/>
            <w:r>
              <w:rPr>
                <w:bCs/>
              </w:rPr>
              <w:t>Лыкошино</w:t>
            </w:r>
            <w:proofErr w:type="spellEnd"/>
          </w:p>
        </w:tc>
        <w:tc>
          <w:tcPr>
            <w:tcW w:w="686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9690C" w:rsidRDefault="00B9690C" w:rsidP="00BC1CD6">
            <w:pPr>
              <w:rPr>
                <w:b/>
                <w:bCs/>
              </w:rPr>
            </w:pPr>
          </w:p>
        </w:tc>
      </w:tr>
      <w:tr w:rsidR="00B9690C" w:rsidTr="00BC1CD6"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90C" w:rsidRDefault="00B9690C" w:rsidP="00B9690C">
            <w:pPr>
              <w:numPr>
                <w:ilvl w:val="0"/>
                <w:numId w:val="14"/>
              </w:numPr>
              <w:jc w:val="center"/>
              <w:rPr>
                <w:bCs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90C" w:rsidRDefault="00B9690C" w:rsidP="00BC1CD6">
            <w:pPr>
              <w:rPr>
                <w:bCs/>
              </w:rPr>
            </w:pPr>
            <w:r>
              <w:rPr>
                <w:bCs/>
              </w:rPr>
              <w:t xml:space="preserve">д. </w:t>
            </w:r>
            <w:proofErr w:type="spellStart"/>
            <w:r>
              <w:rPr>
                <w:bCs/>
              </w:rPr>
              <w:t>Лазарцево</w:t>
            </w:r>
            <w:proofErr w:type="spellEnd"/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690C" w:rsidRDefault="00B9690C" w:rsidP="00BC1CD6">
            <w:pPr>
              <w:rPr>
                <w:b/>
                <w:bCs/>
              </w:rPr>
            </w:pPr>
          </w:p>
        </w:tc>
      </w:tr>
      <w:tr w:rsidR="00B9690C" w:rsidTr="00BC1CD6"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90C" w:rsidRDefault="00B9690C" w:rsidP="00B9690C">
            <w:pPr>
              <w:numPr>
                <w:ilvl w:val="0"/>
                <w:numId w:val="14"/>
              </w:numPr>
              <w:jc w:val="center"/>
              <w:rPr>
                <w:bCs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90C" w:rsidRDefault="00B9690C" w:rsidP="00BC1CD6">
            <w:pPr>
              <w:rPr>
                <w:bCs/>
              </w:rPr>
            </w:pPr>
            <w:r>
              <w:rPr>
                <w:bCs/>
              </w:rPr>
              <w:t xml:space="preserve">д. </w:t>
            </w:r>
            <w:proofErr w:type="spellStart"/>
            <w:r>
              <w:rPr>
                <w:bCs/>
              </w:rPr>
              <w:t>Артемьево</w:t>
            </w:r>
            <w:proofErr w:type="spellEnd"/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690C" w:rsidRDefault="00B9690C" w:rsidP="00BC1CD6">
            <w:pPr>
              <w:rPr>
                <w:b/>
                <w:bCs/>
              </w:rPr>
            </w:pPr>
          </w:p>
        </w:tc>
      </w:tr>
      <w:tr w:rsidR="00B9690C" w:rsidTr="00BC1CD6"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90C" w:rsidRDefault="00B9690C" w:rsidP="00B9690C">
            <w:pPr>
              <w:numPr>
                <w:ilvl w:val="0"/>
                <w:numId w:val="14"/>
              </w:numPr>
              <w:jc w:val="center"/>
              <w:rPr>
                <w:bCs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90C" w:rsidRDefault="00B9690C" w:rsidP="00B9690C">
            <w:pPr>
              <w:ind w:firstLine="0"/>
              <w:rPr>
                <w:bCs/>
              </w:rPr>
            </w:pPr>
            <w:r>
              <w:rPr>
                <w:bCs/>
              </w:rPr>
              <w:t xml:space="preserve">д. Большое </w:t>
            </w:r>
            <w:proofErr w:type="spellStart"/>
            <w:r>
              <w:rPr>
                <w:bCs/>
              </w:rPr>
              <w:t>Титовское</w:t>
            </w:r>
            <w:proofErr w:type="spellEnd"/>
          </w:p>
        </w:tc>
        <w:tc>
          <w:tcPr>
            <w:tcW w:w="686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9690C" w:rsidRDefault="00B9690C" w:rsidP="00BC1CD6">
            <w:pPr>
              <w:rPr>
                <w:b/>
                <w:bCs/>
              </w:rPr>
            </w:pPr>
          </w:p>
        </w:tc>
      </w:tr>
      <w:tr w:rsidR="00B9690C" w:rsidTr="00BC1CD6"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90C" w:rsidRDefault="00B9690C" w:rsidP="00B9690C">
            <w:pPr>
              <w:numPr>
                <w:ilvl w:val="0"/>
                <w:numId w:val="14"/>
              </w:numPr>
              <w:jc w:val="center"/>
              <w:rPr>
                <w:bCs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90C" w:rsidRDefault="00B9690C" w:rsidP="00B9690C">
            <w:pPr>
              <w:ind w:firstLine="0"/>
              <w:rPr>
                <w:bCs/>
              </w:rPr>
            </w:pPr>
            <w:r>
              <w:rPr>
                <w:bCs/>
              </w:rPr>
              <w:t xml:space="preserve">д. Малое </w:t>
            </w:r>
            <w:proofErr w:type="spellStart"/>
            <w:r>
              <w:rPr>
                <w:bCs/>
              </w:rPr>
              <w:t>Титовское</w:t>
            </w:r>
            <w:proofErr w:type="spellEnd"/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690C" w:rsidRDefault="00B9690C" w:rsidP="00BC1CD6">
            <w:pPr>
              <w:rPr>
                <w:b/>
                <w:bCs/>
              </w:rPr>
            </w:pPr>
          </w:p>
        </w:tc>
      </w:tr>
      <w:tr w:rsidR="00B9690C" w:rsidTr="00BC1CD6"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90C" w:rsidRDefault="00B9690C" w:rsidP="00B9690C">
            <w:pPr>
              <w:numPr>
                <w:ilvl w:val="0"/>
                <w:numId w:val="14"/>
              </w:numPr>
              <w:jc w:val="center"/>
              <w:rPr>
                <w:bCs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90C" w:rsidRDefault="00B9690C" w:rsidP="00B9690C">
            <w:pPr>
              <w:ind w:firstLine="0"/>
              <w:rPr>
                <w:bCs/>
              </w:rPr>
            </w:pPr>
            <w:r>
              <w:rPr>
                <w:bCs/>
              </w:rPr>
              <w:t>п. Базы Отдыха «Красный Октябрь»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690C" w:rsidRDefault="00B9690C" w:rsidP="00BC1CD6">
            <w:pPr>
              <w:rPr>
                <w:b/>
                <w:bCs/>
              </w:rPr>
            </w:pPr>
          </w:p>
        </w:tc>
      </w:tr>
      <w:tr w:rsidR="00B9690C" w:rsidTr="00BC1CD6"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90C" w:rsidRDefault="00B9690C" w:rsidP="00B9690C">
            <w:pPr>
              <w:numPr>
                <w:ilvl w:val="0"/>
                <w:numId w:val="14"/>
              </w:numPr>
              <w:jc w:val="center"/>
              <w:rPr>
                <w:bCs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90C" w:rsidRDefault="00B9690C" w:rsidP="00BC1CD6">
            <w:pPr>
              <w:rPr>
                <w:bCs/>
              </w:rPr>
            </w:pPr>
            <w:r>
              <w:rPr>
                <w:bCs/>
              </w:rPr>
              <w:t xml:space="preserve">д. </w:t>
            </w:r>
            <w:proofErr w:type="spellStart"/>
            <w:r>
              <w:rPr>
                <w:bCs/>
              </w:rPr>
              <w:t>Ваулово</w:t>
            </w:r>
            <w:proofErr w:type="spellEnd"/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690C" w:rsidRDefault="00B9690C" w:rsidP="00BC1CD6">
            <w:pPr>
              <w:rPr>
                <w:b/>
                <w:bCs/>
              </w:rPr>
            </w:pPr>
          </w:p>
        </w:tc>
      </w:tr>
      <w:tr w:rsidR="00B9690C" w:rsidTr="00BC1CD6"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90C" w:rsidRDefault="00B9690C" w:rsidP="00B9690C">
            <w:pPr>
              <w:numPr>
                <w:ilvl w:val="0"/>
                <w:numId w:val="14"/>
              </w:numPr>
              <w:jc w:val="center"/>
              <w:rPr>
                <w:bCs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90C" w:rsidRDefault="00B9690C" w:rsidP="00BC1CD6">
            <w:pPr>
              <w:rPr>
                <w:bCs/>
              </w:rPr>
            </w:pPr>
            <w:r>
              <w:rPr>
                <w:bCs/>
              </w:rPr>
              <w:t>д. Новенькое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690C" w:rsidRDefault="00B9690C" w:rsidP="00BC1CD6">
            <w:pPr>
              <w:rPr>
                <w:b/>
                <w:bCs/>
              </w:rPr>
            </w:pPr>
          </w:p>
        </w:tc>
      </w:tr>
      <w:tr w:rsidR="00B9690C" w:rsidTr="00BC1CD6"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90C" w:rsidRDefault="00B9690C" w:rsidP="00B9690C">
            <w:pPr>
              <w:numPr>
                <w:ilvl w:val="0"/>
                <w:numId w:val="14"/>
              </w:numPr>
              <w:jc w:val="center"/>
              <w:rPr>
                <w:bCs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90C" w:rsidRDefault="00B9690C" w:rsidP="00BC1CD6">
            <w:pPr>
              <w:rPr>
                <w:bCs/>
              </w:rPr>
            </w:pPr>
            <w:r>
              <w:rPr>
                <w:bCs/>
              </w:rPr>
              <w:t>д. Холм</w:t>
            </w:r>
          </w:p>
        </w:tc>
        <w:tc>
          <w:tcPr>
            <w:tcW w:w="686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9690C" w:rsidRDefault="00B9690C" w:rsidP="00BC1CD6">
            <w:pPr>
              <w:rPr>
                <w:b/>
                <w:bCs/>
              </w:rPr>
            </w:pPr>
          </w:p>
        </w:tc>
      </w:tr>
      <w:tr w:rsidR="00B9690C" w:rsidTr="00BC1CD6"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90C" w:rsidRDefault="00B9690C" w:rsidP="00B9690C">
            <w:pPr>
              <w:numPr>
                <w:ilvl w:val="0"/>
                <w:numId w:val="14"/>
              </w:numPr>
              <w:jc w:val="center"/>
              <w:rPr>
                <w:bCs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90C" w:rsidRDefault="00B9690C" w:rsidP="00B9690C">
            <w:pPr>
              <w:ind w:firstLine="0"/>
              <w:rPr>
                <w:bCs/>
              </w:rPr>
            </w:pPr>
            <w:r>
              <w:rPr>
                <w:bCs/>
              </w:rPr>
              <w:t xml:space="preserve">д. </w:t>
            </w:r>
            <w:proofErr w:type="spellStart"/>
            <w:r>
              <w:rPr>
                <w:bCs/>
              </w:rPr>
              <w:t>Рождественное</w:t>
            </w:r>
            <w:proofErr w:type="spellEnd"/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690C" w:rsidRDefault="00B9690C" w:rsidP="00BC1CD6">
            <w:pPr>
              <w:rPr>
                <w:b/>
                <w:bCs/>
              </w:rPr>
            </w:pPr>
          </w:p>
        </w:tc>
      </w:tr>
      <w:tr w:rsidR="00B9690C" w:rsidTr="00BC1CD6"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90C" w:rsidRDefault="00B9690C" w:rsidP="00B9690C">
            <w:pPr>
              <w:numPr>
                <w:ilvl w:val="0"/>
                <w:numId w:val="14"/>
              </w:numPr>
              <w:jc w:val="center"/>
              <w:rPr>
                <w:bCs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90C" w:rsidRDefault="00B9690C" w:rsidP="00BC1CD6">
            <w:pPr>
              <w:rPr>
                <w:bCs/>
              </w:rPr>
            </w:pPr>
            <w:r>
              <w:rPr>
                <w:bCs/>
              </w:rPr>
              <w:t xml:space="preserve">д. </w:t>
            </w:r>
            <w:proofErr w:type="spellStart"/>
            <w:r>
              <w:rPr>
                <w:bCs/>
              </w:rPr>
              <w:t>Митинское</w:t>
            </w:r>
            <w:proofErr w:type="spellEnd"/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690C" w:rsidRDefault="00B9690C" w:rsidP="00BC1CD6">
            <w:pPr>
              <w:rPr>
                <w:b/>
                <w:bCs/>
              </w:rPr>
            </w:pPr>
          </w:p>
        </w:tc>
      </w:tr>
      <w:tr w:rsidR="00B9690C" w:rsidTr="00BC1CD6"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90C" w:rsidRDefault="00B9690C" w:rsidP="00B9690C">
            <w:pPr>
              <w:numPr>
                <w:ilvl w:val="0"/>
                <w:numId w:val="14"/>
              </w:numPr>
              <w:jc w:val="center"/>
              <w:rPr>
                <w:bCs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90C" w:rsidRDefault="00B9690C" w:rsidP="00BC1CD6">
            <w:pPr>
              <w:rPr>
                <w:bCs/>
              </w:rPr>
            </w:pPr>
            <w:r>
              <w:rPr>
                <w:bCs/>
              </w:rPr>
              <w:t>д. Столбищи</w:t>
            </w:r>
          </w:p>
        </w:tc>
        <w:tc>
          <w:tcPr>
            <w:tcW w:w="686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9690C" w:rsidRDefault="00B9690C" w:rsidP="00BC1CD6">
            <w:pPr>
              <w:rPr>
                <w:bCs/>
              </w:rPr>
            </w:pPr>
          </w:p>
        </w:tc>
      </w:tr>
      <w:tr w:rsidR="00B9690C" w:rsidTr="00BC1CD6"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90C" w:rsidRDefault="00B9690C" w:rsidP="00B9690C">
            <w:pPr>
              <w:numPr>
                <w:ilvl w:val="0"/>
                <w:numId w:val="14"/>
              </w:numPr>
              <w:jc w:val="center"/>
              <w:rPr>
                <w:bCs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90C" w:rsidRDefault="00B9690C" w:rsidP="00BC1CD6">
            <w:pPr>
              <w:rPr>
                <w:bCs/>
              </w:rPr>
            </w:pPr>
            <w:r>
              <w:rPr>
                <w:bCs/>
              </w:rPr>
              <w:t>д. Митюшино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690C" w:rsidRDefault="00B9690C" w:rsidP="00BC1CD6">
            <w:pPr>
              <w:rPr>
                <w:bCs/>
              </w:rPr>
            </w:pPr>
          </w:p>
        </w:tc>
      </w:tr>
      <w:tr w:rsidR="00B9690C" w:rsidTr="00BC1CD6"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90C" w:rsidRDefault="00B9690C" w:rsidP="00B9690C">
            <w:pPr>
              <w:numPr>
                <w:ilvl w:val="0"/>
                <w:numId w:val="14"/>
              </w:numPr>
              <w:jc w:val="center"/>
              <w:rPr>
                <w:bCs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90C" w:rsidRDefault="00B9690C" w:rsidP="00BC1CD6">
            <w:pPr>
              <w:rPr>
                <w:bCs/>
              </w:rPr>
            </w:pPr>
            <w:r>
              <w:rPr>
                <w:bCs/>
              </w:rPr>
              <w:t xml:space="preserve">д. </w:t>
            </w:r>
            <w:proofErr w:type="spellStart"/>
            <w:r>
              <w:rPr>
                <w:bCs/>
              </w:rPr>
              <w:t>Пасынково</w:t>
            </w:r>
            <w:proofErr w:type="spellEnd"/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690C" w:rsidRDefault="00B9690C" w:rsidP="00BC1CD6">
            <w:pPr>
              <w:rPr>
                <w:bCs/>
              </w:rPr>
            </w:pPr>
          </w:p>
        </w:tc>
      </w:tr>
      <w:tr w:rsidR="00B9690C" w:rsidTr="00BC1CD6"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90C" w:rsidRDefault="00B9690C" w:rsidP="00B9690C">
            <w:pPr>
              <w:numPr>
                <w:ilvl w:val="0"/>
                <w:numId w:val="14"/>
              </w:numPr>
              <w:jc w:val="center"/>
              <w:rPr>
                <w:bCs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90C" w:rsidRDefault="00B9690C" w:rsidP="00BC1CD6">
            <w:pPr>
              <w:rPr>
                <w:bCs/>
              </w:rPr>
            </w:pPr>
            <w:r>
              <w:rPr>
                <w:bCs/>
              </w:rPr>
              <w:t>д. Каменка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690C" w:rsidRDefault="00B9690C" w:rsidP="00BC1CD6">
            <w:pPr>
              <w:rPr>
                <w:bCs/>
              </w:rPr>
            </w:pPr>
          </w:p>
        </w:tc>
      </w:tr>
      <w:tr w:rsidR="00B9690C" w:rsidTr="00BC1CD6"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90C" w:rsidRDefault="00B9690C" w:rsidP="00B9690C">
            <w:pPr>
              <w:numPr>
                <w:ilvl w:val="0"/>
                <w:numId w:val="14"/>
              </w:numPr>
              <w:jc w:val="center"/>
              <w:rPr>
                <w:bCs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90C" w:rsidRDefault="00B9690C" w:rsidP="00BC1CD6">
            <w:pPr>
              <w:rPr>
                <w:bCs/>
              </w:rPr>
            </w:pPr>
            <w:r>
              <w:rPr>
                <w:bCs/>
              </w:rPr>
              <w:t xml:space="preserve">д. </w:t>
            </w:r>
            <w:proofErr w:type="spellStart"/>
            <w:r>
              <w:rPr>
                <w:bCs/>
              </w:rPr>
              <w:t>Ерофеево</w:t>
            </w:r>
            <w:proofErr w:type="spellEnd"/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690C" w:rsidRDefault="00B9690C" w:rsidP="00BC1CD6">
            <w:pPr>
              <w:rPr>
                <w:bCs/>
              </w:rPr>
            </w:pPr>
          </w:p>
        </w:tc>
      </w:tr>
      <w:tr w:rsidR="00B9690C" w:rsidTr="00BC1CD6"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90C" w:rsidRDefault="00B9690C" w:rsidP="00B9690C">
            <w:pPr>
              <w:numPr>
                <w:ilvl w:val="0"/>
                <w:numId w:val="14"/>
              </w:numPr>
              <w:jc w:val="center"/>
              <w:rPr>
                <w:bCs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90C" w:rsidRDefault="00B9690C" w:rsidP="00BC1CD6">
            <w:pPr>
              <w:rPr>
                <w:bCs/>
              </w:rPr>
            </w:pPr>
            <w:r>
              <w:rPr>
                <w:bCs/>
              </w:rPr>
              <w:t xml:space="preserve">д. </w:t>
            </w:r>
            <w:proofErr w:type="spellStart"/>
            <w:r>
              <w:rPr>
                <w:bCs/>
              </w:rPr>
              <w:t>Парняково</w:t>
            </w:r>
            <w:proofErr w:type="spellEnd"/>
          </w:p>
        </w:tc>
        <w:tc>
          <w:tcPr>
            <w:tcW w:w="686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9690C" w:rsidRDefault="00B9690C" w:rsidP="00BC1CD6">
            <w:pPr>
              <w:rPr>
                <w:bCs/>
              </w:rPr>
            </w:pPr>
          </w:p>
        </w:tc>
      </w:tr>
      <w:tr w:rsidR="00B9690C" w:rsidTr="00BC1CD6"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90C" w:rsidRDefault="00B9690C" w:rsidP="00B9690C">
            <w:pPr>
              <w:numPr>
                <w:ilvl w:val="0"/>
                <w:numId w:val="14"/>
              </w:numPr>
              <w:jc w:val="center"/>
              <w:rPr>
                <w:bCs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90C" w:rsidRDefault="00B9690C" w:rsidP="00BC1CD6">
            <w:pPr>
              <w:rPr>
                <w:bCs/>
              </w:rPr>
            </w:pPr>
            <w:r>
              <w:rPr>
                <w:bCs/>
              </w:rPr>
              <w:t xml:space="preserve">д. </w:t>
            </w:r>
            <w:proofErr w:type="spellStart"/>
            <w:r>
              <w:rPr>
                <w:bCs/>
              </w:rPr>
              <w:t>Юдаково</w:t>
            </w:r>
            <w:proofErr w:type="spellEnd"/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690C" w:rsidRDefault="00B9690C" w:rsidP="00BC1CD6">
            <w:pPr>
              <w:rPr>
                <w:bCs/>
              </w:rPr>
            </w:pPr>
          </w:p>
        </w:tc>
      </w:tr>
      <w:tr w:rsidR="00B9690C" w:rsidTr="00BC1CD6"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90C" w:rsidRDefault="00B9690C" w:rsidP="00B9690C">
            <w:pPr>
              <w:numPr>
                <w:ilvl w:val="0"/>
                <w:numId w:val="14"/>
              </w:numPr>
              <w:jc w:val="center"/>
              <w:rPr>
                <w:bCs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90C" w:rsidRDefault="00B9690C" w:rsidP="00BC1CD6">
            <w:pPr>
              <w:rPr>
                <w:bCs/>
              </w:rPr>
            </w:pPr>
            <w:r>
              <w:rPr>
                <w:bCs/>
              </w:rPr>
              <w:t xml:space="preserve">д. </w:t>
            </w:r>
            <w:proofErr w:type="spellStart"/>
            <w:r>
              <w:rPr>
                <w:bCs/>
              </w:rPr>
              <w:t>Селюнино</w:t>
            </w:r>
            <w:proofErr w:type="spellEnd"/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690C" w:rsidRDefault="00B9690C" w:rsidP="00BC1CD6">
            <w:pPr>
              <w:rPr>
                <w:bCs/>
              </w:rPr>
            </w:pPr>
          </w:p>
        </w:tc>
      </w:tr>
      <w:tr w:rsidR="00B9690C" w:rsidTr="00BC1CD6"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90C" w:rsidRDefault="00B9690C" w:rsidP="00B9690C">
            <w:pPr>
              <w:numPr>
                <w:ilvl w:val="0"/>
                <w:numId w:val="14"/>
              </w:numPr>
              <w:jc w:val="center"/>
              <w:rPr>
                <w:bCs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90C" w:rsidRDefault="00B9690C" w:rsidP="00BC1CD6">
            <w:pPr>
              <w:rPr>
                <w:bCs/>
              </w:rPr>
            </w:pPr>
            <w:r>
              <w:rPr>
                <w:bCs/>
              </w:rPr>
              <w:t xml:space="preserve">д. </w:t>
            </w:r>
            <w:proofErr w:type="spellStart"/>
            <w:r>
              <w:rPr>
                <w:bCs/>
              </w:rPr>
              <w:t>Омелино</w:t>
            </w:r>
            <w:proofErr w:type="spellEnd"/>
          </w:p>
        </w:tc>
        <w:tc>
          <w:tcPr>
            <w:tcW w:w="686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9690C" w:rsidRDefault="00B9690C" w:rsidP="00BC1CD6">
            <w:pPr>
              <w:rPr>
                <w:bCs/>
              </w:rPr>
            </w:pPr>
          </w:p>
        </w:tc>
      </w:tr>
      <w:tr w:rsidR="00B9690C" w:rsidTr="00BC1CD6"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90C" w:rsidRDefault="00B9690C" w:rsidP="00B9690C">
            <w:pPr>
              <w:numPr>
                <w:ilvl w:val="0"/>
                <w:numId w:val="14"/>
              </w:numPr>
              <w:jc w:val="center"/>
              <w:rPr>
                <w:bCs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90C" w:rsidRDefault="00B9690C" w:rsidP="00BC1CD6">
            <w:pPr>
              <w:rPr>
                <w:bCs/>
              </w:rPr>
            </w:pPr>
            <w:r>
              <w:rPr>
                <w:bCs/>
              </w:rPr>
              <w:t xml:space="preserve">д. </w:t>
            </w:r>
            <w:proofErr w:type="spellStart"/>
            <w:r>
              <w:rPr>
                <w:bCs/>
              </w:rPr>
              <w:t>Ионовское</w:t>
            </w:r>
            <w:proofErr w:type="spellEnd"/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690C" w:rsidRDefault="00B9690C" w:rsidP="00BC1CD6">
            <w:pPr>
              <w:rPr>
                <w:bCs/>
              </w:rPr>
            </w:pPr>
          </w:p>
        </w:tc>
      </w:tr>
      <w:tr w:rsidR="00B9690C" w:rsidTr="00BC1CD6"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90C" w:rsidRDefault="00B9690C" w:rsidP="00B9690C">
            <w:pPr>
              <w:numPr>
                <w:ilvl w:val="0"/>
                <w:numId w:val="14"/>
              </w:numPr>
              <w:jc w:val="center"/>
              <w:rPr>
                <w:bCs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90C" w:rsidRDefault="00B9690C" w:rsidP="00BC1CD6">
            <w:pPr>
              <w:rPr>
                <w:bCs/>
              </w:rPr>
            </w:pPr>
            <w:r>
              <w:rPr>
                <w:bCs/>
              </w:rPr>
              <w:t>д. Сельцо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690C" w:rsidRDefault="00B9690C" w:rsidP="00BC1CD6">
            <w:pPr>
              <w:rPr>
                <w:bCs/>
              </w:rPr>
            </w:pPr>
          </w:p>
        </w:tc>
      </w:tr>
      <w:tr w:rsidR="00B9690C" w:rsidTr="00BC1CD6"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90C" w:rsidRDefault="00B9690C" w:rsidP="00B9690C">
            <w:pPr>
              <w:numPr>
                <w:ilvl w:val="0"/>
                <w:numId w:val="14"/>
              </w:numPr>
              <w:jc w:val="center"/>
              <w:rPr>
                <w:bCs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90C" w:rsidRDefault="00B9690C" w:rsidP="00BC1CD6">
            <w:pPr>
              <w:rPr>
                <w:bCs/>
              </w:rPr>
            </w:pPr>
            <w:r>
              <w:rPr>
                <w:bCs/>
              </w:rPr>
              <w:t>с</w:t>
            </w:r>
            <w:proofErr w:type="gramStart"/>
            <w:r>
              <w:rPr>
                <w:bCs/>
              </w:rPr>
              <w:t>.Н</w:t>
            </w:r>
            <w:proofErr w:type="gramEnd"/>
            <w:r>
              <w:rPr>
                <w:bCs/>
              </w:rPr>
              <w:t xml:space="preserve">иколо– </w:t>
            </w:r>
            <w:proofErr w:type="spellStart"/>
            <w:r>
              <w:rPr>
                <w:bCs/>
              </w:rPr>
              <w:t>Эдома</w:t>
            </w:r>
            <w:proofErr w:type="spellEnd"/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690C" w:rsidRDefault="00B9690C" w:rsidP="00BC1CD6">
            <w:pPr>
              <w:rPr>
                <w:bCs/>
              </w:rPr>
            </w:pPr>
          </w:p>
        </w:tc>
      </w:tr>
      <w:tr w:rsidR="00B9690C" w:rsidTr="00BC1CD6"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90C" w:rsidRDefault="00B9690C" w:rsidP="00B9690C">
            <w:pPr>
              <w:numPr>
                <w:ilvl w:val="0"/>
                <w:numId w:val="14"/>
              </w:numPr>
              <w:jc w:val="center"/>
              <w:rPr>
                <w:bCs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90C" w:rsidRDefault="00B9690C" w:rsidP="00BC1CD6">
            <w:pPr>
              <w:rPr>
                <w:bCs/>
              </w:rPr>
            </w:pPr>
            <w:r>
              <w:rPr>
                <w:bCs/>
              </w:rPr>
              <w:t xml:space="preserve">д. </w:t>
            </w:r>
            <w:proofErr w:type="spellStart"/>
            <w:r>
              <w:rPr>
                <w:bCs/>
              </w:rPr>
              <w:t>Лукинское</w:t>
            </w:r>
            <w:proofErr w:type="spellEnd"/>
          </w:p>
        </w:tc>
        <w:tc>
          <w:tcPr>
            <w:tcW w:w="686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9690C" w:rsidRDefault="00B9690C" w:rsidP="00BC1CD6">
            <w:pPr>
              <w:rPr>
                <w:bCs/>
              </w:rPr>
            </w:pPr>
          </w:p>
        </w:tc>
      </w:tr>
      <w:tr w:rsidR="00B9690C" w:rsidTr="00BC1CD6"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90C" w:rsidRDefault="00B9690C" w:rsidP="00B9690C">
            <w:pPr>
              <w:numPr>
                <w:ilvl w:val="0"/>
                <w:numId w:val="14"/>
              </w:numPr>
              <w:jc w:val="center"/>
              <w:rPr>
                <w:bCs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90C" w:rsidRDefault="00B9690C" w:rsidP="00BC1CD6">
            <w:pPr>
              <w:rPr>
                <w:bCs/>
              </w:rPr>
            </w:pPr>
            <w:r>
              <w:rPr>
                <w:bCs/>
              </w:rPr>
              <w:t xml:space="preserve">д. </w:t>
            </w:r>
            <w:proofErr w:type="spellStart"/>
            <w:r>
              <w:rPr>
                <w:bCs/>
              </w:rPr>
              <w:t>Ефимово</w:t>
            </w:r>
            <w:proofErr w:type="spellEnd"/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690C" w:rsidRDefault="00B9690C" w:rsidP="00BC1CD6">
            <w:pPr>
              <w:rPr>
                <w:bCs/>
              </w:rPr>
            </w:pPr>
          </w:p>
        </w:tc>
      </w:tr>
      <w:tr w:rsidR="00B9690C" w:rsidTr="00BC1CD6"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90C" w:rsidRDefault="00B9690C" w:rsidP="00B9690C">
            <w:pPr>
              <w:numPr>
                <w:ilvl w:val="0"/>
                <w:numId w:val="14"/>
              </w:numPr>
              <w:jc w:val="center"/>
              <w:rPr>
                <w:bCs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90C" w:rsidRDefault="00B9690C" w:rsidP="00BC1CD6">
            <w:pPr>
              <w:rPr>
                <w:bCs/>
              </w:rPr>
            </w:pPr>
            <w:r>
              <w:rPr>
                <w:bCs/>
              </w:rPr>
              <w:t xml:space="preserve">с. </w:t>
            </w:r>
            <w:proofErr w:type="spellStart"/>
            <w:r>
              <w:rPr>
                <w:bCs/>
              </w:rPr>
              <w:t>Ваулово</w:t>
            </w:r>
            <w:proofErr w:type="spellEnd"/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690C" w:rsidRDefault="00B9690C" w:rsidP="00BC1CD6">
            <w:pPr>
              <w:rPr>
                <w:bCs/>
              </w:rPr>
            </w:pPr>
          </w:p>
        </w:tc>
      </w:tr>
      <w:tr w:rsidR="00B9690C" w:rsidTr="00BC1CD6"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90C" w:rsidRDefault="00B9690C" w:rsidP="00B9690C">
            <w:pPr>
              <w:numPr>
                <w:ilvl w:val="0"/>
                <w:numId w:val="14"/>
              </w:numPr>
              <w:jc w:val="center"/>
              <w:rPr>
                <w:bCs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90C" w:rsidRDefault="00B9690C" w:rsidP="00BC1CD6">
            <w:pPr>
              <w:rPr>
                <w:bCs/>
              </w:rPr>
            </w:pPr>
            <w:r>
              <w:rPr>
                <w:bCs/>
              </w:rPr>
              <w:t xml:space="preserve">д. </w:t>
            </w:r>
            <w:proofErr w:type="spellStart"/>
            <w:r>
              <w:rPr>
                <w:bCs/>
              </w:rPr>
              <w:t>Баскаково</w:t>
            </w:r>
            <w:proofErr w:type="spellEnd"/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690C" w:rsidRDefault="00B9690C" w:rsidP="00BC1CD6">
            <w:pPr>
              <w:rPr>
                <w:bCs/>
              </w:rPr>
            </w:pPr>
          </w:p>
        </w:tc>
      </w:tr>
      <w:tr w:rsidR="00B9690C" w:rsidTr="00BC1CD6"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90C" w:rsidRDefault="00B9690C" w:rsidP="00B9690C">
            <w:pPr>
              <w:numPr>
                <w:ilvl w:val="0"/>
                <w:numId w:val="14"/>
              </w:numPr>
              <w:jc w:val="center"/>
              <w:rPr>
                <w:bCs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90C" w:rsidRDefault="00B9690C" w:rsidP="00BC1CD6">
            <w:pPr>
              <w:rPr>
                <w:bCs/>
              </w:rPr>
            </w:pPr>
            <w:r>
              <w:rPr>
                <w:bCs/>
              </w:rPr>
              <w:t xml:space="preserve">п. </w:t>
            </w:r>
            <w:proofErr w:type="spellStart"/>
            <w:r>
              <w:rPr>
                <w:bCs/>
              </w:rPr>
              <w:t>Ваулово</w:t>
            </w:r>
            <w:proofErr w:type="spellEnd"/>
          </w:p>
        </w:tc>
        <w:tc>
          <w:tcPr>
            <w:tcW w:w="686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9690C" w:rsidRDefault="00B9690C" w:rsidP="00BC1CD6">
            <w:pPr>
              <w:rPr>
                <w:bCs/>
              </w:rPr>
            </w:pPr>
          </w:p>
        </w:tc>
      </w:tr>
      <w:tr w:rsidR="00B9690C" w:rsidTr="00BC1CD6"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90C" w:rsidRDefault="00B9690C" w:rsidP="00B9690C">
            <w:pPr>
              <w:numPr>
                <w:ilvl w:val="0"/>
                <w:numId w:val="14"/>
              </w:numPr>
              <w:jc w:val="center"/>
              <w:rPr>
                <w:bCs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90C" w:rsidRDefault="00B9690C" w:rsidP="00BC1CD6">
            <w:pPr>
              <w:rPr>
                <w:bCs/>
              </w:rPr>
            </w:pPr>
            <w:r>
              <w:rPr>
                <w:bCs/>
              </w:rPr>
              <w:t xml:space="preserve">д. </w:t>
            </w:r>
            <w:proofErr w:type="spellStart"/>
            <w:r>
              <w:rPr>
                <w:bCs/>
              </w:rPr>
              <w:t>Осташево</w:t>
            </w:r>
            <w:proofErr w:type="spellEnd"/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690C" w:rsidRDefault="00B9690C" w:rsidP="00BC1CD6">
            <w:pPr>
              <w:rPr>
                <w:bCs/>
              </w:rPr>
            </w:pPr>
          </w:p>
        </w:tc>
      </w:tr>
      <w:tr w:rsidR="00B9690C" w:rsidTr="00BC1CD6"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90C" w:rsidRDefault="00B9690C" w:rsidP="00B9690C">
            <w:pPr>
              <w:numPr>
                <w:ilvl w:val="0"/>
                <w:numId w:val="14"/>
              </w:numPr>
              <w:jc w:val="center"/>
              <w:rPr>
                <w:bCs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90C" w:rsidRDefault="00B9690C" w:rsidP="00BC1CD6">
            <w:pPr>
              <w:rPr>
                <w:bCs/>
              </w:rPr>
            </w:pPr>
            <w:r>
              <w:rPr>
                <w:bCs/>
              </w:rPr>
              <w:t xml:space="preserve">д. </w:t>
            </w:r>
            <w:proofErr w:type="spellStart"/>
            <w:r>
              <w:rPr>
                <w:bCs/>
              </w:rPr>
              <w:t>Полуэктово</w:t>
            </w:r>
            <w:proofErr w:type="spellEnd"/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690C" w:rsidRDefault="00B9690C" w:rsidP="00BC1CD6">
            <w:pPr>
              <w:rPr>
                <w:bCs/>
              </w:rPr>
            </w:pPr>
          </w:p>
        </w:tc>
      </w:tr>
      <w:tr w:rsidR="00B9690C" w:rsidTr="00BC1CD6"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90C" w:rsidRDefault="00B9690C" w:rsidP="00B9690C">
            <w:pPr>
              <w:numPr>
                <w:ilvl w:val="0"/>
                <w:numId w:val="14"/>
              </w:numPr>
              <w:jc w:val="center"/>
              <w:rPr>
                <w:bCs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90C" w:rsidRDefault="00B9690C" w:rsidP="00BC1CD6">
            <w:pPr>
              <w:rPr>
                <w:bCs/>
              </w:rPr>
            </w:pPr>
            <w:r>
              <w:rPr>
                <w:bCs/>
              </w:rPr>
              <w:t xml:space="preserve">д. </w:t>
            </w:r>
            <w:proofErr w:type="spellStart"/>
            <w:r>
              <w:rPr>
                <w:bCs/>
              </w:rPr>
              <w:t>Илькино</w:t>
            </w:r>
            <w:proofErr w:type="spellEnd"/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690C" w:rsidRDefault="00B9690C" w:rsidP="00BC1CD6">
            <w:pPr>
              <w:rPr>
                <w:bCs/>
              </w:rPr>
            </w:pPr>
          </w:p>
        </w:tc>
      </w:tr>
      <w:tr w:rsidR="00B9690C" w:rsidTr="00BC1CD6"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90C" w:rsidRDefault="00B9690C" w:rsidP="00B9690C">
            <w:pPr>
              <w:numPr>
                <w:ilvl w:val="0"/>
                <w:numId w:val="14"/>
              </w:numPr>
              <w:jc w:val="center"/>
              <w:rPr>
                <w:bCs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90C" w:rsidRDefault="00B9690C" w:rsidP="00BC1CD6">
            <w:pPr>
              <w:rPr>
                <w:bCs/>
              </w:rPr>
            </w:pPr>
            <w:r>
              <w:rPr>
                <w:bCs/>
              </w:rPr>
              <w:t xml:space="preserve">д. </w:t>
            </w:r>
            <w:proofErr w:type="spellStart"/>
            <w:r>
              <w:rPr>
                <w:bCs/>
              </w:rPr>
              <w:t>Шуино</w:t>
            </w:r>
            <w:proofErr w:type="spellEnd"/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690C" w:rsidRDefault="00B9690C" w:rsidP="00BC1CD6">
            <w:pPr>
              <w:rPr>
                <w:bCs/>
              </w:rPr>
            </w:pPr>
          </w:p>
        </w:tc>
      </w:tr>
      <w:tr w:rsidR="00B9690C" w:rsidTr="00BC1CD6"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90C" w:rsidRDefault="00B9690C" w:rsidP="00B9690C">
            <w:pPr>
              <w:numPr>
                <w:ilvl w:val="0"/>
                <w:numId w:val="14"/>
              </w:numPr>
              <w:jc w:val="center"/>
              <w:rPr>
                <w:bCs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90C" w:rsidRDefault="00B9690C" w:rsidP="00BC1CD6">
            <w:pPr>
              <w:rPr>
                <w:bCs/>
              </w:rPr>
            </w:pPr>
            <w:r>
              <w:rPr>
                <w:bCs/>
              </w:rPr>
              <w:t xml:space="preserve">д. </w:t>
            </w:r>
            <w:proofErr w:type="spellStart"/>
            <w:r>
              <w:rPr>
                <w:bCs/>
              </w:rPr>
              <w:t>Калошино</w:t>
            </w:r>
            <w:proofErr w:type="spellEnd"/>
          </w:p>
        </w:tc>
        <w:tc>
          <w:tcPr>
            <w:tcW w:w="686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9690C" w:rsidRDefault="00B9690C" w:rsidP="00BC1CD6">
            <w:pPr>
              <w:rPr>
                <w:bCs/>
              </w:rPr>
            </w:pPr>
          </w:p>
        </w:tc>
      </w:tr>
      <w:tr w:rsidR="00B9690C" w:rsidTr="00BC1CD6"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90C" w:rsidRDefault="00B9690C" w:rsidP="00B9690C">
            <w:pPr>
              <w:numPr>
                <w:ilvl w:val="0"/>
                <w:numId w:val="14"/>
              </w:numPr>
              <w:jc w:val="center"/>
              <w:rPr>
                <w:bCs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90C" w:rsidRDefault="00B9690C" w:rsidP="00BC1CD6">
            <w:pPr>
              <w:rPr>
                <w:bCs/>
              </w:rPr>
            </w:pPr>
            <w:r>
              <w:rPr>
                <w:bCs/>
              </w:rPr>
              <w:t>д. Погост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690C" w:rsidRDefault="00B9690C" w:rsidP="00BC1CD6">
            <w:pPr>
              <w:rPr>
                <w:bCs/>
              </w:rPr>
            </w:pPr>
          </w:p>
        </w:tc>
      </w:tr>
      <w:tr w:rsidR="00B9690C" w:rsidTr="00BC1CD6"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90C" w:rsidRDefault="00B9690C" w:rsidP="00B9690C">
            <w:pPr>
              <w:numPr>
                <w:ilvl w:val="0"/>
                <w:numId w:val="14"/>
              </w:numPr>
              <w:jc w:val="center"/>
              <w:rPr>
                <w:bCs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90C" w:rsidRDefault="00B9690C" w:rsidP="00BC1CD6">
            <w:pPr>
              <w:rPr>
                <w:bCs/>
              </w:rPr>
            </w:pPr>
            <w:r>
              <w:rPr>
                <w:bCs/>
              </w:rPr>
              <w:t xml:space="preserve">д. </w:t>
            </w:r>
            <w:proofErr w:type="spellStart"/>
            <w:r>
              <w:rPr>
                <w:bCs/>
              </w:rPr>
              <w:t>Безмино</w:t>
            </w:r>
            <w:proofErr w:type="spellEnd"/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690C" w:rsidRDefault="00B9690C" w:rsidP="00BC1CD6">
            <w:pPr>
              <w:rPr>
                <w:bCs/>
              </w:rPr>
            </w:pPr>
          </w:p>
        </w:tc>
      </w:tr>
      <w:tr w:rsidR="00B9690C" w:rsidTr="00BC1CD6"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90C" w:rsidRDefault="00B9690C" w:rsidP="00B9690C">
            <w:pPr>
              <w:numPr>
                <w:ilvl w:val="0"/>
                <w:numId w:val="14"/>
              </w:numPr>
              <w:jc w:val="center"/>
              <w:rPr>
                <w:bCs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90C" w:rsidRDefault="00B9690C" w:rsidP="00BC1CD6">
            <w:pPr>
              <w:rPr>
                <w:bCs/>
              </w:rPr>
            </w:pPr>
            <w:r>
              <w:rPr>
                <w:bCs/>
              </w:rPr>
              <w:t xml:space="preserve">д. </w:t>
            </w:r>
            <w:proofErr w:type="spellStart"/>
            <w:r>
              <w:rPr>
                <w:bCs/>
              </w:rPr>
              <w:t>Ильинское</w:t>
            </w:r>
            <w:proofErr w:type="spellEnd"/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690C" w:rsidRDefault="00B9690C" w:rsidP="00BC1CD6">
            <w:pPr>
              <w:rPr>
                <w:bCs/>
              </w:rPr>
            </w:pPr>
          </w:p>
        </w:tc>
      </w:tr>
      <w:tr w:rsidR="00B9690C" w:rsidTr="00BC1CD6"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90C" w:rsidRDefault="00B9690C" w:rsidP="00B9690C">
            <w:pPr>
              <w:numPr>
                <w:ilvl w:val="0"/>
                <w:numId w:val="14"/>
              </w:numPr>
              <w:jc w:val="center"/>
              <w:rPr>
                <w:bCs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90C" w:rsidRDefault="00B9690C" w:rsidP="00BC1CD6">
            <w:pPr>
              <w:rPr>
                <w:bCs/>
              </w:rPr>
            </w:pPr>
            <w:r>
              <w:rPr>
                <w:bCs/>
              </w:rPr>
              <w:t xml:space="preserve">д. </w:t>
            </w:r>
            <w:proofErr w:type="spellStart"/>
            <w:r>
              <w:rPr>
                <w:bCs/>
              </w:rPr>
              <w:t>Олешково</w:t>
            </w:r>
            <w:proofErr w:type="spellEnd"/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690C" w:rsidRDefault="00B9690C" w:rsidP="00BC1CD6">
            <w:pPr>
              <w:rPr>
                <w:bCs/>
              </w:rPr>
            </w:pPr>
          </w:p>
        </w:tc>
      </w:tr>
      <w:tr w:rsidR="00B9690C" w:rsidTr="00BC1CD6"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90C" w:rsidRDefault="00B9690C" w:rsidP="00B9690C">
            <w:pPr>
              <w:numPr>
                <w:ilvl w:val="0"/>
                <w:numId w:val="14"/>
              </w:numPr>
              <w:jc w:val="center"/>
              <w:rPr>
                <w:bCs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90C" w:rsidRDefault="00B9690C" w:rsidP="00BC1CD6">
            <w:pPr>
              <w:rPr>
                <w:bCs/>
              </w:rPr>
            </w:pPr>
            <w:r>
              <w:rPr>
                <w:bCs/>
              </w:rPr>
              <w:t xml:space="preserve">д. </w:t>
            </w:r>
            <w:proofErr w:type="spellStart"/>
            <w:r>
              <w:rPr>
                <w:bCs/>
              </w:rPr>
              <w:t>Вышницы</w:t>
            </w:r>
            <w:proofErr w:type="spellEnd"/>
          </w:p>
        </w:tc>
        <w:tc>
          <w:tcPr>
            <w:tcW w:w="686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9690C" w:rsidRDefault="00B9690C" w:rsidP="00BC1CD6">
            <w:pPr>
              <w:rPr>
                <w:bCs/>
              </w:rPr>
            </w:pPr>
          </w:p>
        </w:tc>
      </w:tr>
      <w:tr w:rsidR="00B9690C" w:rsidTr="00BC1CD6"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90C" w:rsidRDefault="00B9690C" w:rsidP="00B9690C">
            <w:pPr>
              <w:numPr>
                <w:ilvl w:val="0"/>
                <w:numId w:val="14"/>
              </w:numPr>
              <w:jc w:val="center"/>
              <w:rPr>
                <w:bCs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90C" w:rsidRDefault="00B9690C" w:rsidP="00BC1CD6">
            <w:pPr>
              <w:rPr>
                <w:bCs/>
              </w:rPr>
            </w:pPr>
            <w:r>
              <w:rPr>
                <w:bCs/>
              </w:rPr>
              <w:t xml:space="preserve">д. </w:t>
            </w:r>
            <w:proofErr w:type="spellStart"/>
            <w:r>
              <w:rPr>
                <w:bCs/>
              </w:rPr>
              <w:t>Парфенково</w:t>
            </w:r>
            <w:proofErr w:type="spellEnd"/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690C" w:rsidRDefault="00B9690C" w:rsidP="00BC1CD6">
            <w:pPr>
              <w:rPr>
                <w:bCs/>
              </w:rPr>
            </w:pPr>
          </w:p>
        </w:tc>
      </w:tr>
      <w:tr w:rsidR="00B9690C" w:rsidTr="00BC1CD6"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90C" w:rsidRDefault="00B9690C" w:rsidP="00B9690C">
            <w:pPr>
              <w:numPr>
                <w:ilvl w:val="0"/>
                <w:numId w:val="14"/>
              </w:numPr>
              <w:jc w:val="center"/>
              <w:rPr>
                <w:bCs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90C" w:rsidRDefault="00B9690C" w:rsidP="00BC1CD6">
            <w:pPr>
              <w:rPr>
                <w:bCs/>
              </w:rPr>
            </w:pPr>
            <w:r>
              <w:rPr>
                <w:bCs/>
              </w:rPr>
              <w:t xml:space="preserve">д. </w:t>
            </w:r>
            <w:proofErr w:type="spellStart"/>
            <w:r>
              <w:rPr>
                <w:bCs/>
              </w:rPr>
              <w:t>Манцурово</w:t>
            </w:r>
            <w:proofErr w:type="spellEnd"/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690C" w:rsidRDefault="00B9690C" w:rsidP="00BC1CD6">
            <w:pPr>
              <w:rPr>
                <w:bCs/>
              </w:rPr>
            </w:pPr>
          </w:p>
        </w:tc>
      </w:tr>
      <w:tr w:rsidR="00B9690C" w:rsidTr="00BC1CD6"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90C" w:rsidRDefault="00B9690C" w:rsidP="00B9690C">
            <w:pPr>
              <w:numPr>
                <w:ilvl w:val="0"/>
                <w:numId w:val="14"/>
              </w:numPr>
              <w:jc w:val="center"/>
              <w:rPr>
                <w:bCs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90C" w:rsidRDefault="00B9690C" w:rsidP="00BC1CD6">
            <w:pPr>
              <w:rPr>
                <w:bCs/>
              </w:rPr>
            </w:pPr>
            <w:r>
              <w:rPr>
                <w:bCs/>
              </w:rPr>
              <w:t xml:space="preserve">д. </w:t>
            </w:r>
            <w:proofErr w:type="spellStart"/>
            <w:r>
              <w:rPr>
                <w:bCs/>
              </w:rPr>
              <w:t>Клинцево</w:t>
            </w:r>
            <w:proofErr w:type="spellEnd"/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90C" w:rsidRDefault="00B9690C" w:rsidP="00BC1CD6">
            <w:pPr>
              <w:rPr>
                <w:bCs/>
              </w:rPr>
            </w:pPr>
          </w:p>
        </w:tc>
      </w:tr>
    </w:tbl>
    <w:p w:rsidR="00B9690C" w:rsidRPr="007C0455" w:rsidRDefault="00B9690C" w:rsidP="00B9690C">
      <w:pPr>
        <w:rPr>
          <w:sz w:val="22"/>
          <w:szCs w:val="22"/>
        </w:rPr>
      </w:pPr>
    </w:p>
    <w:p w:rsidR="00B9690C" w:rsidRPr="00394726" w:rsidRDefault="00B9690C" w:rsidP="00B9690C">
      <w:pPr>
        <w:ind w:firstLine="709"/>
        <w:rPr>
          <w:bCs/>
        </w:rPr>
      </w:pPr>
    </w:p>
    <w:p w:rsidR="00B9690C" w:rsidRPr="00C0003D" w:rsidRDefault="00B9690C" w:rsidP="00621FC8">
      <w:pPr>
        <w:tabs>
          <w:tab w:val="left" w:pos="10065"/>
        </w:tabs>
        <w:ind w:firstLine="0"/>
        <w:jc w:val="center"/>
        <w:rPr>
          <w:rFonts w:ascii="Times New Roman" w:eastAsia="Times New Roman" w:hAnsi="Times New Roman" w:cs="Times New Roman"/>
        </w:rPr>
      </w:pPr>
    </w:p>
    <w:sectPr w:rsidR="00B9690C" w:rsidRPr="00C0003D" w:rsidSect="00E6114E">
      <w:footerReference w:type="default" r:id="rId12"/>
      <w:pgSz w:w="11906" w:h="16838"/>
      <w:pgMar w:top="709" w:right="849" w:bottom="1134" w:left="1418" w:header="708" w:footer="708" w:gutter="0"/>
      <w:pgNumType w:start="1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1454" w:rsidRDefault="00641454">
      <w:r>
        <w:separator/>
      </w:r>
    </w:p>
  </w:endnote>
  <w:endnote w:type="continuationSeparator" w:id="1">
    <w:p w:rsidR="00641454" w:rsidRDefault="006414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3CDF" w:rsidRDefault="00E73CD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1454" w:rsidRDefault="00641454">
      <w:r>
        <w:separator/>
      </w:r>
    </w:p>
  </w:footnote>
  <w:footnote w:type="continuationSeparator" w:id="1">
    <w:p w:rsidR="00641454" w:rsidRDefault="0064145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B34EF"/>
    <w:multiLevelType w:val="multilevel"/>
    <w:tmpl w:val="E67CB3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25A60E23"/>
    <w:multiLevelType w:val="multilevel"/>
    <w:tmpl w:val="1EB2F1C2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">
    <w:nsid w:val="2A083EA9"/>
    <w:multiLevelType w:val="multilevel"/>
    <w:tmpl w:val="1AE0555A"/>
    <w:lvl w:ilvl="0">
      <w:start w:val="1"/>
      <w:numFmt w:val="decimal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abstractNum w:abstractNumId="3">
    <w:nsid w:val="33394BB8"/>
    <w:multiLevelType w:val="hybridMultilevel"/>
    <w:tmpl w:val="9D92921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3D8F49F4"/>
    <w:multiLevelType w:val="hybridMultilevel"/>
    <w:tmpl w:val="002257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8E697C"/>
    <w:multiLevelType w:val="hybridMultilevel"/>
    <w:tmpl w:val="C2B66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C772B7"/>
    <w:multiLevelType w:val="multilevel"/>
    <w:tmpl w:val="1AE0555A"/>
    <w:lvl w:ilvl="0">
      <w:start w:val="1"/>
      <w:numFmt w:val="decimal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abstractNum w:abstractNumId="7">
    <w:nsid w:val="44B5098C"/>
    <w:multiLevelType w:val="hybridMultilevel"/>
    <w:tmpl w:val="6A1ADC86"/>
    <w:lvl w:ilvl="0" w:tplc="AC8E789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469B6AE7"/>
    <w:multiLevelType w:val="hybridMultilevel"/>
    <w:tmpl w:val="EAF08414"/>
    <w:lvl w:ilvl="0" w:tplc="AC8E78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DDD6DBB"/>
    <w:multiLevelType w:val="hybridMultilevel"/>
    <w:tmpl w:val="CA269E64"/>
    <w:lvl w:ilvl="0" w:tplc="84784DD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5BA80418"/>
    <w:multiLevelType w:val="hybridMultilevel"/>
    <w:tmpl w:val="831C63A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11">
    <w:nsid w:val="650953E4"/>
    <w:multiLevelType w:val="hybridMultilevel"/>
    <w:tmpl w:val="54269D4E"/>
    <w:lvl w:ilvl="0" w:tplc="1F127DC4">
      <w:start w:val="1"/>
      <w:numFmt w:val="decimal"/>
      <w:lvlText w:val="%1."/>
      <w:lvlJc w:val="left"/>
      <w:pPr>
        <w:ind w:left="1416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6" w:hanging="360"/>
      </w:pPr>
    </w:lvl>
    <w:lvl w:ilvl="2" w:tplc="0419001B" w:tentative="1">
      <w:start w:val="1"/>
      <w:numFmt w:val="lowerRoman"/>
      <w:lvlText w:val="%3."/>
      <w:lvlJc w:val="right"/>
      <w:pPr>
        <w:ind w:left="2706" w:hanging="180"/>
      </w:pPr>
    </w:lvl>
    <w:lvl w:ilvl="3" w:tplc="0419000F" w:tentative="1">
      <w:start w:val="1"/>
      <w:numFmt w:val="decimal"/>
      <w:lvlText w:val="%4."/>
      <w:lvlJc w:val="left"/>
      <w:pPr>
        <w:ind w:left="3426" w:hanging="360"/>
      </w:pPr>
    </w:lvl>
    <w:lvl w:ilvl="4" w:tplc="04190019" w:tentative="1">
      <w:start w:val="1"/>
      <w:numFmt w:val="lowerLetter"/>
      <w:lvlText w:val="%5."/>
      <w:lvlJc w:val="left"/>
      <w:pPr>
        <w:ind w:left="4146" w:hanging="360"/>
      </w:pPr>
    </w:lvl>
    <w:lvl w:ilvl="5" w:tplc="0419001B" w:tentative="1">
      <w:start w:val="1"/>
      <w:numFmt w:val="lowerRoman"/>
      <w:lvlText w:val="%6."/>
      <w:lvlJc w:val="right"/>
      <w:pPr>
        <w:ind w:left="4866" w:hanging="180"/>
      </w:pPr>
    </w:lvl>
    <w:lvl w:ilvl="6" w:tplc="0419000F" w:tentative="1">
      <w:start w:val="1"/>
      <w:numFmt w:val="decimal"/>
      <w:lvlText w:val="%7."/>
      <w:lvlJc w:val="left"/>
      <w:pPr>
        <w:ind w:left="5586" w:hanging="360"/>
      </w:pPr>
    </w:lvl>
    <w:lvl w:ilvl="7" w:tplc="04190019" w:tentative="1">
      <w:start w:val="1"/>
      <w:numFmt w:val="lowerLetter"/>
      <w:lvlText w:val="%8."/>
      <w:lvlJc w:val="left"/>
      <w:pPr>
        <w:ind w:left="6306" w:hanging="360"/>
      </w:pPr>
    </w:lvl>
    <w:lvl w:ilvl="8" w:tplc="0419001B" w:tentative="1">
      <w:start w:val="1"/>
      <w:numFmt w:val="lowerRoman"/>
      <w:lvlText w:val="%9."/>
      <w:lvlJc w:val="right"/>
      <w:pPr>
        <w:ind w:left="7026" w:hanging="180"/>
      </w:pPr>
    </w:lvl>
  </w:abstractNum>
  <w:abstractNum w:abstractNumId="12">
    <w:nsid w:val="6BC24AE9"/>
    <w:multiLevelType w:val="multilevel"/>
    <w:tmpl w:val="3DAC714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>
    <w:nsid w:val="72DA584A"/>
    <w:multiLevelType w:val="multilevel"/>
    <w:tmpl w:val="B1F0FC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"/>
  </w:num>
  <w:num w:numId="3">
    <w:abstractNumId w:val="13"/>
  </w:num>
  <w:num w:numId="4">
    <w:abstractNumId w:val="1"/>
  </w:num>
  <w:num w:numId="5">
    <w:abstractNumId w:val="11"/>
  </w:num>
  <w:num w:numId="6">
    <w:abstractNumId w:val="5"/>
  </w:num>
  <w:num w:numId="7">
    <w:abstractNumId w:val="6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E1552"/>
    <w:rsid w:val="00001661"/>
    <w:rsid w:val="00013B00"/>
    <w:rsid w:val="0003480E"/>
    <w:rsid w:val="00034B54"/>
    <w:rsid w:val="000371A3"/>
    <w:rsid w:val="0004649A"/>
    <w:rsid w:val="000534B8"/>
    <w:rsid w:val="00060BDE"/>
    <w:rsid w:val="000813B9"/>
    <w:rsid w:val="00094C7C"/>
    <w:rsid w:val="000B6C43"/>
    <w:rsid w:val="000F225B"/>
    <w:rsid w:val="000F26DC"/>
    <w:rsid w:val="001134CD"/>
    <w:rsid w:val="00114C44"/>
    <w:rsid w:val="00116711"/>
    <w:rsid w:val="00127D9D"/>
    <w:rsid w:val="001612A7"/>
    <w:rsid w:val="001761B5"/>
    <w:rsid w:val="00176DC5"/>
    <w:rsid w:val="00194325"/>
    <w:rsid w:val="001B6799"/>
    <w:rsid w:val="001B6E7D"/>
    <w:rsid w:val="001D3799"/>
    <w:rsid w:val="001D396B"/>
    <w:rsid w:val="00205BBB"/>
    <w:rsid w:val="00207DF7"/>
    <w:rsid w:val="00210279"/>
    <w:rsid w:val="0021632E"/>
    <w:rsid w:val="002446BE"/>
    <w:rsid w:val="00251307"/>
    <w:rsid w:val="002574F9"/>
    <w:rsid w:val="002739C9"/>
    <w:rsid w:val="00292CDD"/>
    <w:rsid w:val="00294DD0"/>
    <w:rsid w:val="002A0BD7"/>
    <w:rsid w:val="002C4671"/>
    <w:rsid w:val="002C4F43"/>
    <w:rsid w:val="002E2364"/>
    <w:rsid w:val="002F309A"/>
    <w:rsid w:val="003005D8"/>
    <w:rsid w:val="003155EB"/>
    <w:rsid w:val="00341BE7"/>
    <w:rsid w:val="003470D1"/>
    <w:rsid w:val="00363AAA"/>
    <w:rsid w:val="00381B06"/>
    <w:rsid w:val="00386215"/>
    <w:rsid w:val="003B7D6E"/>
    <w:rsid w:val="003C6D5F"/>
    <w:rsid w:val="003D00D6"/>
    <w:rsid w:val="003D03E3"/>
    <w:rsid w:val="003E1552"/>
    <w:rsid w:val="003E593B"/>
    <w:rsid w:val="00405A1A"/>
    <w:rsid w:val="00405BAD"/>
    <w:rsid w:val="00416C10"/>
    <w:rsid w:val="004469FF"/>
    <w:rsid w:val="0047037F"/>
    <w:rsid w:val="00473770"/>
    <w:rsid w:val="004928DF"/>
    <w:rsid w:val="004D1FDD"/>
    <w:rsid w:val="004E2D9A"/>
    <w:rsid w:val="004E559F"/>
    <w:rsid w:val="004E762B"/>
    <w:rsid w:val="00537D0F"/>
    <w:rsid w:val="005432C7"/>
    <w:rsid w:val="00554732"/>
    <w:rsid w:val="00555315"/>
    <w:rsid w:val="00562344"/>
    <w:rsid w:val="005633DE"/>
    <w:rsid w:val="005667DB"/>
    <w:rsid w:val="00583635"/>
    <w:rsid w:val="00587572"/>
    <w:rsid w:val="005B7CDC"/>
    <w:rsid w:val="005D1CA8"/>
    <w:rsid w:val="005E4C94"/>
    <w:rsid w:val="005E7183"/>
    <w:rsid w:val="00615145"/>
    <w:rsid w:val="00621FC8"/>
    <w:rsid w:val="006246E5"/>
    <w:rsid w:val="00641454"/>
    <w:rsid w:val="00656E6C"/>
    <w:rsid w:val="0065774F"/>
    <w:rsid w:val="0065780A"/>
    <w:rsid w:val="00657E14"/>
    <w:rsid w:val="006719E7"/>
    <w:rsid w:val="006812EE"/>
    <w:rsid w:val="006B07B7"/>
    <w:rsid w:val="006B21A4"/>
    <w:rsid w:val="006C6384"/>
    <w:rsid w:val="00703BC2"/>
    <w:rsid w:val="00704E88"/>
    <w:rsid w:val="0070500D"/>
    <w:rsid w:val="00710F75"/>
    <w:rsid w:val="0074659E"/>
    <w:rsid w:val="007614F8"/>
    <w:rsid w:val="00764B7A"/>
    <w:rsid w:val="007B012F"/>
    <w:rsid w:val="007B7E59"/>
    <w:rsid w:val="007D4916"/>
    <w:rsid w:val="007E7F2E"/>
    <w:rsid w:val="007F343C"/>
    <w:rsid w:val="00812878"/>
    <w:rsid w:val="00815C69"/>
    <w:rsid w:val="008377EE"/>
    <w:rsid w:val="00870294"/>
    <w:rsid w:val="00885D18"/>
    <w:rsid w:val="0089004D"/>
    <w:rsid w:val="008A5EBC"/>
    <w:rsid w:val="008C1492"/>
    <w:rsid w:val="008C2204"/>
    <w:rsid w:val="008D35A0"/>
    <w:rsid w:val="008F5434"/>
    <w:rsid w:val="00915853"/>
    <w:rsid w:val="00933259"/>
    <w:rsid w:val="00953FAF"/>
    <w:rsid w:val="00975761"/>
    <w:rsid w:val="00980BF2"/>
    <w:rsid w:val="00997B79"/>
    <w:rsid w:val="009D5FE5"/>
    <w:rsid w:val="009D7231"/>
    <w:rsid w:val="00A103A4"/>
    <w:rsid w:val="00A113F8"/>
    <w:rsid w:val="00A249E5"/>
    <w:rsid w:val="00A274EF"/>
    <w:rsid w:val="00A3738B"/>
    <w:rsid w:val="00A40945"/>
    <w:rsid w:val="00A51F7B"/>
    <w:rsid w:val="00A70E33"/>
    <w:rsid w:val="00A71659"/>
    <w:rsid w:val="00A81DFF"/>
    <w:rsid w:val="00A9025F"/>
    <w:rsid w:val="00AC508F"/>
    <w:rsid w:val="00AE2D90"/>
    <w:rsid w:val="00AE2E19"/>
    <w:rsid w:val="00B12413"/>
    <w:rsid w:val="00B350EB"/>
    <w:rsid w:val="00B4303E"/>
    <w:rsid w:val="00B57523"/>
    <w:rsid w:val="00B62986"/>
    <w:rsid w:val="00B90B1C"/>
    <w:rsid w:val="00B9690C"/>
    <w:rsid w:val="00B96DDA"/>
    <w:rsid w:val="00BA4645"/>
    <w:rsid w:val="00BA5B70"/>
    <w:rsid w:val="00BA7E7C"/>
    <w:rsid w:val="00BC6E12"/>
    <w:rsid w:val="00BD560C"/>
    <w:rsid w:val="00BE582E"/>
    <w:rsid w:val="00BF3B8F"/>
    <w:rsid w:val="00C0003D"/>
    <w:rsid w:val="00C03B29"/>
    <w:rsid w:val="00C139A7"/>
    <w:rsid w:val="00C2487F"/>
    <w:rsid w:val="00C34620"/>
    <w:rsid w:val="00C76266"/>
    <w:rsid w:val="00C96835"/>
    <w:rsid w:val="00CF4C52"/>
    <w:rsid w:val="00D12043"/>
    <w:rsid w:val="00DA5A3E"/>
    <w:rsid w:val="00DD6396"/>
    <w:rsid w:val="00DE6E27"/>
    <w:rsid w:val="00E115F1"/>
    <w:rsid w:val="00E11B7A"/>
    <w:rsid w:val="00E40D56"/>
    <w:rsid w:val="00E43429"/>
    <w:rsid w:val="00E46115"/>
    <w:rsid w:val="00E6062D"/>
    <w:rsid w:val="00E6114E"/>
    <w:rsid w:val="00E64BF2"/>
    <w:rsid w:val="00E73CDF"/>
    <w:rsid w:val="00E74972"/>
    <w:rsid w:val="00E80CC3"/>
    <w:rsid w:val="00E86720"/>
    <w:rsid w:val="00EA24F3"/>
    <w:rsid w:val="00EE52A4"/>
    <w:rsid w:val="00EE5F81"/>
    <w:rsid w:val="00EE6254"/>
    <w:rsid w:val="00EF5A10"/>
    <w:rsid w:val="00EF699A"/>
    <w:rsid w:val="00F059BE"/>
    <w:rsid w:val="00F11FF6"/>
    <w:rsid w:val="00F23B18"/>
    <w:rsid w:val="00F35957"/>
    <w:rsid w:val="00F4375F"/>
    <w:rsid w:val="00F56F95"/>
    <w:rsid w:val="00F7133F"/>
    <w:rsid w:val="00F72ACF"/>
    <w:rsid w:val="00F90AD8"/>
    <w:rsid w:val="00FB1858"/>
    <w:rsid w:val="00FB5137"/>
    <w:rsid w:val="00FD4539"/>
    <w:rsid w:val="00FE5878"/>
    <w:rsid w:val="00FF084F"/>
    <w:rsid w:val="00FF44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Liberation Serif" w:hAnsi="Liberation Serif" w:cs="Liberation Serif"/>
        <w:sz w:val="24"/>
        <w:szCs w:val="24"/>
        <w:lang w:val="ru-RU" w:eastAsia="ru-RU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12878"/>
  </w:style>
  <w:style w:type="paragraph" w:styleId="1">
    <w:name w:val="heading 1"/>
    <w:basedOn w:val="a"/>
    <w:next w:val="a"/>
    <w:rsid w:val="00812878"/>
    <w:pPr>
      <w:keepNext/>
      <w:keepLines/>
      <w:shd w:val="clear" w:color="auto" w:fill="323E4F"/>
      <w:ind w:firstLine="0"/>
      <w:outlineLvl w:val="0"/>
    </w:pPr>
    <w:rPr>
      <w:color w:val="FFFFFF"/>
      <w:sz w:val="28"/>
      <w:szCs w:val="28"/>
    </w:rPr>
  </w:style>
  <w:style w:type="paragraph" w:styleId="2">
    <w:name w:val="heading 2"/>
    <w:basedOn w:val="a"/>
    <w:next w:val="a"/>
    <w:rsid w:val="00812878"/>
    <w:pPr>
      <w:keepNext/>
      <w:keepLines/>
      <w:shd w:val="clear" w:color="auto" w:fill="8496B0"/>
      <w:ind w:left="567" w:firstLine="0"/>
      <w:outlineLvl w:val="1"/>
    </w:pPr>
    <w:rPr>
      <w:b/>
      <w:sz w:val="28"/>
      <w:szCs w:val="28"/>
    </w:rPr>
  </w:style>
  <w:style w:type="paragraph" w:styleId="3">
    <w:name w:val="heading 3"/>
    <w:basedOn w:val="a"/>
    <w:next w:val="a"/>
    <w:rsid w:val="00812878"/>
    <w:pPr>
      <w:keepNext/>
      <w:keepLines/>
      <w:shd w:val="clear" w:color="auto" w:fill="ACB9CA"/>
      <w:tabs>
        <w:tab w:val="left" w:pos="360"/>
      </w:tabs>
      <w:ind w:firstLine="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812878"/>
    <w:pPr>
      <w:keepNext/>
      <w:keepLines/>
      <w:shd w:val="clear" w:color="auto" w:fill="8496B0"/>
      <w:ind w:firstLine="0"/>
      <w:outlineLvl w:val="3"/>
    </w:pPr>
    <w:rPr>
      <w:sz w:val="28"/>
      <w:szCs w:val="28"/>
    </w:rPr>
  </w:style>
  <w:style w:type="paragraph" w:styleId="5">
    <w:name w:val="heading 5"/>
    <w:basedOn w:val="a"/>
    <w:next w:val="a"/>
    <w:rsid w:val="00812878"/>
    <w:pPr>
      <w:keepNext/>
      <w:keepLines/>
      <w:shd w:val="clear" w:color="auto" w:fill="ACB9CA"/>
      <w:ind w:firstLine="0"/>
      <w:outlineLvl w:val="4"/>
    </w:pPr>
    <w:rPr>
      <w:sz w:val="28"/>
      <w:szCs w:val="28"/>
    </w:rPr>
  </w:style>
  <w:style w:type="paragraph" w:styleId="6">
    <w:name w:val="heading 6"/>
    <w:basedOn w:val="a"/>
    <w:next w:val="a"/>
    <w:rsid w:val="00812878"/>
    <w:pPr>
      <w:keepNext/>
      <w:keepLines/>
      <w:shd w:val="clear" w:color="auto" w:fill="D5DCE4"/>
      <w:ind w:firstLine="0"/>
      <w:outlineLvl w:val="5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81287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812878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81287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rsid w:val="0081287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0"/>
    <w:rsid w:val="0081287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0"/>
    <w:rsid w:val="0081287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0"/>
    <w:rsid w:val="0081287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0"/>
    <w:rsid w:val="0081287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0"/>
    <w:rsid w:val="0081287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0"/>
    <w:rsid w:val="0081287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C0003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0003D"/>
    <w:rPr>
      <w:rFonts w:ascii="Tahoma" w:hAnsi="Tahoma" w:cs="Tahoma"/>
      <w:sz w:val="16"/>
      <w:szCs w:val="16"/>
    </w:rPr>
  </w:style>
  <w:style w:type="paragraph" w:styleId="ad">
    <w:name w:val="List Paragraph"/>
    <w:aliases w:val="ТЗ список,Абзац списка литеральный,List Paragraph,Bullet List,FooterText,numbered,Bullet 1,Use Case List Paragraph,it_List1,асз.Списка,Абзац основного текста,Маркер,Paragraphe de liste1,Bulletr List Paragraph"/>
    <w:basedOn w:val="a"/>
    <w:link w:val="ae"/>
    <w:uiPriority w:val="34"/>
    <w:qFormat/>
    <w:rsid w:val="00CF4C52"/>
    <w:pPr>
      <w:spacing w:after="200" w:line="276" w:lineRule="auto"/>
      <w:ind w:left="720" w:firstLine="0"/>
      <w:contextualSpacing/>
      <w:jc w:val="left"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af">
    <w:name w:val="Body Text"/>
    <w:basedOn w:val="a"/>
    <w:link w:val="af0"/>
    <w:uiPriority w:val="1"/>
    <w:qFormat/>
    <w:rsid w:val="00CF4C52"/>
    <w:pPr>
      <w:widowControl w:val="0"/>
      <w:autoSpaceDE w:val="0"/>
      <w:autoSpaceDN w:val="0"/>
      <w:ind w:firstLine="0"/>
      <w:jc w:val="left"/>
    </w:pPr>
    <w:rPr>
      <w:rFonts w:ascii="Times New Roman" w:eastAsia="Times New Roman" w:hAnsi="Times New Roman" w:cs="Times New Roman"/>
      <w:sz w:val="28"/>
      <w:szCs w:val="28"/>
      <w:lang w:bidi="ru-RU"/>
    </w:rPr>
  </w:style>
  <w:style w:type="character" w:customStyle="1" w:styleId="af0">
    <w:name w:val="Основной текст Знак"/>
    <w:basedOn w:val="a0"/>
    <w:link w:val="af"/>
    <w:uiPriority w:val="1"/>
    <w:rsid w:val="00CF4C52"/>
    <w:rPr>
      <w:rFonts w:ascii="Times New Roman" w:eastAsia="Times New Roman" w:hAnsi="Times New Roman" w:cs="Times New Roman"/>
      <w:sz w:val="28"/>
      <w:szCs w:val="28"/>
      <w:lang w:bidi="ru-RU"/>
    </w:rPr>
  </w:style>
  <w:style w:type="character" w:styleId="af1">
    <w:name w:val="Hyperlink"/>
    <w:basedOn w:val="a0"/>
    <w:uiPriority w:val="99"/>
    <w:unhideWhenUsed/>
    <w:rsid w:val="00BA5B70"/>
    <w:rPr>
      <w:color w:val="0000FF" w:themeColor="hyperlink"/>
      <w:u w:val="single"/>
    </w:rPr>
  </w:style>
  <w:style w:type="character" w:customStyle="1" w:styleId="ae">
    <w:name w:val="Абзац списка Знак"/>
    <w:aliases w:val="ТЗ список Знак,Абзац списка литеральный Знак,List Paragraph Знак,Bullet List Знак,FooterText Знак,numbered Знак,Bullet 1 Знак,Use Case List Paragraph Знак,it_List1 Знак,асз.Списка Знак,Абзац основного текста Знак,Маркер Знак"/>
    <w:link w:val="ad"/>
    <w:uiPriority w:val="34"/>
    <w:qFormat/>
    <w:locked/>
    <w:rsid w:val="00E73CDF"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w">
    <w:name w:val="w"/>
    <w:basedOn w:val="a0"/>
    <w:rsid w:val="00E73CDF"/>
  </w:style>
  <w:style w:type="character" w:customStyle="1" w:styleId="searchresult">
    <w:name w:val="search_result"/>
    <w:basedOn w:val="a0"/>
    <w:rsid w:val="00094C7C"/>
  </w:style>
  <w:style w:type="paragraph" w:styleId="af2">
    <w:name w:val="header"/>
    <w:basedOn w:val="a"/>
    <w:link w:val="af3"/>
    <w:uiPriority w:val="99"/>
    <w:unhideWhenUsed/>
    <w:rsid w:val="00621FC8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621FC8"/>
  </w:style>
  <w:style w:type="paragraph" w:styleId="af4">
    <w:name w:val="footer"/>
    <w:basedOn w:val="a"/>
    <w:link w:val="af5"/>
    <w:uiPriority w:val="99"/>
    <w:unhideWhenUsed/>
    <w:rsid w:val="00621FC8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621F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erif" w:hAnsi="Liberation Serif" w:cs="Liberation Serif"/>
        <w:sz w:val="24"/>
        <w:szCs w:val="24"/>
        <w:lang w:val="ru-RU" w:eastAsia="ru-RU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hd w:val="clear" w:color="auto" w:fill="323E4F"/>
      <w:ind w:firstLine="0"/>
      <w:outlineLvl w:val="0"/>
    </w:pPr>
    <w:rPr>
      <w:color w:val="FFFFFF"/>
      <w:sz w:val="28"/>
      <w:szCs w:val="28"/>
    </w:rPr>
  </w:style>
  <w:style w:type="paragraph" w:styleId="2">
    <w:name w:val="heading 2"/>
    <w:basedOn w:val="a"/>
    <w:next w:val="a"/>
    <w:pPr>
      <w:keepNext/>
      <w:keepLines/>
      <w:shd w:val="clear" w:color="auto" w:fill="8496B0"/>
      <w:ind w:left="567" w:firstLine="0"/>
      <w:outlineLvl w:val="1"/>
    </w:pPr>
    <w:rPr>
      <w:b/>
      <w:sz w:val="28"/>
      <w:szCs w:val="28"/>
    </w:rPr>
  </w:style>
  <w:style w:type="paragraph" w:styleId="3">
    <w:name w:val="heading 3"/>
    <w:basedOn w:val="a"/>
    <w:next w:val="a"/>
    <w:pPr>
      <w:keepNext/>
      <w:keepLines/>
      <w:shd w:val="clear" w:color="auto" w:fill="ACB9CA"/>
      <w:tabs>
        <w:tab w:val="left" w:pos="360"/>
      </w:tabs>
      <w:ind w:firstLine="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hd w:val="clear" w:color="auto" w:fill="8496B0"/>
      <w:ind w:firstLine="0"/>
      <w:outlineLvl w:val="3"/>
    </w:pPr>
    <w:rPr>
      <w:sz w:val="28"/>
      <w:szCs w:val="28"/>
    </w:rPr>
  </w:style>
  <w:style w:type="paragraph" w:styleId="5">
    <w:name w:val="heading 5"/>
    <w:basedOn w:val="a"/>
    <w:next w:val="a"/>
    <w:pPr>
      <w:keepNext/>
      <w:keepLines/>
      <w:shd w:val="clear" w:color="auto" w:fill="ACB9CA"/>
      <w:ind w:firstLine="0"/>
      <w:outlineLvl w:val="4"/>
    </w:pPr>
    <w:rPr>
      <w:sz w:val="28"/>
      <w:szCs w:val="28"/>
    </w:rPr>
  </w:style>
  <w:style w:type="paragraph" w:styleId="6">
    <w:name w:val="heading 6"/>
    <w:basedOn w:val="a"/>
    <w:next w:val="a"/>
    <w:pPr>
      <w:keepNext/>
      <w:keepLines/>
      <w:shd w:val="clear" w:color="auto" w:fill="D5DCE4"/>
      <w:ind w:firstLine="0"/>
      <w:outlineLvl w:val="5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C0003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0003D"/>
    <w:rPr>
      <w:rFonts w:ascii="Tahoma" w:hAnsi="Tahoma" w:cs="Tahoma"/>
      <w:sz w:val="16"/>
      <w:szCs w:val="16"/>
    </w:rPr>
  </w:style>
  <w:style w:type="paragraph" w:styleId="ad">
    <w:name w:val="List Paragraph"/>
    <w:aliases w:val="ТЗ список,Абзац списка литеральный,List Paragraph,Bullet List,FooterText,numbered,Bullet 1,Use Case List Paragraph,it_List1,асз.Списка,Абзац основного текста,Маркер,Paragraphe de liste1,Bulletr List Paragraph"/>
    <w:basedOn w:val="a"/>
    <w:link w:val="ae"/>
    <w:uiPriority w:val="34"/>
    <w:qFormat/>
    <w:rsid w:val="00CF4C52"/>
    <w:pPr>
      <w:spacing w:after="200" w:line="276" w:lineRule="auto"/>
      <w:ind w:left="720" w:firstLine="0"/>
      <w:contextualSpacing/>
      <w:jc w:val="left"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af">
    <w:name w:val="Body Text"/>
    <w:basedOn w:val="a"/>
    <w:link w:val="af0"/>
    <w:uiPriority w:val="1"/>
    <w:qFormat/>
    <w:rsid w:val="00CF4C52"/>
    <w:pPr>
      <w:widowControl w:val="0"/>
      <w:autoSpaceDE w:val="0"/>
      <w:autoSpaceDN w:val="0"/>
      <w:ind w:firstLine="0"/>
      <w:jc w:val="left"/>
    </w:pPr>
    <w:rPr>
      <w:rFonts w:ascii="Times New Roman" w:eastAsia="Times New Roman" w:hAnsi="Times New Roman" w:cs="Times New Roman"/>
      <w:sz w:val="28"/>
      <w:szCs w:val="28"/>
      <w:lang w:bidi="ru-RU"/>
    </w:rPr>
  </w:style>
  <w:style w:type="character" w:customStyle="1" w:styleId="af0">
    <w:name w:val="Основной текст Знак"/>
    <w:basedOn w:val="a0"/>
    <w:link w:val="af"/>
    <w:uiPriority w:val="1"/>
    <w:rsid w:val="00CF4C52"/>
    <w:rPr>
      <w:rFonts w:ascii="Times New Roman" w:eastAsia="Times New Roman" w:hAnsi="Times New Roman" w:cs="Times New Roman"/>
      <w:sz w:val="28"/>
      <w:szCs w:val="28"/>
      <w:lang w:bidi="ru-RU"/>
    </w:rPr>
  </w:style>
  <w:style w:type="character" w:styleId="af1">
    <w:name w:val="Hyperlink"/>
    <w:basedOn w:val="a0"/>
    <w:uiPriority w:val="99"/>
    <w:unhideWhenUsed/>
    <w:rsid w:val="00BA5B70"/>
    <w:rPr>
      <w:color w:val="0000FF" w:themeColor="hyperlink"/>
      <w:u w:val="single"/>
    </w:rPr>
  </w:style>
  <w:style w:type="character" w:customStyle="1" w:styleId="ae">
    <w:name w:val="Абзац списка Знак"/>
    <w:aliases w:val="ТЗ список Знак,Абзац списка литеральный Знак,List Paragraph Знак,Bullet List Знак,FooterText Знак,numbered Знак,Bullet 1 Знак,Use Case List Paragraph Знак,it_List1 Знак,асз.Списка Знак,Абзац основного текста Знак,Маркер Знак"/>
    <w:link w:val="ad"/>
    <w:uiPriority w:val="34"/>
    <w:qFormat/>
    <w:locked/>
    <w:rsid w:val="00E73CDF"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w">
    <w:name w:val="w"/>
    <w:basedOn w:val="a0"/>
    <w:rsid w:val="00E73CDF"/>
  </w:style>
  <w:style w:type="character" w:customStyle="1" w:styleId="searchresult">
    <w:name w:val="search_result"/>
    <w:basedOn w:val="a0"/>
    <w:rsid w:val="00094C7C"/>
  </w:style>
  <w:style w:type="paragraph" w:styleId="af2">
    <w:name w:val="header"/>
    <w:basedOn w:val="a"/>
    <w:link w:val="af3"/>
    <w:uiPriority w:val="99"/>
    <w:unhideWhenUsed/>
    <w:rsid w:val="00621FC8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621FC8"/>
  </w:style>
  <w:style w:type="paragraph" w:styleId="af4">
    <w:name w:val="footer"/>
    <w:basedOn w:val="a"/>
    <w:link w:val="af5"/>
    <w:uiPriority w:val="99"/>
    <w:unhideWhenUsed/>
    <w:rsid w:val="00621FC8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621FC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94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YijCnUdF1miCQgXsaRovWnoCcIw==">AMUW2mXeWv9VFtOxBVajHbPtNlDuMKQmGXD0j7t61EYTglGWIN6zfAHec2Jf0Wr7++nVQmevMXElYKG6Vc5qlhQ/M8Ri4gYNiAhA7EVu0Wh1M0lIbxHsQh4nSJOe3iTjTYdMU0jhIlXCSri3Hxn7wB9Ix2UvMHcmkYzTQ5g4mYAJ4eyKKYMPWlA=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595</TotalTime>
  <Pages>9</Pages>
  <Words>1559</Words>
  <Characters>8891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kanc-vs</cp:lastModifiedBy>
  <cp:revision>129</cp:revision>
  <cp:lastPrinted>2024-07-04T08:39:00Z</cp:lastPrinted>
  <dcterms:created xsi:type="dcterms:W3CDTF">2022-10-13T10:14:00Z</dcterms:created>
  <dcterms:modified xsi:type="dcterms:W3CDTF">2024-07-04T08:40:00Z</dcterms:modified>
</cp:coreProperties>
</file>