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3BC" w:rsidRPr="008523BC" w:rsidRDefault="008523BC" w:rsidP="00852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3D4" w:rsidRPr="00617242" w:rsidRDefault="002503D4" w:rsidP="002503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 w:rsidRPr="00617242">
        <w:rPr>
          <w:rFonts w:ascii="Arial" w:eastAsia="Times New Roman" w:hAnsi="Arial" w:cs="Arial"/>
          <w:b/>
          <w:noProof/>
          <w:sz w:val="40"/>
          <w:szCs w:val="24"/>
          <w:lang w:eastAsia="ru-RU"/>
        </w:rPr>
        <w:drawing>
          <wp:inline distT="0" distB="0" distL="0" distR="0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3D4" w:rsidRPr="00617242" w:rsidRDefault="002503D4" w:rsidP="002503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17242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Администрация Тутаевского муниципального района</w:t>
      </w:r>
    </w:p>
    <w:p w:rsidR="002503D4" w:rsidRPr="00617242" w:rsidRDefault="002503D4" w:rsidP="002503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3D4" w:rsidRDefault="002503D4" w:rsidP="002503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 w:rsidRPr="00617242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ПОСТАНОВЛЕНИЕ</w:t>
      </w:r>
    </w:p>
    <w:p w:rsidR="002503D4" w:rsidRPr="00617242" w:rsidRDefault="002503D4" w:rsidP="002503D4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szCs w:val="24"/>
          <w:lang w:eastAsia="ru-RU"/>
        </w:rPr>
      </w:pPr>
    </w:p>
    <w:p w:rsidR="002503D4" w:rsidRPr="00617242" w:rsidRDefault="002503D4" w:rsidP="002503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03D4" w:rsidRPr="00887BE5" w:rsidRDefault="00887BE5" w:rsidP="002503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7B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2503D4" w:rsidRPr="00887B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887B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04.07.2024</w:t>
      </w:r>
      <w:r w:rsidR="002503D4" w:rsidRPr="00887B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</w:t>
      </w:r>
      <w:r w:rsidRPr="00887B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515-п</w:t>
      </w:r>
    </w:p>
    <w:p w:rsidR="002503D4" w:rsidRPr="00887BE5" w:rsidRDefault="002503D4" w:rsidP="002503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7B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Тутаев</w:t>
      </w:r>
    </w:p>
    <w:p w:rsidR="008523BC" w:rsidRPr="008523BC" w:rsidRDefault="008523BC" w:rsidP="00852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3BC" w:rsidRPr="008523BC" w:rsidRDefault="008523BC" w:rsidP="002503D4">
      <w:pPr>
        <w:spacing w:after="0" w:line="240" w:lineRule="auto"/>
        <w:ind w:right="538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2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hyperlink r:id="rId6" w:history="1">
        <w:proofErr w:type="gramStart"/>
        <w:r w:rsidRPr="008523B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Порядк</w:t>
        </w:r>
      </w:hyperlink>
      <w:r w:rsidRPr="008523B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88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03D4" w:rsidRPr="002503D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передачи муниципальными учреждениями, участвующими в реализации программ по формированию комфортной городской среды, имущества, созданного в рамках участия в данных программах,  собственникам помещений в многоквартирных домах</w:t>
      </w:r>
    </w:p>
    <w:p w:rsidR="008523BC" w:rsidRPr="008523BC" w:rsidRDefault="008523BC" w:rsidP="008523B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E2ED9" w:rsidRPr="002503D4" w:rsidRDefault="002503D4" w:rsidP="002503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</w:t>
      </w:r>
      <w:r w:rsidRPr="002503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Федеральным законом от 06.10.2003 N 131-ФЗ "Об общих принципах организации местного самоуправления в Российской Федерации", </w:t>
      </w:r>
      <w:r w:rsidR="008523BC" w:rsidRPr="002503D4">
        <w:rPr>
          <w:rFonts w:ascii="Times New Roman" w:hAnsi="Times New Roman" w:cs="Times New Roman"/>
          <w:sz w:val="28"/>
          <w:szCs w:val="28"/>
        </w:rPr>
        <w:t xml:space="preserve">Национальным стандартом Российской Федерации </w:t>
      </w:r>
      <w:r w:rsidR="008523BC" w:rsidRPr="002503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ГОСТ </w:t>
      </w:r>
      <w:proofErr w:type="gramStart"/>
      <w:r w:rsidR="008523BC" w:rsidRPr="002503D4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proofErr w:type="gramEnd"/>
      <w:r w:rsidR="008523BC" w:rsidRPr="002503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55679-2013  «Оборудование детских спортивных площадок. </w:t>
      </w:r>
      <w:proofErr w:type="gramStart"/>
      <w:r w:rsidR="008523BC" w:rsidRPr="002503D4">
        <w:rPr>
          <w:rFonts w:ascii="Times New Roman" w:eastAsia="Calibri" w:hAnsi="Times New Roman" w:cs="Times New Roman"/>
          <w:sz w:val="28"/>
          <w:szCs w:val="28"/>
          <w:lang w:eastAsia="ru-RU"/>
        </w:rPr>
        <w:t>Безопасность при эксплуатации»</w:t>
      </w:r>
      <w:r w:rsidR="00943F3B" w:rsidRPr="002503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утвержденным </w:t>
      </w:r>
      <w:r w:rsidR="008523BC" w:rsidRPr="002503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Приказом </w:t>
      </w:r>
      <w:proofErr w:type="spellStart"/>
      <w:r w:rsidR="008523BC" w:rsidRPr="002503D4">
        <w:rPr>
          <w:rFonts w:ascii="Times New Roman" w:eastAsia="Calibri" w:hAnsi="Times New Roman" w:cs="Times New Roman"/>
          <w:sz w:val="28"/>
          <w:szCs w:val="28"/>
          <w:lang w:eastAsia="ru-RU"/>
        </w:rPr>
        <w:t>Росст</w:t>
      </w:r>
      <w:r w:rsidR="00943F3B" w:rsidRPr="002503D4">
        <w:rPr>
          <w:rFonts w:ascii="Times New Roman" w:eastAsia="Calibri" w:hAnsi="Times New Roman" w:cs="Times New Roman"/>
          <w:sz w:val="28"/>
          <w:szCs w:val="28"/>
          <w:lang w:eastAsia="ru-RU"/>
        </w:rPr>
        <w:t>андарта</w:t>
      </w:r>
      <w:proofErr w:type="spellEnd"/>
      <w:r w:rsidR="00943F3B" w:rsidRPr="002503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28.10.2013 N 1284-ст,</w:t>
      </w:r>
      <w:r w:rsidR="00887B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503D4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Постановлением Правительства Ярославской области от 29.03.2018 №196-п «О региональной программе "Создание комфортной городской среды на территории Ярославской области" на 2018 - 2024 годы», Постановлением Правительства Ярославской области от 20.01.2020 №11-п «Об утверждении региональной целевой программы "Создание комфортной городской среды на территории Ярославской области" на 2020 - 2025 годы», Уставом Тутаевского муниципального района</w:t>
      </w:r>
      <w:proofErr w:type="gramEnd"/>
      <w:r w:rsidRPr="002503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 целях  содержания и ремонта детских площадок, спортивных и  игровых комплексов, оборудования детских площадок, городков и иного имущества, находящегося в границах </w:t>
      </w:r>
      <w:r w:rsidR="00FC2CF3">
        <w:rPr>
          <w:rFonts w:ascii="Times New Roman" w:eastAsia="Calibri" w:hAnsi="Times New Roman" w:cs="Times New Roman"/>
          <w:sz w:val="28"/>
          <w:szCs w:val="28"/>
          <w:lang w:eastAsia="ru-RU"/>
        </w:rPr>
        <w:t>дворовых территорий и</w:t>
      </w:r>
      <w:r w:rsidRPr="002503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возведенного в рамках программ по формированию комфортной городской среды, </w:t>
      </w:r>
      <w:r w:rsidR="006E2ED9" w:rsidRPr="002503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Администрация Тутаевского муниципального района </w:t>
      </w:r>
    </w:p>
    <w:p w:rsidR="00C21C46" w:rsidRPr="002503D4" w:rsidRDefault="00C21C46" w:rsidP="006E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503D4" w:rsidRPr="002503D4" w:rsidRDefault="002503D4" w:rsidP="002503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03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2503D4" w:rsidRPr="002503D4" w:rsidRDefault="002503D4" w:rsidP="002503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3BC" w:rsidRPr="002503D4" w:rsidRDefault="008523BC" w:rsidP="00852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503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1.Утвердить </w:t>
      </w:r>
      <w:r w:rsidR="002503D4" w:rsidRPr="002503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Порядок передачи муниципальными учреждениями, участвующими в реализации программ по формированию комфортной городской среды, имущества, созданного в рамках участия в данных </w:t>
      </w:r>
      <w:r w:rsidR="002503D4" w:rsidRPr="002503D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программах,  собственникам помещений в многоквартирных домах, </w:t>
      </w:r>
      <w:r w:rsidRPr="002503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согласно приложению. </w:t>
      </w:r>
    </w:p>
    <w:p w:rsidR="00F07167" w:rsidRPr="002503D4" w:rsidRDefault="008523BC" w:rsidP="00852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  <w:r w:rsidRPr="002503D4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 2.</w:t>
      </w:r>
      <w:r w:rsidR="002503D4" w:rsidRPr="002503D4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 Опубликовать настоящее постановление в </w:t>
      </w:r>
      <w:proofErr w:type="spellStart"/>
      <w:r w:rsidR="002503D4" w:rsidRPr="002503D4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Тутаевской</w:t>
      </w:r>
      <w:proofErr w:type="spellEnd"/>
      <w:r w:rsidR="002503D4" w:rsidRPr="002503D4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 массовой муниципальной газете «Берега».  </w:t>
      </w:r>
    </w:p>
    <w:p w:rsidR="002503D4" w:rsidRPr="002503D4" w:rsidRDefault="008523BC" w:rsidP="00852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  <w:r w:rsidRPr="002503D4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3.</w:t>
      </w:r>
      <w:r w:rsidR="00887BE5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 </w:t>
      </w:r>
      <w:proofErr w:type="gramStart"/>
      <w:r w:rsidR="002503D4" w:rsidRPr="002503D4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Контроль за</w:t>
      </w:r>
      <w:proofErr w:type="gramEnd"/>
      <w:r w:rsidR="002503D4" w:rsidRPr="002503D4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 выполнением постановления оставляю за собой.</w:t>
      </w:r>
    </w:p>
    <w:p w:rsidR="008523BC" w:rsidRPr="002503D4" w:rsidRDefault="002503D4" w:rsidP="00852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503D4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 4. </w:t>
      </w:r>
      <w:r w:rsidR="009853FB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Настоящее постановление  </w:t>
      </w:r>
      <w:r w:rsidR="008523BC" w:rsidRPr="002503D4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вступает в силу </w:t>
      </w:r>
      <w:r w:rsidRPr="002503D4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со дня </w:t>
      </w:r>
      <w:r w:rsidR="009853FB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его официального опубликован</w:t>
      </w:r>
      <w:r w:rsidRPr="002503D4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ия.</w:t>
      </w:r>
    </w:p>
    <w:p w:rsidR="008523BC" w:rsidRDefault="008523BC" w:rsidP="008523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7E23" w:rsidRDefault="00F27E23" w:rsidP="008523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87BE5" w:rsidRDefault="00887BE5" w:rsidP="00887BE5">
      <w:pPr>
        <w:pStyle w:val="a5"/>
        <w:jc w:val="both"/>
        <w:rPr>
          <w:rFonts w:ascii="Times New Roman" w:eastAsia="MS Mincho" w:hAnsi="Times New Roman"/>
          <w:sz w:val="28"/>
        </w:rPr>
      </w:pPr>
      <w:r>
        <w:rPr>
          <w:rFonts w:ascii="Times New Roman" w:eastAsia="MS Mincho" w:hAnsi="Times New Roman"/>
          <w:sz w:val="28"/>
        </w:rPr>
        <w:t xml:space="preserve">Временно </w:t>
      </w:r>
      <w:proofErr w:type="gramStart"/>
      <w:r>
        <w:rPr>
          <w:rFonts w:ascii="Times New Roman" w:eastAsia="MS Mincho" w:hAnsi="Times New Roman"/>
          <w:sz w:val="28"/>
        </w:rPr>
        <w:t>исполняющий</w:t>
      </w:r>
      <w:proofErr w:type="gramEnd"/>
      <w:r>
        <w:rPr>
          <w:rFonts w:ascii="Times New Roman" w:eastAsia="MS Mincho" w:hAnsi="Times New Roman"/>
          <w:sz w:val="28"/>
        </w:rPr>
        <w:t xml:space="preserve"> полномочия </w:t>
      </w:r>
    </w:p>
    <w:p w:rsidR="00887BE5" w:rsidRDefault="00887BE5" w:rsidP="00887BE5">
      <w:pPr>
        <w:pStyle w:val="a5"/>
        <w:jc w:val="both"/>
        <w:rPr>
          <w:rFonts w:ascii="Times New Roman" w:eastAsia="MS Mincho" w:hAnsi="Times New Roman"/>
          <w:sz w:val="28"/>
        </w:rPr>
      </w:pPr>
      <w:r>
        <w:rPr>
          <w:rFonts w:ascii="Times New Roman" w:eastAsia="MS Mincho" w:hAnsi="Times New Roman"/>
          <w:sz w:val="28"/>
        </w:rPr>
        <w:t xml:space="preserve">Главы </w:t>
      </w:r>
      <w:proofErr w:type="spellStart"/>
      <w:r>
        <w:rPr>
          <w:rFonts w:ascii="Times New Roman" w:eastAsia="MS Mincho" w:hAnsi="Times New Roman"/>
          <w:sz w:val="28"/>
        </w:rPr>
        <w:t>Тутаевского</w:t>
      </w:r>
      <w:proofErr w:type="spellEnd"/>
      <w:r>
        <w:rPr>
          <w:rFonts w:ascii="Times New Roman" w:eastAsia="MS Mincho" w:hAnsi="Times New Roman"/>
          <w:sz w:val="28"/>
        </w:rPr>
        <w:t xml:space="preserve"> муниципального района</w:t>
      </w:r>
      <w:r>
        <w:rPr>
          <w:rFonts w:ascii="Times New Roman" w:eastAsia="MS Mincho" w:hAnsi="Times New Roman"/>
          <w:sz w:val="28"/>
        </w:rPr>
        <w:tab/>
      </w:r>
      <w:r>
        <w:rPr>
          <w:rFonts w:ascii="Times New Roman" w:eastAsia="MS Mincho" w:hAnsi="Times New Roman"/>
          <w:sz w:val="28"/>
        </w:rPr>
        <w:tab/>
      </w:r>
      <w:r>
        <w:rPr>
          <w:rFonts w:ascii="Times New Roman" w:eastAsia="MS Mincho" w:hAnsi="Times New Roman"/>
          <w:sz w:val="28"/>
        </w:rPr>
        <w:tab/>
        <w:t>С.А. Федорова</w:t>
      </w:r>
    </w:p>
    <w:p w:rsidR="007952C9" w:rsidRDefault="007952C9" w:rsidP="008523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523BC" w:rsidRPr="008523BC" w:rsidRDefault="008523BC" w:rsidP="00852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38A" w:rsidRDefault="0037438A" w:rsidP="008523BC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7438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366B4" w:rsidRDefault="008523BC" w:rsidP="000366B4">
      <w:pPr>
        <w:spacing w:after="0" w:line="240" w:lineRule="auto"/>
        <w:ind w:left="5670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3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  </w:t>
      </w:r>
    </w:p>
    <w:p w:rsidR="00887BE5" w:rsidRDefault="008523BC" w:rsidP="000366B4">
      <w:pPr>
        <w:tabs>
          <w:tab w:val="left" w:pos="4678"/>
        </w:tabs>
        <w:spacing w:after="0" w:line="240" w:lineRule="auto"/>
        <w:ind w:left="4536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3B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  <w:r w:rsidR="00887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2C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36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   </w:t>
      </w:r>
      <w:proofErr w:type="spellStart"/>
      <w:r w:rsidR="000366B4" w:rsidRPr="000366B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Тутаевского</w:t>
      </w:r>
      <w:proofErr w:type="spellEnd"/>
      <w:r w:rsidR="000366B4" w:rsidRPr="000366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8523BC" w:rsidRPr="008523BC" w:rsidRDefault="00887BE5" w:rsidP="000366B4">
      <w:pPr>
        <w:tabs>
          <w:tab w:val="left" w:pos="4678"/>
        </w:tabs>
        <w:spacing w:after="0" w:line="240" w:lineRule="auto"/>
        <w:ind w:left="4536" w:firstLine="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2C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04.07.2024 № 515-п</w:t>
      </w:r>
    </w:p>
    <w:p w:rsidR="008523BC" w:rsidRPr="008523BC" w:rsidRDefault="008523BC" w:rsidP="00852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3BC" w:rsidRPr="00E7166F" w:rsidRDefault="00CC1E4F" w:rsidP="00852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8523BC" w:rsidRPr="00E7166F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ПОРЯДОК</w:t>
        </w:r>
      </w:hyperlink>
    </w:p>
    <w:p w:rsidR="008523BC" w:rsidRPr="002F768D" w:rsidRDefault="00F07167" w:rsidP="002F768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передачи </w:t>
      </w:r>
      <w:r w:rsidR="002F76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муниципальными учреждениями, участвующими в реализации программ </w:t>
      </w:r>
      <w:r w:rsidR="002F768D" w:rsidRPr="002F768D">
        <w:rPr>
          <w:rFonts w:ascii="Times New Roman" w:eastAsia="Calibri" w:hAnsi="Times New Roman" w:cs="Times New Roman"/>
          <w:sz w:val="24"/>
          <w:szCs w:val="24"/>
          <w:lang w:eastAsia="ru-RU"/>
        </w:rPr>
        <w:t>по формированию комфортной городской среды</w:t>
      </w:r>
      <w:r w:rsidR="002F76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84333D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>имущества, созданного</w:t>
      </w:r>
      <w:r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рамках участия в </w:t>
      </w:r>
      <w:r w:rsidR="002F76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данных программах, </w:t>
      </w:r>
      <w:r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собственн</w:t>
      </w:r>
      <w:r w:rsidR="0084333D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>икам помещений в многоквартирных домах</w:t>
      </w:r>
    </w:p>
    <w:p w:rsidR="008523BC" w:rsidRPr="00E7166F" w:rsidRDefault="008523BC" w:rsidP="00852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3BC" w:rsidRPr="00E7166F" w:rsidRDefault="008523BC" w:rsidP="00852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6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7166F">
        <w:rPr>
          <w:rFonts w:ascii="Times New Roman" w:eastAsia="Times New Roman" w:hAnsi="Times New Roman" w:cs="Times New Roman"/>
          <w:sz w:val="24"/>
          <w:szCs w:val="24"/>
          <w:lang w:eastAsia="ru-RU"/>
        </w:rPr>
        <w:t>.Общие положения</w:t>
      </w:r>
    </w:p>
    <w:p w:rsidR="008523BC" w:rsidRPr="00E7166F" w:rsidRDefault="008523BC" w:rsidP="00852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ADE" w:rsidRPr="00E7166F" w:rsidRDefault="008523BC" w:rsidP="008523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1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1.Настоящий </w:t>
      </w:r>
      <w:hyperlink r:id="rId8" w:history="1">
        <w:r w:rsidRPr="00E7166F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Порядок</w:t>
        </w:r>
      </w:hyperlink>
      <w:r w:rsidR="002F768D" w:rsidRPr="002F768D">
        <w:rPr>
          <w:rFonts w:ascii="Times New Roman" w:eastAsia="Calibri" w:hAnsi="Times New Roman" w:cs="Times New Roman"/>
          <w:sz w:val="24"/>
          <w:szCs w:val="24"/>
          <w:lang w:eastAsia="ru-RU"/>
        </w:rPr>
        <w:t>передачи муниципальными учреждениями, участвующими в реализации программ по формированию комфортной городской среды, имущества, созданного в рамках участия в данных программах,  собственникам помещений в многоквартирных дома</w:t>
      </w:r>
      <w:proofErr w:type="gramStart"/>
      <w:r w:rsidR="002F768D" w:rsidRPr="002F768D"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proofErr w:type="gramEnd"/>
      <w:r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далее – Порядок)  регулирует  </w:t>
      </w:r>
      <w:r w:rsidR="002F768D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деятельность муниципальных учреждений Тутаевского муниципального</w:t>
      </w:r>
      <w:r w:rsidR="00733C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района</w:t>
      </w:r>
      <w:r w:rsidR="002F768D" w:rsidRPr="002F768D">
        <w:rPr>
          <w:rFonts w:ascii="Times New Roman" w:eastAsia="Calibri" w:hAnsi="Times New Roman" w:cs="Times New Roman"/>
          <w:sz w:val="24"/>
          <w:szCs w:val="24"/>
          <w:lang w:eastAsia="ru-RU"/>
        </w:rPr>
        <w:t>, уч</w:t>
      </w:r>
      <w:r w:rsidR="00DF20B7">
        <w:rPr>
          <w:rFonts w:ascii="Times New Roman" w:eastAsia="Calibri" w:hAnsi="Times New Roman" w:cs="Times New Roman"/>
          <w:sz w:val="24"/>
          <w:szCs w:val="24"/>
          <w:lang w:eastAsia="ru-RU"/>
        </w:rPr>
        <w:t>аствующих</w:t>
      </w:r>
      <w:r w:rsidR="002F768D" w:rsidRPr="002F768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реализации программ по формированию комфортной городской среды</w:t>
      </w:r>
      <w:r w:rsidR="00DF20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по передаче </w:t>
      </w:r>
      <w:r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>детских площадок, спортивных и  игровых комплексов, оборудования детских площадок, городков и иного имущества</w:t>
      </w:r>
      <w:r w:rsidR="00A9782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(далее-Имущество)</w:t>
      </w:r>
      <w:r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F07167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возведенных в рамках </w:t>
      </w:r>
      <w:r w:rsidR="00B7419F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исполнения </w:t>
      </w:r>
      <w:r w:rsidR="00DF20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контрактов по благоустройству </w:t>
      </w:r>
      <w:r w:rsidR="00F57F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дворовых территорий, </w:t>
      </w:r>
      <w:r w:rsidR="00B7419F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>собственникам помещений в многоквартирном доме</w:t>
      </w:r>
      <w:r w:rsidR="00330CB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(домах)</w:t>
      </w:r>
      <w:r w:rsidR="00B7419F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DA3DB2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>дворовая территория которого благоустроена</w:t>
      </w:r>
      <w:r w:rsidR="0012737F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C016ED" w:rsidRPr="00E7166F" w:rsidRDefault="00A62CCB" w:rsidP="008523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C016ED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C016ED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>Термин «дворовая территория» используется в настоящем порядке в значении, придаваемом ему пунктом 3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утвержденных Постановлением Правительства РФ от 30.12.2017 N 1710, и означает совокупность территорий, прилегающих к многоквартирным домам, с расположенными на них объектами</w:t>
      </w:r>
      <w:proofErr w:type="gramEnd"/>
      <w:r w:rsidR="00C016ED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>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B90F3D" w:rsidRDefault="00C016ED" w:rsidP="00B90F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>3. Осн</w:t>
      </w:r>
      <w:r w:rsidR="00A62C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ованием для передачи имущества, в соответствии с </w:t>
      </w:r>
      <w:r w:rsidR="000102B3">
        <w:rPr>
          <w:rFonts w:ascii="Times New Roman" w:eastAsia="Calibri" w:hAnsi="Times New Roman" w:cs="Times New Roman"/>
          <w:sz w:val="24"/>
          <w:szCs w:val="24"/>
          <w:lang w:eastAsia="ru-RU"/>
        </w:rPr>
        <w:t>государственными п</w:t>
      </w:r>
      <w:r w:rsidR="00A62CCB">
        <w:rPr>
          <w:rFonts w:ascii="Times New Roman" w:eastAsia="Calibri" w:hAnsi="Times New Roman" w:cs="Times New Roman"/>
          <w:sz w:val="24"/>
          <w:szCs w:val="24"/>
          <w:lang w:eastAsia="ru-RU"/>
        </w:rPr>
        <w:t>рограммами Ярославской области по созданию</w:t>
      </w:r>
      <w:r w:rsidR="00A62CCB" w:rsidRPr="00A62C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комфортной городской среды на территории Ярославской области</w:t>
      </w:r>
      <w:r w:rsidR="000102B3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>является решение собственников помещений в многоквартирном доме, дворовая территория которого благоустроена, о принятии созданного в результате благоустройства имущества в состав общего имущества многоквартирного дома</w:t>
      </w:r>
      <w:proofErr w:type="gramStart"/>
      <w:r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>.У</w:t>
      </w:r>
      <w:proofErr w:type="gramEnd"/>
      <w:r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казанное решение </w:t>
      </w:r>
      <w:r w:rsidR="00AB7DBE">
        <w:rPr>
          <w:rFonts w:ascii="Times New Roman" w:eastAsia="Calibri" w:hAnsi="Times New Roman" w:cs="Times New Roman"/>
          <w:sz w:val="24"/>
          <w:szCs w:val="24"/>
          <w:lang w:eastAsia="ru-RU"/>
        </w:rPr>
        <w:t>является необходимым условием участия в муниципальной программе</w:t>
      </w:r>
      <w:r w:rsidR="008F01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формирования комфортной городской среды, принимается до момента осуществления </w:t>
      </w:r>
      <w:r w:rsidR="008F0111" w:rsidRPr="008F0111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муниципальным учреждением Тутаевского муниципального района</w:t>
      </w:r>
      <w:r w:rsidR="008F011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закупки </w:t>
      </w:r>
      <w:r w:rsidR="009255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для целей благоустройства дворовой территории и </w:t>
      </w:r>
      <w:r w:rsidR="00BF3C84">
        <w:rPr>
          <w:rFonts w:ascii="Times New Roman" w:eastAsia="Calibri" w:hAnsi="Times New Roman" w:cs="Times New Roman"/>
          <w:sz w:val="24"/>
          <w:szCs w:val="24"/>
          <w:lang w:eastAsia="ru-RU"/>
        </w:rPr>
        <w:t>отражается</w:t>
      </w:r>
      <w:r w:rsidR="003167DE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протоколах общих собраний собственников помещений в каждом многоквартирном доме</w:t>
      </w:r>
      <w:proofErr w:type="gramStart"/>
      <w:r w:rsidR="003167DE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BF3C84">
        <w:rPr>
          <w:rFonts w:ascii="Times New Roman" w:eastAsia="Calibri" w:hAnsi="Times New Roman" w:cs="Times New Roman"/>
          <w:sz w:val="24"/>
          <w:szCs w:val="24"/>
          <w:lang w:eastAsia="ru-RU"/>
        </w:rPr>
        <w:t>р</w:t>
      </w:r>
      <w:proofErr w:type="gramEnd"/>
      <w:r w:rsidR="00BF3C84">
        <w:rPr>
          <w:rFonts w:ascii="Times New Roman" w:eastAsia="Calibri" w:hAnsi="Times New Roman" w:cs="Times New Roman"/>
          <w:sz w:val="24"/>
          <w:szCs w:val="24"/>
          <w:lang w:eastAsia="ru-RU"/>
        </w:rPr>
        <w:t>ешениях</w:t>
      </w:r>
      <w:r w:rsidR="003167DE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собственников каждого здания и сооружения, расположенных в границах дворовой территории</w:t>
      </w:r>
      <w:r w:rsidR="00BF3C84">
        <w:rPr>
          <w:rFonts w:ascii="Times New Roman" w:eastAsia="Calibri" w:hAnsi="Times New Roman" w:cs="Times New Roman"/>
          <w:sz w:val="24"/>
          <w:szCs w:val="24"/>
          <w:lang w:eastAsia="ru-RU"/>
        </w:rPr>
        <w:t>, оформляемых</w:t>
      </w:r>
      <w:r w:rsidR="00B90F3D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соответствии с законодательством Российской Федерации.</w:t>
      </w:r>
    </w:p>
    <w:p w:rsidR="006B4F16" w:rsidRPr="00E7166F" w:rsidRDefault="006B4F16" w:rsidP="00B90F3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4. Владение и пользование имуществом, возведенным в границах дворовой территории и предназначенным для обслуживания и эксплуатации нескольких многоквартирных домов, определяется соглашением между всеми участниками  долевой собственности.</w:t>
      </w:r>
    </w:p>
    <w:p w:rsidR="00F85C58" w:rsidRPr="00E7166F" w:rsidRDefault="00F85C58" w:rsidP="00F85C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523BC" w:rsidRPr="00E7166F" w:rsidRDefault="008523BC" w:rsidP="008523B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166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="00B85C68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Порядок передачи </w:t>
      </w:r>
      <w:r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Имущества </w:t>
      </w:r>
    </w:p>
    <w:p w:rsidR="008523BC" w:rsidRPr="00E7166F" w:rsidRDefault="008523BC" w:rsidP="008523BC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80600" w:rsidRPr="00E7166F" w:rsidRDefault="008523BC" w:rsidP="008523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>1.</w:t>
      </w:r>
      <w:r w:rsidR="00B80600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Наличие завершенного строительством имущества, введенного в эксплуатацию Заказчиком по муниципальному контракту на благоустройство </w:t>
      </w:r>
      <w:proofErr w:type="gramStart"/>
      <w:r w:rsidR="00B80600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>территории</w:t>
      </w:r>
      <w:r w:rsidR="0042297E">
        <w:rPr>
          <w:rFonts w:ascii="Times New Roman" w:eastAsia="Calibri" w:hAnsi="Times New Roman" w:cs="Times New Roman"/>
          <w:sz w:val="24"/>
          <w:szCs w:val="24"/>
          <w:lang w:eastAsia="ru-RU"/>
        </w:rPr>
        <w:t>-муниципальным</w:t>
      </w:r>
      <w:proofErr w:type="gramEnd"/>
      <w:r w:rsidR="004229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учреждением</w:t>
      </w:r>
      <w:r w:rsidR="0042297E" w:rsidRPr="004229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Тутаевского муниципального района</w:t>
      </w:r>
      <w:r w:rsidR="004229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(далее-Учреждение)</w:t>
      </w:r>
      <w:r w:rsidR="00B80600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является   необходимым условием для передачи имущества собственникам помещений в многоквартирном доме. </w:t>
      </w:r>
    </w:p>
    <w:p w:rsidR="00F22EAF" w:rsidRPr="00E7166F" w:rsidRDefault="00FD1D5D" w:rsidP="008523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</w:t>
      </w:r>
      <w:r w:rsidR="0042297E">
        <w:rPr>
          <w:rFonts w:ascii="Times New Roman" w:eastAsia="Calibri" w:hAnsi="Times New Roman" w:cs="Times New Roman"/>
          <w:sz w:val="24"/>
          <w:szCs w:val="24"/>
          <w:lang w:eastAsia="ru-RU"/>
        </w:rPr>
        <w:t>Учреждение, являясь Заказчиком</w:t>
      </w:r>
      <w:r w:rsidR="00E3244C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муниципальным контрактам на благоу</w:t>
      </w:r>
      <w:r w:rsidR="0042297E">
        <w:rPr>
          <w:rFonts w:ascii="Times New Roman" w:eastAsia="Calibri" w:hAnsi="Times New Roman" w:cs="Times New Roman"/>
          <w:sz w:val="24"/>
          <w:szCs w:val="24"/>
          <w:lang w:eastAsia="ru-RU"/>
        </w:rPr>
        <w:t>стройство территории осуществляе</w:t>
      </w:r>
      <w:r w:rsidR="00F22EAF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т: </w:t>
      </w:r>
    </w:p>
    <w:p w:rsidR="00CE47E3" w:rsidRPr="00E7166F" w:rsidRDefault="00CE47E3" w:rsidP="008523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>-ввод построенного объекта в эксплуатацию;</w:t>
      </w:r>
    </w:p>
    <w:p w:rsidR="002B759E" w:rsidRPr="00E7166F" w:rsidRDefault="00F22EAF" w:rsidP="008523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сбор </w:t>
      </w:r>
      <w:r w:rsidR="00FD1D5D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документации</w:t>
      </w:r>
      <w:r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отношении возве</w:t>
      </w:r>
      <w:r w:rsidR="002B759E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>денного объекта благоустройства</w:t>
      </w:r>
      <w:r w:rsidR="00CE47E3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для последующей передачи лицам, уполномоченным выступать от имени собственников помещений в многоквартирном доме</w:t>
      </w:r>
      <w:r w:rsidR="002B759E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2B759E" w:rsidRPr="00E7166F" w:rsidRDefault="002B759E" w:rsidP="008523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CE47E3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участие в организации процедуры</w:t>
      </w:r>
      <w:r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передачи Имущества;</w:t>
      </w:r>
    </w:p>
    <w:p w:rsidR="00447065" w:rsidRPr="00E7166F" w:rsidRDefault="00E64854" w:rsidP="00E15C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2B759E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направление </w:t>
      </w:r>
      <w:r w:rsidR="009427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течение 2 месяцев с даты вступления в силу настоящего Порядка </w:t>
      </w:r>
      <w:r w:rsidR="002B759E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адрес лица, уполномоченного действовать в интересах собственников помещений в </w:t>
      </w:r>
      <w:r w:rsidR="00962B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многоквартирном доме - </w:t>
      </w:r>
      <w:r w:rsidR="002B759E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>управляющей компании, товарищества со</w:t>
      </w:r>
      <w:r w:rsidR="00685104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>бственников жилья, представителя</w:t>
      </w:r>
      <w:r w:rsidR="002B759E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собственников помещений</w:t>
      </w:r>
      <w:r w:rsidR="00962B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многоквартирного дома (далее-</w:t>
      </w:r>
      <w:r w:rsidR="00962BC6" w:rsidRPr="00962BC6">
        <w:rPr>
          <w:rFonts w:ascii="Times New Roman" w:eastAsia="Calibri" w:hAnsi="Times New Roman" w:cs="Times New Roman"/>
          <w:sz w:val="24"/>
          <w:szCs w:val="24"/>
          <w:lang w:eastAsia="ru-RU"/>
        </w:rPr>
        <w:t>уполномоченные лица МКД</w:t>
      </w:r>
      <w:r w:rsidR="00962BC6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0F2BCD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0102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письменного обращения </w:t>
      </w:r>
      <w:r w:rsidR="00E3244C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передаче имущества, </w:t>
      </w:r>
      <w:proofErr w:type="gramStart"/>
      <w:r w:rsidR="00E3244C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</w:t>
      </w:r>
      <w:proofErr w:type="gramEnd"/>
      <w:r w:rsidR="00E3244C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включении которого в состав общего имущества многоквартирного дома было </w:t>
      </w:r>
      <w:r w:rsidR="00CE47E3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ранее </w:t>
      </w:r>
      <w:r w:rsidR="00E3244C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принято в установленном законом порядке на </w:t>
      </w:r>
      <w:proofErr w:type="gramStart"/>
      <w:r w:rsidR="00E3244C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>общем</w:t>
      </w:r>
      <w:proofErr w:type="gramEnd"/>
      <w:r w:rsidR="00E3244C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собрании собственников помещений  многоквартирного дома, </w:t>
      </w:r>
      <w:r w:rsidR="00CE47E3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</w:t>
      </w:r>
      <w:r w:rsidR="0094278E">
        <w:rPr>
          <w:rFonts w:ascii="Times New Roman" w:eastAsia="Calibri" w:hAnsi="Times New Roman" w:cs="Times New Roman"/>
          <w:sz w:val="24"/>
          <w:szCs w:val="24"/>
          <w:lang w:eastAsia="ru-RU"/>
        </w:rPr>
        <w:t>предложения</w:t>
      </w:r>
      <w:r w:rsidR="002B1512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комиссионном </w:t>
      </w:r>
      <w:r w:rsidR="00E15C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осмотре передаваемого Имущества. </w:t>
      </w:r>
      <w:r w:rsidR="004470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отношении возведенных после вступления в силу настоящего Порядка объектов благоустройства направление письменного обращения осуществляется в течение 2 месяцев </w:t>
      </w:r>
      <w:proofErr w:type="gramStart"/>
      <w:r w:rsidR="00447065">
        <w:rPr>
          <w:rFonts w:ascii="Times New Roman" w:eastAsia="Calibri" w:hAnsi="Times New Roman" w:cs="Times New Roman"/>
          <w:sz w:val="24"/>
          <w:szCs w:val="24"/>
          <w:lang w:eastAsia="ru-RU"/>
        </w:rPr>
        <w:t>с даты ввода</w:t>
      </w:r>
      <w:proofErr w:type="gramEnd"/>
      <w:r w:rsidR="004470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объекта в э</w:t>
      </w:r>
      <w:r w:rsidR="00E15C3C">
        <w:rPr>
          <w:rFonts w:ascii="Times New Roman" w:eastAsia="Calibri" w:hAnsi="Times New Roman" w:cs="Times New Roman"/>
          <w:sz w:val="24"/>
          <w:szCs w:val="24"/>
          <w:lang w:eastAsia="ru-RU"/>
        </w:rPr>
        <w:t>ксплуатацию;</w:t>
      </w:r>
    </w:p>
    <w:p w:rsidR="00CE47E3" w:rsidRDefault="00CE47E3" w:rsidP="008523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-организация взаимодействия с лицами, уполномоченными действовать в интересах собственников помещений в многоквартирном доме, в целях завершения </w:t>
      </w:r>
      <w:r w:rsidR="00B47096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>процедуры</w:t>
      </w:r>
      <w:r w:rsidR="009427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передачи Имущества;</w:t>
      </w:r>
    </w:p>
    <w:p w:rsidR="0042297E" w:rsidRPr="00E7166F" w:rsidRDefault="0042297E" w:rsidP="008523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-в случае отказа </w:t>
      </w:r>
      <w:r w:rsidR="0094278E">
        <w:rPr>
          <w:rFonts w:ascii="Times New Roman" w:eastAsia="Calibri" w:hAnsi="Times New Roman" w:cs="Times New Roman"/>
          <w:sz w:val="24"/>
          <w:szCs w:val="24"/>
          <w:lang w:eastAsia="ru-RU"/>
        </w:rPr>
        <w:t>лиц, уполномоченных</w:t>
      </w:r>
      <w:r w:rsidRPr="004229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действовать в интересах собственников помещений в многоквартирном доме,</w:t>
      </w:r>
      <w:r w:rsidR="009427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принятия Имущества</w:t>
      </w:r>
      <w:r w:rsidR="00D037D0">
        <w:rPr>
          <w:rFonts w:ascii="Times New Roman" w:eastAsia="Calibri" w:hAnsi="Times New Roman" w:cs="Times New Roman"/>
          <w:sz w:val="24"/>
          <w:szCs w:val="24"/>
          <w:lang w:eastAsia="ru-RU"/>
        </w:rPr>
        <w:t>, а также уклонения от проведения Осмотра в целях дальнейшей передачи Имущества,</w:t>
      </w:r>
      <w:r w:rsidR="009427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обращается в органы судебной системы с целью разрешения указанного спора в судебном порядке.</w:t>
      </w:r>
    </w:p>
    <w:p w:rsidR="008523BC" w:rsidRPr="00E7166F" w:rsidRDefault="008523BC" w:rsidP="008523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>3.Передача Имущества включает в себя:</w:t>
      </w:r>
    </w:p>
    <w:p w:rsidR="00CB4DEF" w:rsidRPr="00E7166F" w:rsidRDefault="008523BC" w:rsidP="008523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>-пр</w:t>
      </w:r>
      <w:r w:rsidR="00CB4DEF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>оведение осмотра   Имущества;</w:t>
      </w:r>
    </w:p>
    <w:p w:rsidR="00CB4DEF" w:rsidRDefault="00CB4DEF" w:rsidP="008523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-составление и подписание акта приема-передачи </w:t>
      </w:r>
      <w:r w:rsidR="00F90F83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>имущества (</w:t>
      </w:r>
      <w:r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>объекта благоустройства</w:t>
      </w:r>
      <w:r w:rsidR="00F90F83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дворовой территории)</w:t>
      </w:r>
      <w:r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D037D0" w:rsidRPr="00E7166F" w:rsidRDefault="00D037D0" w:rsidP="008523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 </w:t>
      </w:r>
      <w:r w:rsidR="000102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Передача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имущества не должна превышать 2 месяцев со дня направления</w:t>
      </w:r>
      <w:r w:rsidR="00B00B04">
        <w:rPr>
          <w:rFonts w:ascii="Times New Roman" w:hAnsi="Times New Roman" w:cs="Times New Roman"/>
          <w:sz w:val="24"/>
          <w:szCs w:val="24"/>
        </w:rPr>
        <w:t>уполномоченным</w:t>
      </w:r>
      <w:r w:rsidRPr="00D037D0">
        <w:rPr>
          <w:rFonts w:ascii="Times New Roman" w:hAnsi="Times New Roman" w:cs="Times New Roman"/>
          <w:sz w:val="24"/>
          <w:szCs w:val="24"/>
        </w:rPr>
        <w:t xml:space="preserve"> лица</w:t>
      </w:r>
      <w:r w:rsidR="00B00B04">
        <w:rPr>
          <w:rFonts w:ascii="Times New Roman" w:hAnsi="Times New Roman" w:cs="Times New Roman"/>
          <w:sz w:val="24"/>
          <w:szCs w:val="24"/>
        </w:rPr>
        <w:t>м МКД</w:t>
      </w:r>
      <w:r w:rsidR="000102B3">
        <w:rPr>
          <w:rFonts w:ascii="Times New Roman" w:eastAsia="Calibri" w:hAnsi="Times New Roman" w:cs="Times New Roman"/>
          <w:sz w:val="24"/>
          <w:szCs w:val="24"/>
          <w:lang w:eastAsia="ru-RU"/>
        </w:rPr>
        <w:t>письменного обращения, предусмотренного п. 2 настоящего Порядка</w:t>
      </w:r>
      <w:r w:rsidRPr="00D037D0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7870E5" w:rsidRPr="00E7166F" w:rsidRDefault="00B00B04" w:rsidP="008523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CB4DEF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182A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Осмотр имущества проводится </w:t>
      </w:r>
      <w:r w:rsidR="000102B3">
        <w:rPr>
          <w:rFonts w:ascii="Times New Roman" w:eastAsia="Calibri" w:hAnsi="Times New Roman" w:cs="Times New Roman"/>
          <w:sz w:val="24"/>
          <w:szCs w:val="24"/>
          <w:lang w:eastAsia="ru-RU"/>
        </w:rPr>
        <w:t>с участием</w:t>
      </w:r>
      <w:r w:rsidR="00182A00">
        <w:rPr>
          <w:rFonts w:ascii="Times New Roman" w:eastAsia="Calibri" w:hAnsi="Times New Roman" w:cs="Times New Roman"/>
          <w:sz w:val="24"/>
          <w:szCs w:val="24"/>
          <w:lang w:eastAsia="ru-RU"/>
        </w:rPr>
        <w:t>уполномоченных лиц МКД,</w:t>
      </w:r>
      <w:r w:rsidR="007870E5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представителей</w:t>
      </w:r>
      <w:r w:rsidR="00D037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Учреждения</w:t>
      </w:r>
      <w:r w:rsidR="007870E5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</w:p>
    <w:p w:rsidR="007870E5" w:rsidRPr="00E7166F" w:rsidRDefault="007870E5" w:rsidP="008523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Непосредственная дата и время проведения осмотра имущества определяется по согласованию между </w:t>
      </w:r>
      <w:r w:rsidR="00D037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Учреждением </w:t>
      </w:r>
      <w:r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>и уполномоченными лицами МКД и заблаговременно доводится до сведения собственников п</w:t>
      </w:r>
      <w:r w:rsidR="000102B3">
        <w:rPr>
          <w:rFonts w:ascii="Times New Roman" w:eastAsia="Calibri" w:hAnsi="Times New Roman" w:cs="Times New Roman"/>
          <w:sz w:val="24"/>
          <w:szCs w:val="24"/>
          <w:lang w:eastAsia="ru-RU"/>
        </w:rPr>
        <w:t>омещений многоквартирного дома, которые могут принять участие в осмотре Имущества.</w:t>
      </w:r>
    </w:p>
    <w:p w:rsidR="001B2F45" w:rsidRDefault="00B00B04" w:rsidP="009410C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8523BC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9410C9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>После проведения осмотра</w:t>
      </w:r>
      <w:r w:rsidR="00D037D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Учреждение </w:t>
      </w:r>
      <w:r w:rsidR="001B2F45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>и уполномоченное лицо МКД (далее-стороны)</w:t>
      </w:r>
      <w:r w:rsidR="009410C9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составляют акт приема-передачи </w:t>
      </w:r>
      <w:r w:rsidR="002B7B10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F90F83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мущества (объекта благоустройства дворовой территории) </w:t>
      </w:r>
      <w:r w:rsidR="00BE51C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форме, указанной в приложении к настоящему Порядку, </w:t>
      </w:r>
      <w:r w:rsidR="00F90F83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указанием перечня передаваемой в отношении объекта документации. </w:t>
      </w:r>
    </w:p>
    <w:p w:rsidR="002B7B10" w:rsidRDefault="0010745F" w:rsidP="009410C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акте </w:t>
      </w:r>
      <w:r w:rsidR="002B7B10">
        <w:rPr>
          <w:rFonts w:ascii="Times New Roman" w:eastAsia="Calibri" w:hAnsi="Times New Roman" w:cs="Times New Roman"/>
          <w:sz w:val="24"/>
          <w:szCs w:val="24"/>
          <w:lang w:eastAsia="ru-RU"/>
        </w:rPr>
        <w:t>приема-передачи И</w:t>
      </w:r>
      <w:r w:rsidR="002B7B10" w:rsidRPr="002B7B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мущества </w:t>
      </w:r>
      <w:r w:rsidRPr="001074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отражается подробный перечень </w:t>
      </w:r>
      <w:r w:rsidR="002B7B1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передаваемых </w:t>
      </w:r>
      <w:r w:rsidRPr="001074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конструкций и элементов объекта благоустройства, а также их состояние. </w:t>
      </w:r>
    </w:p>
    <w:p w:rsidR="001B2F45" w:rsidRPr="00E7166F" w:rsidRDefault="00F90F83" w:rsidP="009410C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Акт</w:t>
      </w:r>
      <w:r w:rsidR="002B7B10">
        <w:rPr>
          <w:rFonts w:ascii="Times New Roman" w:eastAsia="Calibri" w:hAnsi="Times New Roman" w:cs="Times New Roman"/>
          <w:sz w:val="24"/>
          <w:szCs w:val="24"/>
          <w:lang w:eastAsia="ru-RU"/>
        </w:rPr>
        <w:t>приема-передачи И</w:t>
      </w:r>
      <w:r w:rsidR="00EC33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мущества </w:t>
      </w:r>
      <w:r w:rsidR="006E338E">
        <w:rPr>
          <w:rFonts w:ascii="Times New Roman" w:eastAsia="Calibri" w:hAnsi="Times New Roman" w:cs="Times New Roman"/>
          <w:sz w:val="24"/>
          <w:szCs w:val="24"/>
          <w:lang w:eastAsia="ru-RU"/>
        </w:rPr>
        <w:t>со</w:t>
      </w:r>
      <w:r w:rsidR="00A5355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ставляется </w:t>
      </w:r>
      <w:r w:rsidR="00A332A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r w:rsidR="00A5355E">
        <w:rPr>
          <w:rFonts w:ascii="Times New Roman" w:eastAsia="Calibri" w:hAnsi="Times New Roman" w:cs="Times New Roman"/>
          <w:sz w:val="24"/>
          <w:szCs w:val="24"/>
          <w:lang w:eastAsia="ru-RU"/>
        </w:rPr>
        <w:t>3 (трех) экземплярах (1экземпляр-для уполномоченного лица МКД, 2 экземпляра-для Учреждения)</w:t>
      </w:r>
      <w:proofErr w:type="gramStart"/>
      <w:r w:rsidR="00A5355E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EC33A4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proofErr w:type="gramEnd"/>
      <w:r w:rsidR="00EC33A4">
        <w:rPr>
          <w:rFonts w:ascii="Times New Roman" w:eastAsia="Calibri" w:hAnsi="Times New Roman" w:cs="Times New Roman"/>
          <w:sz w:val="24"/>
          <w:szCs w:val="24"/>
          <w:lang w:eastAsia="ru-RU"/>
        </w:rPr>
        <w:t>одписывае</w:t>
      </w:r>
      <w:r w:rsidR="00A5355E">
        <w:rPr>
          <w:rFonts w:ascii="Times New Roman" w:eastAsia="Calibri" w:hAnsi="Times New Roman" w:cs="Times New Roman"/>
          <w:sz w:val="24"/>
          <w:szCs w:val="24"/>
          <w:lang w:eastAsia="ru-RU"/>
        </w:rPr>
        <w:t>тся и</w:t>
      </w:r>
      <w:r w:rsidR="00EC33A4">
        <w:rPr>
          <w:rFonts w:ascii="Times New Roman" w:eastAsia="Calibri" w:hAnsi="Times New Roman" w:cs="Times New Roman"/>
          <w:sz w:val="24"/>
          <w:szCs w:val="24"/>
          <w:lang w:eastAsia="ru-RU"/>
        </w:rPr>
        <w:t>скрепляе</w:t>
      </w:r>
      <w:r w:rsidR="001B2F45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>тся печатями</w:t>
      </w:r>
      <w:r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(при наличии)</w:t>
      </w:r>
      <w:r w:rsidR="001B2F45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>сторон.</w:t>
      </w:r>
    </w:p>
    <w:p w:rsidR="008523BC" w:rsidRDefault="001B2F45" w:rsidP="009410C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proofErr w:type="gramEnd"/>
      <w:r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если </w:t>
      </w:r>
      <w:r w:rsidR="00F90F83"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>Имущество расположено</w:t>
      </w:r>
      <w:r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границах дворовой территории, предназначенной для обслуживания и эксплуатации нескольких многоквартирных домов, актом </w:t>
      </w:r>
      <w:r w:rsidR="00EC33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приема-передачи Имущества </w:t>
      </w:r>
      <w:r w:rsidRPr="00E7166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предусматривается множественность лиц на стороне, осуществляющей приемку </w:t>
      </w:r>
      <w:r w:rsidRPr="00FD19AF">
        <w:rPr>
          <w:rFonts w:ascii="Times New Roman" w:eastAsia="Calibri" w:hAnsi="Times New Roman" w:cs="Times New Roman"/>
          <w:sz w:val="24"/>
          <w:szCs w:val="24"/>
          <w:lang w:eastAsia="ru-RU"/>
        </w:rPr>
        <w:t>Имущества.</w:t>
      </w:r>
    </w:p>
    <w:p w:rsidR="000C007C" w:rsidRPr="00FD19AF" w:rsidRDefault="00B00B04" w:rsidP="009410C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0C00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С момента </w:t>
      </w:r>
      <w:proofErr w:type="gramStart"/>
      <w:r w:rsidR="000C007C">
        <w:rPr>
          <w:rFonts w:ascii="Times New Roman" w:eastAsia="Calibri" w:hAnsi="Times New Roman" w:cs="Times New Roman"/>
          <w:sz w:val="24"/>
          <w:szCs w:val="24"/>
          <w:lang w:eastAsia="ru-RU"/>
        </w:rPr>
        <w:t>подписания акта приема-передачи имущества обязанности</w:t>
      </w:r>
      <w:proofErr w:type="gramEnd"/>
      <w:r w:rsidR="000C00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контролю за техническим состоянием оборудования и контролю соответствия требованиям безопасности, техническому обслуживанию и ремонту в полном объеме переходят к собственникам помещений в многоквартирном доме либо лицам, уполномоченным собственниками помещений в многоквартирном доме на содержание элементов благоустройства территории.</w:t>
      </w:r>
    </w:p>
    <w:p w:rsidR="00A9458C" w:rsidRDefault="00A9458C" w:rsidP="00F90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B10" w:rsidRDefault="002B7B10" w:rsidP="00F90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B10" w:rsidRDefault="002B7B10" w:rsidP="00F90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B10" w:rsidRDefault="002B7B10" w:rsidP="00F90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B10" w:rsidRDefault="002B7B10" w:rsidP="00F90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B10" w:rsidRDefault="002B7B10" w:rsidP="00F90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B10" w:rsidRDefault="002B7B10" w:rsidP="00F90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B10" w:rsidRDefault="002B7B10" w:rsidP="00F90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B10" w:rsidRDefault="002B7B10" w:rsidP="00F90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B10" w:rsidRDefault="002B7B10" w:rsidP="00F90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B10" w:rsidRDefault="002B7B10" w:rsidP="00F90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B10" w:rsidRDefault="002B7B10" w:rsidP="00F90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B10" w:rsidRDefault="002B7B10" w:rsidP="00F90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B10" w:rsidRDefault="002B7B10" w:rsidP="00F90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B10" w:rsidRDefault="002B7B10" w:rsidP="00F90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B10" w:rsidRDefault="002B7B10" w:rsidP="00F90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B10" w:rsidRDefault="002B7B10" w:rsidP="00F90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B10" w:rsidRDefault="002B7B10" w:rsidP="00F90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B10" w:rsidRDefault="002B7B10" w:rsidP="00F90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B10" w:rsidRDefault="002B7B10" w:rsidP="00F90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B10" w:rsidRDefault="002B7B10" w:rsidP="00F90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B10" w:rsidRDefault="002B7B10" w:rsidP="00F90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B10" w:rsidRDefault="002B7B10" w:rsidP="00F90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B10" w:rsidRDefault="002B7B10" w:rsidP="00F90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B10" w:rsidRDefault="002B7B10" w:rsidP="00F90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B10" w:rsidRDefault="002B7B10" w:rsidP="00F90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B10" w:rsidRDefault="002B7B10" w:rsidP="00F90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B10" w:rsidRDefault="002B7B10" w:rsidP="00F90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B10" w:rsidRDefault="002B7B10" w:rsidP="00F90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B10" w:rsidRDefault="002B7B10" w:rsidP="00F90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B10" w:rsidRDefault="002B7B10" w:rsidP="00F90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B10" w:rsidRDefault="002B7B10" w:rsidP="00F90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B10" w:rsidRDefault="002B7B10" w:rsidP="00F90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B10" w:rsidRDefault="002B7B10" w:rsidP="00F90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B10" w:rsidRDefault="002B7B10" w:rsidP="00F90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B10" w:rsidRDefault="002B7B10" w:rsidP="00F90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B10" w:rsidRDefault="002B7B10" w:rsidP="00F90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B10" w:rsidRDefault="002B7B10" w:rsidP="00F90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B7B10" w:rsidRDefault="002B7B10" w:rsidP="00F90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00502" w:rsidRDefault="00500502" w:rsidP="00500502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2B7B10" w:rsidRPr="002B7B10" w:rsidRDefault="00500502" w:rsidP="00500502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</w:t>
      </w:r>
      <w:r w:rsidRPr="0050050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передачи муниципальными учреждениями, участвующими в реализации программ по формированию комфортной городской среды, имущества, созданного в рамках участия в данных программах,  собственникам помещений в многоквартирных домах</w:t>
      </w:r>
    </w:p>
    <w:p w:rsidR="00500502" w:rsidRDefault="00500502" w:rsidP="000560AB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502" w:rsidRDefault="00500502" w:rsidP="000560AB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502" w:rsidRDefault="00500502" w:rsidP="000560AB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B10" w:rsidRPr="002B7B10" w:rsidRDefault="002B7B10" w:rsidP="000560AB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B1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</w:t>
      </w:r>
    </w:p>
    <w:p w:rsidR="000560AB" w:rsidRDefault="000560AB" w:rsidP="000560AB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приема-передачи имущества </w:t>
      </w:r>
    </w:p>
    <w:p w:rsidR="002B7B10" w:rsidRPr="002B7B10" w:rsidRDefault="000560AB" w:rsidP="000560AB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(объекта</w:t>
      </w:r>
      <w:r w:rsidRPr="000560AB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благоустройства дворовой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B7B10" w:rsidRPr="002B7B10" w:rsidRDefault="002B7B10" w:rsidP="002B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B10" w:rsidRPr="002B7B10" w:rsidRDefault="000560AB" w:rsidP="002B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«___»_______________202</w:t>
      </w:r>
      <w:r w:rsidR="002B7B10" w:rsidRPr="002B7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__г.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г. Тутаев</w:t>
      </w:r>
    </w:p>
    <w:p w:rsidR="000560AB" w:rsidRDefault="000560AB" w:rsidP="002B7B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60AB" w:rsidRDefault="000560AB" w:rsidP="009B4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учреждение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</w:t>
      </w:r>
      <w:r w:rsidR="009B4E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____________________________________________________________</w:t>
      </w:r>
    </w:p>
    <w:p w:rsidR="000560AB" w:rsidRDefault="000560AB" w:rsidP="000560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0560AB" w:rsidRDefault="000560AB" w:rsidP="000560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_________________________________________</w:t>
      </w:r>
    </w:p>
    <w:p w:rsidR="000560AB" w:rsidRDefault="000560AB" w:rsidP="000560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="004D0D0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именуемое далее «</w:t>
      </w:r>
      <w:r w:rsidR="00A9782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="004D0D0A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</w:p>
    <w:p w:rsidR="009B4E2A" w:rsidRDefault="000560AB" w:rsidP="00056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9B4E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9B4E2A" w:rsidRDefault="009B4E2A" w:rsidP="009B4E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9B4E2A" w:rsidRDefault="009B4E2A" w:rsidP="009B4E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____________________________________________________________</w:t>
      </w:r>
    </w:p>
    <w:p w:rsidR="009B4E2A" w:rsidRDefault="009B4E2A" w:rsidP="009B4E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1769B2" w:rsidRDefault="00500502" w:rsidP="009B4E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уполномоченное</w:t>
      </w:r>
      <w:proofErr w:type="gramEnd"/>
      <w:r w:rsidR="009B4E2A" w:rsidRPr="009B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действовать в интересах собственников помещений в многоквартирном доме</w:t>
      </w:r>
      <w:r w:rsidR="00176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</w:t>
      </w:r>
    </w:p>
    <w:p w:rsidR="001769B2" w:rsidRPr="001769B2" w:rsidRDefault="001769B2" w:rsidP="00500502">
      <w:pPr>
        <w:spacing w:after="0" w:line="240" w:lineRule="auto"/>
        <w:ind w:left="2977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1769B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(адрес)</w:t>
      </w:r>
    </w:p>
    <w:p w:rsidR="009B4E2A" w:rsidRDefault="001769B2" w:rsidP="009B4E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</w:t>
      </w:r>
      <w:r w:rsidR="004D0D0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________________,</w:t>
      </w:r>
    </w:p>
    <w:p w:rsidR="001769B2" w:rsidRDefault="001769B2" w:rsidP="001769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(</w:t>
      </w:r>
      <w:r w:rsidRPr="001769B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основание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)</w:t>
      </w:r>
    </w:p>
    <w:p w:rsidR="001769B2" w:rsidRPr="001769B2" w:rsidRDefault="001769B2" w:rsidP="001769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782B" w:rsidRDefault="00500502" w:rsidP="002B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именуемое</w:t>
      </w:r>
      <w:r w:rsidR="004D0D0A" w:rsidRPr="004D0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далее</w:t>
      </w:r>
      <w:r w:rsidR="004D0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9782B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Уполномоченное лицо МКД</w:t>
      </w:r>
      <w:r w:rsidR="004D0D0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B7B10" w:rsidRPr="002B7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составили настоящий акт о том, что </w:t>
      </w:r>
      <w:r w:rsidR="00A97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</w:t>
      </w:r>
      <w:r w:rsidR="002B7B10" w:rsidRPr="002B7B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</w:t>
      </w:r>
      <w:r w:rsidR="00A97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Уполномоченное лицо МКД принимает </w:t>
      </w:r>
      <w:r w:rsidR="0002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выполненный</w:t>
      </w:r>
      <w:r w:rsidR="002B7B10" w:rsidRPr="002B7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</w:t>
      </w:r>
      <w:r w:rsidR="00A9782B" w:rsidRPr="00A97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программ</w:t>
      </w:r>
      <w:r w:rsidR="0002770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978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  <w:r w:rsidR="0002770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A9782B" w:rsidRDefault="00A9782B" w:rsidP="002B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A9782B" w:rsidRPr="00A9782B" w:rsidRDefault="00A9782B" w:rsidP="00A978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A9782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</w:t>
      </w:r>
      <w:r w:rsidR="0050050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н</w:t>
      </w:r>
      <w:r w:rsidRPr="00A9782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аименование </w:t>
      </w:r>
      <w:r w:rsidR="000277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программы по </w:t>
      </w:r>
      <w:r w:rsidR="00027709" w:rsidRPr="000277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формированию комфортной городской среды</w:t>
      </w:r>
      <w:r w:rsidRPr="00A9782B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)</w:t>
      </w:r>
    </w:p>
    <w:p w:rsidR="00027709" w:rsidRDefault="00027709" w:rsidP="00A978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 благоустройства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дворовой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 ________________________</w:t>
      </w:r>
    </w:p>
    <w:p w:rsidR="002B7B10" w:rsidRDefault="00027709" w:rsidP="00A978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  <w:r w:rsidR="002B7B10" w:rsidRPr="002B7B1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27709" w:rsidRPr="002B7B10" w:rsidRDefault="00027709" w:rsidP="000277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0277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адрес место</w:t>
      </w:r>
      <w:r w:rsidRPr="000277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нахождения о</w:t>
      </w:r>
      <w:r w:rsidR="0050050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бъекта</w:t>
      </w:r>
      <w:r w:rsidRPr="000277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)</w:t>
      </w:r>
    </w:p>
    <w:p w:rsidR="002B7B10" w:rsidRPr="002B7B10" w:rsidRDefault="00027709" w:rsidP="002B7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именно:_________________________________________________________</w:t>
      </w:r>
    </w:p>
    <w:p w:rsidR="002B7B10" w:rsidRDefault="002B7B10" w:rsidP="000277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2B7B1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lastRenderedPageBreak/>
        <w:t>(</w:t>
      </w:r>
      <w:r w:rsidR="000277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описание объекта благоустройства, </w:t>
      </w:r>
      <w:r w:rsidR="0050050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перечень</w:t>
      </w:r>
      <w:r w:rsidR="000277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его </w:t>
      </w:r>
      <w:r w:rsidR="00027709" w:rsidRPr="0002770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конструкций и элементов</w:t>
      </w:r>
      <w:r w:rsidRPr="002B7B1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)</w:t>
      </w:r>
    </w:p>
    <w:p w:rsidR="00027709" w:rsidRPr="002B7B10" w:rsidRDefault="00027709" w:rsidP="000277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BFD" w:rsidRDefault="009F1BFD" w:rsidP="005005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момента подписания данного акта произведен осмотр передаваемого Имущества, </w:t>
      </w:r>
      <w:r w:rsidR="00500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которого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и Уполномоченное лицо МКД констатируют, что на дату передачи Имущества последнее находится в надлежащем состоянии; повреждений, иных недостатков не усматривается. </w:t>
      </w:r>
    </w:p>
    <w:p w:rsidR="009F1BFD" w:rsidRDefault="009F1BFD" w:rsidP="005005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BFD" w:rsidRDefault="009F1BFD" w:rsidP="005005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одновременно с передачей Имущества Заказчиком передается вся имеющаяся </w:t>
      </w:r>
      <w:r w:rsidR="00500502" w:rsidRPr="0050050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</w:t>
      </w:r>
      <w:r w:rsidR="00500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возведенного </w:t>
      </w:r>
      <w:r w:rsidR="00500502" w:rsidRPr="00500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 благоустройства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документация в следующей комплектации: </w:t>
      </w:r>
    </w:p>
    <w:p w:rsidR="00500502" w:rsidRDefault="00500502" w:rsidP="009F1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500502" w:rsidRPr="00500502" w:rsidRDefault="00500502" w:rsidP="00500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50050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(перечень документов)</w:t>
      </w:r>
    </w:p>
    <w:p w:rsidR="00500502" w:rsidRDefault="00500502" w:rsidP="009F1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B10" w:rsidRDefault="00C96EB9" w:rsidP="009F1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Передаваемый</w:t>
      </w:r>
      <w:r w:rsidR="00500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данным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актом приема-передачи объект благоустройства дворовой территории подлежит</w:t>
      </w:r>
      <w:r w:rsidR="002B7B10" w:rsidRPr="002B7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содержанию и текущему ремонту в установленном законом порядке. </w:t>
      </w:r>
    </w:p>
    <w:p w:rsidR="001641C0" w:rsidRDefault="001641C0" w:rsidP="009F1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41C0" w:rsidRPr="002B7B10" w:rsidRDefault="001641C0" w:rsidP="009F1B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B10" w:rsidRDefault="001641C0" w:rsidP="002B7B10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 сторон:</w:t>
      </w:r>
    </w:p>
    <w:p w:rsidR="001641C0" w:rsidRDefault="001641C0" w:rsidP="002B7B10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61"/>
        <w:gridCol w:w="4710"/>
      </w:tblGrid>
      <w:tr w:rsidR="00CD3BF1" w:rsidRPr="00CD3BF1" w:rsidTr="00AA608F">
        <w:tc>
          <w:tcPr>
            <w:tcW w:w="4861" w:type="dxa"/>
          </w:tcPr>
          <w:p w:rsidR="00CD3BF1" w:rsidRPr="00CD3BF1" w:rsidRDefault="001641C0" w:rsidP="0016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</w:t>
            </w:r>
          </w:p>
          <w:p w:rsidR="001641C0" w:rsidRPr="0088150D" w:rsidRDefault="001641C0" w:rsidP="0016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3BF1" w:rsidRPr="00CD3BF1" w:rsidRDefault="00CD3BF1" w:rsidP="0016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10" w:type="dxa"/>
          </w:tcPr>
          <w:p w:rsidR="00CD3BF1" w:rsidRPr="0088150D" w:rsidRDefault="001641C0" w:rsidP="0016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Уполномоченное лицо МКД</w:t>
            </w:r>
          </w:p>
          <w:p w:rsidR="001641C0" w:rsidRPr="00CD3BF1" w:rsidRDefault="001641C0" w:rsidP="0016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3BF1" w:rsidRPr="00CD3BF1" w:rsidRDefault="00CD3BF1" w:rsidP="00164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3BF1" w:rsidRPr="00CD3BF1" w:rsidTr="00AA608F">
        <w:tc>
          <w:tcPr>
            <w:tcW w:w="4861" w:type="dxa"/>
          </w:tcPr>
          <w:p w:rsidR="00CD3BF1" w:rsidRPr="00CD3BF1" w:rsidRDefault="001641C0" w:rsidP="00CD3B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  ____________________________</w:t>
            </w:r>
            <w:r w:rsidR="00CD3BF1" w:rsidRPr="00CD3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CD3BF1" w:rsidRPr="00CD3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CD3BF1" w:rsidRPr="00CD3BF1" w:rsidRDefault="001641C0" w:rsidP="00164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8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4710" w:type="dxa"/>
          </w:tcPr>
          <w:p w:rsidR="00CD3BF1" w:rsidRPr="0088150D" w:rsidRDefault="00CD3BF1" w:rsidP="00164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B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  <w:r w:rsidR="001641C0" w:rsidRPr="0088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</w:t>
            </w:r>
          </w:p>
          <w:p w:rsidR="001641C0" w:rsidRPr="0088150D" w:rsidRDefault="001641C0" w:rsidP="00164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1641C0" w:rsidRPr="0088150D" w:rsidRDefault="001641C0" w:rsidP="00164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41C0" w:rsidRPr="00CD3BF1" w:rsidRDefault="001641C0" w:rsidP="001641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</w:tr>
    </w:tbl>
    <w:p w:rsidR="002B7B10" w:rsidRPr="00E7166F" w:rsidRDefault="002B7B10" w:rsidP="00F90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2B7B10" w:rsidRPr="00E7166F" w:rsidSect="00056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8523BC"/>
    <w:rsid w:val="000102B3"/>
    <w:rsid w:val="00027709"/>
    <w:rsid w:val="000366B4"/>
    <w:rsid w:val="000560AB"/>
    <w:rsid w:val="0007303B"/>
    <w:rsid w:val="000C007C"/>
    <w:rsid w:val="000D5AD3"/>
    <w:rsid w:val="000F2BCD"/>
    <w:rsid w:val="0010745F"/>
    <w:rsid w:val="00122DA1"/>
    <w:rsid w:val="0012737F"/>
    <w:rsid w:val="001641C0"/>
    <w:rsid w:val="00172FEA"/>
    <w:rsid w:val="001769B2"/>
    <w:rsid w:val="00182A00"/>
    <w:rsid w:val="001A2584"/>
    <w:rsid w:val="001A73AE"/>
    <w:rsid w:val="001B2F45"/>
    <w:rsid w:val="001C1472"/>
    <w:rsid w:val="00216820"/>
    <w:rsid w:val="00217523"/>
    <w:rsid w:val="0023236B"/>
    <w:rsid w:val="002503D4"/>
    <w:rsid w:val="002A296F"/>
    <w:rsid w:val="002B1512"/>
    <w:rsid w:val="002B48DF"/>
    <w:rsid w:val="002B759E"/>
    <w:rsid w:val="002B7B10"/>
    <w:rsid w:val="002F768D"/>
    <w:rsid w:val="003167DE"/>
    <w:rsid w:val="00330CB8"/>
    <w:rsid w:val="0037438A"/>
    <w:rsid w:val="00393ADE"/>
    <w:rsid w:val="003B07A0"/>
    <w:rsid w:val="0042297E"/>
    <w:rsid w:val="00447065"/>
    <w:rsid w:val="00450407"/>
    <w:rsid w:val="004C6ABD"/>
    <w:rsid w:val="004D0D0A"/>
    <w:rsid w:val="00500502"/>
    <w:rsid w:val="00503F1B"/>
    <w:rsid w:val="00520863"/>
    <w:rsid w:val="005669EA"/>
    <w:rsid w:val="00685104"/>
    <w:rsid w:val="006B4F16"/>
    <w:rsid w:val="006E038A"/>
    <w:rsid w:val="006E2ED9"/>
    <w:rsid w:val="006E338E"/>
    <w:rsid w:val="00733CD1"/>
    <w:rsid w:val="00753334"/>
    <w:rsid w:val="007629F3"/>
    <w:rsid w:val="00767E2B"/>
    <w:rsid w:val="00776920"/>
    <w:rsid w:val="00781137"/>
    <w:rsid w:val="007870E5"/>
    <w:rsid w:val="007952C9"/>
    <w:rsid w:val="007B6F5B"/>
    <w:rsid w:val="007E211D"/>
    <w:rsid w:val="00815942"/>
    <w:rsid w:val="00816873"/>
    <w:rsid w:val="0084333D"/>
    <w:rsid w:val="008523BC"/>
    <w:rsid w:val="008725AD"/>
    <w:rsid w:val="0088150D"/>
    <w:rsid w:val="00887BE5"/>
    <w:rsid w:val="008F0111"/>
    <w:rsid w:val="008F4D70"/>
    <w:rsid w:val="0090450C"/>
    <w:rsid w:val="00925587"/>
    <w:rsid w:val="009410C9"/>
    <w:rsid w:val="0094278E"/>
    <w:rsid w:val="00943F3B"/>
    <w:rsid w:val="00962BC6"/>
    <w:rsid w:val="009853FB"/>
    <w:rsid w:val="00987F08"/>
    <w:rsid w:val="00993F66"/>
    <w:rsid w:val="009A5D57"/>
    <w:rsid w:val="009B4E2A"/>
    <w:rsid w:val="009E640E"/>
    <w:rsid w:val="009F1BFD"/>
    <w:rsid w:val="00A00FBF"/>
    <w:rsid w:val="00A0589A"/>
    <w:rsid w:val="00A31A74"/>
    <w:rsid w:val="00A332A6"/>
    <w:rsid w:val="00A479BA"/>
    <w:rsid w:val="00A5355E"/>
    <w:rsid w:val="00A62CCB"/>
    <w:rsid w:val="00A9458C"/>
    <w:rsid w:val="00A9782B"/>
    <w:rsid w:val="00AB496B"/>
    <w:rsid w:val="00AB7DBE"/>
    <w:rsid w:val="00AC0BCC"/>
    <w:rsid w:val="00AD1F7B"/>
    <w:rsid w:val="00AF5448"/>
    <w:rsid w:val="00B007EC"/>
    <w:rsid w:val="00B00B04"/>
    <w:rsid w:val="00B47096"/>
    <w:rsid w:val="00B7419F"/>
    <w:rsid w:val="00B80600"/>
    <w:rsid w:val="00B85C68"/>
    <w:rsid w:val="00B90F3D"/>
    <w:rsid w:val="00BB2680"/>
    <w:rsid w:val="00BC2849"/>
    <w:rsid w:val="00BC2D65"/>
    <w:rsid w:val="00BE51C8"/>
    <w:rsid w:val="00BF3C84"/>
    <w:rsid w:val="00C016ED"/>
    <w:rsid w:val="00C21C46"/>
    <w:rsid w:val="00C46806"/>
    <w:rsid w:val="00C96556"/>
    <w:rsid w:val="00C96EB9"/>
    <w:rsid w:val="00CA53F6"/>
    <w:rsid w:val="00CB4DEF"/>
    <w:rsid w:val="00CC1E4F"/>
    <w:rsid w:val="00CD3BF1"/>
    <w:rsid w:val="00CD4A9C"/>
    <w:rsid w:val="00CE47E3"/>
    <w:rsid w:val="00D037D0"/>
    <w:rsid w:val="00D1190B"/>
    <w:rsid w:val="00D202E9"/>
    <w:rsid w:val="00D34A1F"/>
    <w:rsid w:val="00D66F1F"/>
    <w:rsid w:val="00DA3DB2"/>
    <w:rsid w:val="00DA76DF"/>
    <w:rsid w:val="00DF20B7"/>
    <w:rsid w:val="00E018AA"/>
    <w:rsid w:val="00E15C3C"/>
    <w:rsid w:val="00E3244C"/>
    <w:rsid w:val="00E53E18"/>
    <w:rsid w:val="00E64854"/>
    <w:rsid w:val="00E7166F"/>
    <w:rsid w:val="00E76F8E"/>
    <w:rsid w:val="00EC282E"/>
    <w:rsid w:val="00EC33A4"/>
    <w:rsid w:val="00F07167"/>
    <w:rsid w:val="00F16E12"/>
    <w:rsid w:val="00F22EAF"/>
    <w:rsid w:val="00F27E23"/>
    <w:rsid w:val="00F57F8F"/>
    <w:rsid w:val="00F85C58"/>
    <w:rsid w:val="00F90F83"/>
    <w:rsid w:val="00FC2CF3"/>
    <w:rsid w:val="00FD19AF"/>
    <w:rsid w:val="00FD1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3D4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rsid w:val="00887BE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887BE5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3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096C00E327B4E0771D5842EFE96FF507A4AB3D9E90920378B939EF00BB9FF48F26B287665D547993756Fy6j5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2096C00E327B4E0771D5842EFE96FF507A4AB3D9E90920378B939EF00BB9FF48F26B287665D547993756Fy6j5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2096C00E327B4E0771D5842EFE96FF507A4AB3D9E90920378B939EF00BB9FF48F26B287665D547993756Fy6j5K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B1EEB-B884-4B34-A084-31B7D8249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1905</TotalTime>
  <Pages>7</Pages>
  <Words>1887</Words>
  <Characters>10759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smolinas</dc:creator>
  <cp:lastModifiedBy>kanc-vs</cp:lastModifiedBy>
  <cp:revision>101</cp:revision>
  <cp:lastPrinted>2024-07-04T10:08:00Z</cp:lastPrinted>
  <dcterms:created xsi:type="dcterms:W3CDTF">2023-11-29T08:35:00Z</dcterms:created>
  <dcterms:modified xsi:type="dcterms:W3CDTF">2024-07-04T10:08:00Z</dcterms:modified>
</cp:coreProperties>
</file>