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00"/>
        <w:gridCol w:w="4332"/>
      </w:tblGrid>
      <w:tr w:rsidR="00251B01" w:rsidRPr="00121011" w:rsidTr="00C4783F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</w:tcPr>
          <w:p w:rsidR="00A61344" w:rsidRPr="00A61344" w:rsidRDefault="00121011" w:rsidP="002B27FF">
            <w:pPr>
              <w:pStyle w:val="1"/>
            </w:pPr>
            <w:r w:rsidRPr="00121011">
              <w:rPr>
                <w:sz w:val="23"/>
                <w:szCs w:val="23"/>
              </w:rPr>
              <w:t>ИЗВЕЩЕНИЕ О ПРОВЕДЕНИИ ЗАСЕДАНИЯ СОГЛАСИТЕЛЬНОЙ КОМИССИИ ПО</w:t>
            </w:r>
            <w:r w:rsidR="00A81179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субъект Российской Федерации</w:t>
            </w:r>
            <w:r w:rsidR="00A81179"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>Ярославская область</w:t>
            </w:r>
            <w:r w:rsidRPr="00121011">
              <w:rPr>
                <w:sz w:val="23"/>
                <w:szCs w:val="23"/>
              </w:rPr>
              <w:t>___________________________,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 xml:space="preserve">муниципальное образование </w:t>
            </w:r>
            <w:proofErr w:type="spellStart"/>
            <w:r w:rsidR="001B5BEE">
              <w:rPr>
                <w:b/>
                <w:sz w:val="23"/>
                <w:szCs w:val="23"/>
                <w:u w:val="single"/>
              </w:rPr>
              <w:t>Константиновское</w:t>
            </w:r>
            <w:proofErr w:type="spellEnd"/>
            <w:r w:rsidR="00A61344" w:rsidRPr="00C4783F">
              <w:rPr>
                <w:b/>
                <w:sz w:val="23"/>
                <w:szCs w:val="23"/>
                <w:u w:val="single"/>
              </w:rPr>
              <w:t xml:space="preserve"> 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сельское поселение </w:t>
            </w:r>
            <w:r w:rsidR="00A61344" w:rsidRPr="00C4783F">
              <w:rPr>
                <w:b/>
                <w:sz w:val="23"/>
                <w:szCs w:val="23"/>
                <w:u w:val="single"/>
              </w:rPr>
              <w:t>Тутаевского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 муниципального района</w:t>
            </w:r>
            <w:r w:rsidRPr="00121011">
              <w:rPr>
                <w:sz w:val="23"/>
                <w:szCs w:val="23"/>
              </w:rPr>
              <w:t>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населенный пункт _</w:t>
            </w:r>
            <w:r w:rsidR="00C4783F" w:rsidRPr="00121011">
              <w:rPr>
                <w:sz w:val="23"/>
                <w:szCs w:val="23"/>
              </w:rPr>
              <w:t xml:space="preserve">___________________________ </w:t>
            </w:r>
            <w:r w:rsidRPr="00121011">
              <w:rPr>
                <w:sz w:val="23"/>
                <w:szCs w:val="23"/>
              </w:rPr>
              <w:t>_________________________________________,</w:t>
            </w:r>
          </w:p>
          <w:p w:rsidR="00251B01" w:rsidRPr="00A61344" w:rsidRDefault="00A81179" w:rsidP="00A81179">
            <w:pPr>
              <w:pStyle w:val="aa"/>
              <w:jc w:val="left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</w:rPr>
              <w:t>№</w:t>
            </w:r>
            <w:r w:rsidR="008B6728" w:rsidRPr="00A61344">
              <w:rPr>
                <w:sz w:val="23"/>
                <w:szCs w:val="23"/>
              </w:rPr>
              <w:t xml:space="preserve"> </w:t>
            </w:r>
            <w:r w:rsidR="00121011" w:rsidRPr="00A61344">
              <w:rPr>
                <w:sz w:val="23"/>
                <w:szCs w:val="23"/>
              </w:rPr>
              <w:t>кадастрового квартала (нескольких смежных кадастровых кварталов):_</w:t>
            </w:r>
            <w:r w:rsidR="00A61344" w:rsidRPr="00A61344">
              <w:rPr>
                <w:sz w:val="23"/>
                <w:szCs w:val="23"/>
              </w:rPr>
              <w:t xml:space="preserve"> </w:t>
            </w:r>
            <w:r w:rsidR="00681A40">
              <w:rPr>
                <w:b/>
                <w:sz w:val="23"/>
                <w:szCs w:val="23"/>
                <w:u w:val="single"/>
              </w:rPr>
              <w:t>76:15:021208</w:t>
            </w:r>
            <w:r w:rsidR="00121011" w:rsidRPr="00A61344">
              <w:rPr>
                <w:sz w:val="23"/>
                <w:szCs w:val="23"/>
              </w:rPr>
              <w:t>___</w:t>
            </w:r>
          </w:p>
          <w:p w:rsidR="00251B01" w:rsidRPr="001B5BEE" w:rsidRDefault="00A61344" w:rsidP="00A61344">
            <w:pPr>
              <w:ind w:firstLine="0"/>
              <w:rPr>
                <w:b/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 xml:space="preserve">            </w:t>
            </w:r>
            <w:r w:rsidR="001B5BEE" w:rsidRPr="001B5BEE">
              <w:rPr>
                <w:b/>
                <w:sz w:val="23"/>
                <w:szCs w:val="23"/>
                <w:u w:val="single"/>
              </w:rPr>
              <w:t>д.</w:t>
            </w:r>
            <w:r w:rsidR="00B660AA">
              <w:rPr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="00681A40">
              <w:rPr>
                <w:b/>
                <w:sz w:val="23"/>
                <w:szCs w:val="23"/>
                <w:u w:val="single"/>
              </w:rPr>
              <w:t>Михальцево</w:t>
            </w:r>
            <w:proofErr w:type="spellEnd"/>
            <w:r w:rsidR="00B660AA">
              <w:rPr>
                <w:b/>
                <w:sz w:val="23"/>
                <w:szCs w:val="23"/>
                <w:u w:val="single"/>
              </w:rPr>
              <w:t>, территория СНТ «</w:t>
            </w:r>
            <w:proofErr w:type="spellStart"/>
            <w:r w:rsidR="00681A40">
              <w:rPr>
                <w:b/>
                <w:sz w:val="23"/>
                <w:szCs w:val="23"/>
                <w:u w:val="single"/>
              </w:rPr>
              <w:t>Менделеевец</w:t>
            </w:r>
            <w:proofErr w:type="spellEnd"/>
            <w:r w:rsidR="00B660AA">
              <w:rPr>
                <w:b/>
                <w:sz w:val="23"/>
                <w:szCs w:val="23"/>
                <w:u w:val="single"/>
              </w:rPr>
              <w:t>»</w:t>
            </w:r>
          </w:p>
          <w:p w:rsidR="00251B01" w:rsidRPr="00121011" w:rsidRDefault="00121011" w:rsidP="00A61344">
            <w:pPr>
              <w:pStyle w:val="aa"/>
              <w:jc w:val="center"/>
              <w:rPr>
                <w:i/>
                <w:sz w:val="20"/>
                <w:szCs w:val="20"/>
              </w:rPr>
            </w:pPr>
            <w:proofErr w:type="gramStart"/>
            <w:r w:rsidRPr="00121011">
              <w:rPr>
                <w:i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__________________________________________________________________________</w:t>
            </w:r>
            <w:r w:rsidR="00DA4DB0" w:rsidRPr="00121011">
              <w:rPr>
                <w:sz w:val="22"/>
                <w:szCs w:val="22"/>
              </w:rPr>
              <w:t>_______</w:t>
            </w:r>
          </w:p>
          <w:p w:rsidR="00251B01" w:rsidRPr="00121011" w:rsidRDefault="00121011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выполняются комплексные кадастровые работы</w:t>
            </w:r>
            <w:r w:rsidRPr="00121011">
              <w:t>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в соответствии с государственным контрактом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от "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="001B5BEE">
              <w:rPr>
                <w:sz w:val="23"/>
                <w:szCs w:val="23"/>
                <w:u w:val="single"/>
              </w:rPr>
              <w:t>1</w:t>
            </w:r>
            <w:r w:rsidR="00B660AA">
              <w:rPr>
                <w:sz w:val="23"/>
                <w:szCs w:val="23"/>
                <w:u w:val="single"/>
              </w:rPr>
              <w:t>2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Pr="00121011">
              <w:rPr>
                <w:sz w:val="23"/>
                <w:szCs w:val="23"/>
              </w:rPr>
              <w:t xml:space="preserve">" </w:t>
            </w:r>
            <w:r w:rsidR="001B5BEE">
              <w:rPr>
                <w:sz w:val="23"/>
                <w:szCs w:val="23"/>
              </w:rPr>
              <w:t>апреля</w:t>
            </w:r>
            <w:r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>2024</w:t>
            </w:r>
            <w:r w:rsidR="003126BE" w:rsidRPr="00121011">
              <w:rPr>
                <w:sz w:val="23"/>
                <w:szCs w:val="23"/>
              </w:rPr>
              <w:t xml:space="preserve"> г.  </w:t>
            </w:r>
            <w:r w:rsidR="00A81179" w:rsidRPr="00121011">
              <w:rPr>
                <w:sz w:val="23"/>
                <w:szCs w:val="23"/>
              </w:rPr>
              <w:t xml:space="preserve">№ </w:t>
            </w:r>
            <w:r w:rsidRPr="00121011">
              <w:rPr>
                <w:sz w:val="23"/>
                <w:szCs w:val="23"/>
              </w:rPr>
              <w:t>__</w:t>
            </w:r>
            <w:r w:rsidR="00B660AA">
              <w:rPr>
                <w:sz w:val="23"/>
                <w:szCs w:val="23"/>
                <w:u w:val="single"/>
              </w:rPr>
              <w:t>553/24</w:t>
            </w:r>
            <w:r w:rsidRPr="00121011">
              <w:rPr>
                <w:sz w:val="23"/>
                <w:szCs w:val="23"/>
              </w:rPr>
              <w:t>____ выполняются комплексные кадастровые работы.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Уведомляем всех заинтересованных лиц о завершении подготовки проекта карты-плана территории, с</w:t>
            </w:r>
            <w:r w:rsidR="00DA4DB0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которым можно ознакомиться по адресу работы согласительной комиссии:</w:t>
            </w:r>
          </w:p>
          <w:p w:rsidR="00251B01" w:rsidRPr="00121011" w:rsidRDefault="00A61344">
            <w:pPr>
              <w:pStyle w:val="aa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>152</w:t>
            </w:r>
            <w:r w:rsidR="001B5BEE">
              <w:rPr>
                <w:sz w:val="23"/>
                <w:szCs w:val="23"/>
                <w:u w:val="single"/>
              </w:rPr>
              <w:t>321</w:t>
            </w:r>
            <w:r w:rsidRPr="00A61344">
              <w:rPr>
                <w:sz w:val="23"/>
                <w:szCs w:val="23"/>
                <w:u w:val="single"/>
              </w:rPr>
              <w:t xml:space="preserve">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A61344" w:rsidP="00A61344">
            <w:pPr>
              <w:pStyle w:val="a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</w:t>
            </w:r>
            <w:r w:rsidR="00121011" w:rsidRPr="00121011">
              <w:rPr>
                <w:i/>
                <w:sz w:val="20"/>
                <w:szCs w:val="20"/>
              </w:rPr>
              <w:t>(Адрес работы согласительной комиссии)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3"/>
                <w:szCs w:val="23"/>
                <w:u w:val="single"/>
              </w:rPr>
              <w:t xml:space="preserve">Министерство </w:t>
            </w:r>
            <w:proofErr w:type="gramStart"/>
            <w:r w:rsidRPr="00121011">
              <w:rPr>
                <w:sz w:val="23"/>
                <w:szCs w:val="23"/>
                <w:u w:val="single"/>
              </w:rPr>
              <w:t>имущественных</w:t>
            </w:r>
            <w:proofErr w:type="gramEnd"/>
            <w:r w:rsidRPr="00121011">
              <w:rPr>
                <w:sz w:val="23"/>
                <w:szCs w:val="23"/>
                <w:u w:val="single"/>
              </w:rPr>
              <w:t xml:space="preserve"> отношений Ярославской области</w:t>
            </w:r>
          </w:p>
          <w:p w:rsidR="00251B01" w:rsidRPr="00121011" w:rsidRDefault="00B660AA" w:rsidP="00B660AA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 xml:space="preserve"> </w:t>
            </w:r>
            <w:r w:rsidR="00121011" w:rsidRPr="00121011">
              <w:rPr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B660AA" w:rsidP="00B660AA">
            <w:pPr>
              <w:pStyle w:val="aa"/>
              <w:jc w:val="center"/>
            </w:pPr>
            <w:proofErr w:type="spellStart"/>
            <w:r w:rsidRPr="00121011">
              <w:rPr>
                <w:sz w:val="23"/>
                <w:szCs w:val="23"/>
                <w:u w:val="single"/>
              </w:rPr>
              <w:t>default.aspx</w:t>
            </w:r>
            <w:proofErr w:type="spellEnd"/>
            <w:r w:rsidR="00121011" w:rsidRPr="00121011">
              <w:t>;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 w:rsidP="00C4783F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0"/>
                <w:szCs w:val="20"/>
              </w:rPr>
              <w:t>_</w:t>
            </w:r>
            <w:r w:rsidR="00C4783F" w:rsidRPr="00121011">
              <w:rPr>
                <w:sz w:val="23"/>
                <w:szCs w:val="23"/>
                <w:u w:val="single"/>
              </w:rPr>
              <w:t xml:space="preserve"> Министерство имущественных отношений Ярославской области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C4783F" w:rsidRPr="00121011" w:rsidRDefault="00C4783F" w:rsidP="00C4783F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C4783F" w:rsidP="00C4783F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3"/>
                <w:szCs w:val="23"/>
                <w:u w:val="single"/>
              </w:rPr>
              <w:t>default.aspx</w:t>
            </w:r>
            <w:r w:rsidRPr="00121011">
              <w:rPr>
                <w:sz w:val="20"/>
                <w:szCs w:val="20"/>
              </w:rPr>
              <w:t xml:space="preserve"> </w:t>
            </w:r>
            <w:r w:rsidR="00121011" w:rsidRPr="00121011">
              <w:rPr>
                <w:sz w:val="20"/>
                <w:szCs w:val="20"/>
              </w:rPr>
              <w:t>;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  <w:rPr>
                <w:i/>
                <w:sz w:val="20"/>
                <w:szCs w:val="20"/>
              </w:rPr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>
            <w:pPr>
              <w:pStyle w:val="aa"/>
              <w:jc w:val="center"/>
            </w:pPr>
            <w:r w:rsidRPr="00121011">
              <w:t>_____</w:t>
            </w:r>
            <w:r w:rsidR="00BF3C72" w:rsidRPr="00121011">
              <w:rPr>
                <w:sz w:val="23"/>
                <w:szCs w:val="23"/>
                <w:u w:val="single"/>
              </w:rPr>
              <w:t>Управление Росреестра по Ярославской области</w:t>
            </w:r>
            <w:r w:rsidRPr="00121011">
              <w:t>__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251B01" w:rsidRPr="00121011" w:rsidRDefault="00F11233">
            <w:pPr>
              <w:pStyle w:val="aa"/>
              <w:jc w:val="center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  <w:u w:val="single"/>
              </w:rPr>
              <w:t>https://rosreestr.gov.ru/open-service/statistika-i-analitika/76-kompleksnye-kadastrovye-raboty/76-izveshcheniya-o-zasedanii-soglasitelnoy-komissii/</w:t>
            </w:r>
            <w:r w:rsidR="00CD25C9" w:rsidRPr="00121011">
              <w:rPr>
                <w:sz w:val="23"/>
                <w:szCs w:val="23"/>
              </w:rPr>
              <w:t>;</w:t>
            </w:r>
          </w:p>
          <w:p w:rsidR="00251B01" w:rsidRPr="00121011" w:rsidRDefault="00121011" w:rsidP="00C678AF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</w:tcPr>
          <w:p w:rsidR="00DA4DB0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отношении которых проводятся комплексные кадастровые работы на</w:t>
            </w:r>
            <w:r w:rsidR="00C6518B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территории кадастрового квартала (нескольких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 xml:space="preserve"> _</w:t>
            </w:r>
            <w:r w:rsidR="00681A40">
              <w:rPr>
                <w:b/>
                <w:sz w:val="23"/>
                <w:szCs w:val="23"/>
                <w:u w:val="single"/>
              </w:rPr>
              <w:t>76:15:021208</w:t>
            </w:r>
            <w:r w:rsidRPr="00121011">
              <w:rPr>
                <w:sz w:val="22"/>
                <w:szCs w:val="22"/>
              </w:rPr>
              <w:t>______________________________________________________________</w:t>
            </w:r>
          </w:p>
          <w:p w:rsidR="00C6518B" w:rsidRPr="00121011" w:rsidRDefault="00121011">
            <w:pPr>
              <w:pStyle w:val="aa"/>
              <w:rPr>
                <w:sz w:val="22"/>
                <w:szCs w:val="22"/>
                <w:u w:val="single"/>
              </w:rPr>
            </w:pPr>
            <w:r w:rsidRPr="00121011">
              <w:rPr>
                <w:sz w:val="22"/>
                <w:szCs w:val="22"/>
              </w:rPr>
              <w:t xml:space="preserve">состоится по адресу: </w:t>
            </w:r>
            <w:r w:rsidR="00A61344" w:rsidRPr="00A61344">
              <w:rPr>
                <w:sz w:val="23"/>
                <w:szCs w:val="23"/>
                <w:u w:val="single"/>
              </w:rPr>
              <w:t xml:space="preserve">152303,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"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01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октября</w:t>
            </w:r>
            <w:r w:rsidR="00C6518B" w:rsidRPr="00121011">
              <w:rPr>
                <w:sz w:val="22"/>
                <w:szCs w:val="22"/>
              </w:rPr>
              <w:t xml:space="preserve">   </w:t>
            </w:r>
            <w:r w:rsidR="00C6518B" w:rsidRPr="00121011">
              <w:rPr>
                <w:sz w:val="22"/>
                <w:szCs w:val="22"/>
                <w:u w:val="single"/>
              </w:rPr>
              <w:t>2024</w:t>
            </w:r>
            <w:r w:rsidRPr="00121011">
              <w:rPr>
                <w:sz w:val="22"/>
                <w:szCs w:val="22"/>
              </w:rPr>
              <w:t xml:space="preserve"> г. в </w:t>
            </w:r>
            <w:r w:rsidR="00C6518B" w:rsidRPr="00121011">
              <w:rPr>
                <w:sz w:val="22"/>
                <w:szCs w:val="22"/>
                <w:u w:val="single"/>
              </w:rPr>
              <w:t>10</w:t>
            </w:r>
            <w:r w:rsidRPr="00121011">
              <w:rPr>
                <w:sz w:val="22"/>
                <w:szCs w:val="22"/>
              </w:rPr>
              <w:t xml:space="preserve"> часов </w:t>
            </w:r>
            <w:r w:rsidR="00C6518B" w:rsidRPr="00121011">
              <w:rPr>
                <w:sz w:val="22"/>
                <w:szCs w:val="22"/>
                <w:u w:val="single"/>
              </w:rPr>
              <w:t>00</w:t>
            </w:r>
            <w:r w:rsidRPr="00121011">
              <w:rPr>
                <w:sz w:val="22"/>
                <w:szCs w:val="22"/>
              </w:rPr>
              <w:t xml:space="preserve"> минут.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</w:t>
            </w:r>
            <w:r w:rsidR="00C678AF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проекте карты-плана территории, можно представить в согласительную комиссию в письменной форме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период</w:t>
            </w:r>
          </w:p>
          <w:p w:rsidR="00251B01" w:rsidRPr="00121011" w:rsidRDefault="00121011">
            <w:pPr>
              <w:pStyle w:val="ad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10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 по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30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и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02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  <w:u w:val="single"/>
              </w:rPr>
              <w:t>октября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по "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B660AA">
              <w:rPr>
                <w:sz w:val="22"/>
                <w:szCs w:val="22"/>
              </w:rPr>
              <w:t>05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ноября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</w:t>
            </w:r>
            <w:r w:rsidR="004372C7" w:rsidRPr="00121011">
              <w:rPr>
                <w:sz w:val="22"/>
                <w:szCs w:val="22"/>
              </w:rPr>
              <w:t xml:space="preserve"> 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Возражения оформляются в соответствии с частью 15 статьи 42.10 Федерального закона от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24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 xml:space="preserve">июля 2007 г. </w:t>
            </w:r>
            <w:r w:rsidR="003440A5" w:rsidRPr="00121011">
              <w:rPr>
                <w:sz w:val="22"/>
                <w:szCs w:val="22"/>
              </w:rPr>
              <w:t>№</w:t>
            </w:r>
            <w:r w:rsidRPr="00121011">
              <w:rPr>
                <w:sz w:val="22"/>
                <w:szCs w:val="22"/>
              </w:rPr>
              <w:t>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</w:t>
            </w:r>
            <w:r w:rsidR="00DA4DB0" w:rsidRPr="00121011">
              <w:rPr>
                <w:sz w:val="22"/>
                <w:szCs w:val="22"/>
              </w:rPr>
              <w:t> </w:t>
            </w:r>
            <w:r w:rsidR="00C4783F">
              <w:rPr>
                <w:sz w:val="22"/>
                <w:szCs w:val="22"/>
              </w:rPr>
              <w:t>наличии).</w:t>
            </w:r>
            <w:bookmarkStart w:id="0" w:name="_GoBack"/>
            <w:bookmarkEnd w:id="0"/>
          </w:p>
          <w:p w:rsidR="00251B01" w:rsidRPr="00121011" w:rsidRDefault="00121011">
            <w:pPr>
              <w:pStyle w:val="aa"/>
            </w:pPr>
            <w:r w:rsidRPr="00121011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21011" w:rsidRDefault="00121011" w:rsidP="003440A5"/>
    <w:sectPr w:rsidR="00121011" w:rsidSect="00BC0DE6">
      <w:pgSz w:w="11907" w:h="16840" w:code="9"/>
      <w:pgMar w:top="425" w:right="799" w:bottom="425" w:left="799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EE" w:rsidRDefault="001B5BEE">
      <w:r>
        <w:separator/>
      </w:r>
    </w:p>
  </w:endnote>
  <w:endnote w:type="continuationSeparator" w:id="0">
    <w:p w:rsidR="001B5BEE" w:rsidRDefault="001B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EE" w:rsidRDefault="001B5BEE">
      <w:r>
        <w:separator/>
      </w:r>
    </w:p>
  </w:footnote>
  <w:footnote w:type="continuationSeparator" w:id="0">
    <w:p w:rsidR="001B5BEE" w:rsidRDefault="001B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79C4"/>
    <w:rsid w:val="00010DD8"/>
    <w:rsid w:val="00063D0B"/>
    <w:rsid w:val="000B7DF4"/>
    <w:rsid w:val="000D7128"/>
    <w:rsid w:val="00121011"/>
    <w:rsid w:val="001B5BEE"/>
    <w:rsid w:val="001D79C4"/>
    <w:rsid w:val="00251B01"/>
    <w:rsid w:val="00294DA3"/>
    <w:rsid w:val="002B27FF"/>
    <w:rsid w:val="002F01C4"/>
    <w:rsid w:val="003126BE"/>
    <w:rsid w:val="003440A5"/>
    <w:rsid w:val="00356C73"/>
    <w:rsid w:val="00360510"/>
    <w:rsid w:val="00385441"/>
    <w:rsid w:val="003865F2"/>
    <w:rsid w:val="004372C7"/>
    <w:rsid w:val="00597E41"/>
    <w:rsid w:val="006140FC"/>
    <w:rsid w:val="00681A40"/>
    <w:rsid w:val="007461A6"/>
    <w:rsid w:val="008B6728"/>
    <w:rsid w:val="008E452B"/>
    <w:rsid w:val="00A61344"/>
    <w:rsid w:val="00A6726D"/>
    <w:rsid w:val="00A81179"/>
    <w:rsid w:val="00B4543A"/>
    <w:rsid w:val="00B45503"/>
    <w:rsid w:val="00B660AA"/>
    <w:rsid w:val="00BC0DE6"/>
    <w:rsid w:val="00BF3C72"/>
    <w:rsid w:val="00C37F97"/>
    <w:rsid w:val="00C4783F"/>
    <w:rsid w:val="00C6518B"/>
    <w:rsid w:val="00C678AF"/>
    <w:rsid w:val="00CD25C9"/>
    <w:rsid w:val="00DA4DB0"/>
    <w:rsid w:val="00F11233"/>
    <w:rsid w:val="00FB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4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4543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4543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B454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4543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4543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4543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4543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4543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4543A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4543A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4543A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4543A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B4543A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uiPriority w:val="99"/>
    <w:unhideWhenUsed/>
    <w:rsid w:val="00BF3C72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783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C4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lugovkina</cp:lastModifiedBy>
  <cp:revision>3</cp:revision>
  <cp:lastPrinted>2024-04-25T12:12:00Z</cp:lastPrinted>
  <dcterms:created xsi:type="dcterms:W3CDTF">2024-09-08T06:21:00Z</dcterms:created>
  <dcterms:modified xsi:type="dcterms:W3CDTF">2024-09-08T06:23:00Z</dcterms:modified>
</cp:coreProperties>
</file>